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06A6" w14:textId="77777777" w:rsidR="00F027F4" w:rsidRPr="00155735" w:rsidRDefault="00F027F4" w:rsidP="00155735">
      <w:bookmarkStart w:id="0" w:name="_Hlk33177956"/>
    </w:p>
    <w:tbl>
      <w:tblPr>
        <w:tblStyle w:val="TableGrid"/>
        <w:tblW w:w="0" w:type="auto"/>
        <w:tblLook w:val="04A0" w:firstRow="1" w:lastRow="0" w:firstColumn="1" w:lastColumn="0" w:noHBand="0" w:noVBand="1"/>
      </w:tblPr>
      <w:tblGrid>
        <w:gridCol w:w="9710"/>
      </w:tblGrid>
      <w:tr w:rsidR="00705500" w:rsidRPr="001A0F65" w14:paraId="5CA87022" w14:textId="77777777" w:rsidTr="00881A76">
        <w:tc>
          <w:tcPr>
            <w:tcW w:w="9710" w:type="dxa"/>
            <w:tcBorders>
              <w:top w:val="single" w:sz="4" w:space="0" w:color="auto"/>
              <w:left w:val="nil"/>
              <w:bottom w:val="single" w:sz="4" w:space="0" w:color="auto"/>
              <w:right w:val="nil"/>
            </w:tcBorders>
            <w:tcMar>
              <w:left w:w="115" w:type="dxa"/>
              <w:right w:w="115" w:type="dxa"/>
            </w:tcMar>
          </w:tcPr>
          <w:p w14:paraId="4F04CD96" w14:textId="77777777" w:rsidR="00705500" w:rsidRPr="001A0F65" w:rsidRDefault="00705500" w:rsidP="001A0F65"/>
          <w:p w14:paraId="711F6667" w14:textId="4FB3C6E8" w:rsidR="00705500" w:rsidRPr="001A0F65" w:rsidRDefault="00723AE1" w:rsidP="001A0F65">
            <w:pPr>
              <w:tabs>
                <w:tab w:val="right" w:pos="9480"/>
              </w:tabs>
            </w:pPr>
            <w:r w:rsidRPr="001A0F65">
              <w:t>CA</w:t>
            </w:r>
            <w:r w:rsidR="006C022B" w:rsidRPr="001A0F65">
              <w:t>IS</w:t>
            </w:r>
            <w:r w:rsidRPr="001A0F65">
              <w:t xml:space="preserve"> No. </w:t>
            </w:r>
            <w:r w:rsidR="009C3111">
              <w:t>915</w:t>
            </w:r>
            <w:r w:rsidR="00881A76" w:rsidRPr="001A0F65">
              <w:tab/>
            </w:r>
            <w:r w:rsidR="004D4F05">
              <w:t>November</w:t>
            </w:r>
            <w:r w:rsidR="00881A76" w:rsidRPr="001A0F65">
              <w:t xml:space="preserve"> 202</w:t>
            </w:r>
            <w:r w:rsidR="004D4F05">
              <w:t>2</w:t>
            </w:r>
          </w:p>
        </w:tc>
      </w:tr>
    </w:tbl>
    <w:p w14:paraId="03D0C0F2" w14:textId="77777777" w:rsidR="00381419" w:rsidRPr="001B0E35" w:rsidRDefault="00381419" w:rsidP="001B0E35"/>
    <w:p w14:paraId="74D141EF" w14:textId="2A20FBFC" w:rsidR="00791CC3" w:rsidRPr="0020209B" w:rsidRDefault="00A66156" w:rsidP="00D96D98">
      <w:pPr>
        <w:jc w:val="center"/>
        <w:rPr>
          <w:b/>
          <w:bCs/>
          <w:sz w:val="24"/>
        </w:rPr>
      </w:pPr>
      <w:r w:rsidRPr="0020209B">
        <w:rPr>
          <w:b/>
          <w:bCs/>
          <w:sz w:val="24"/>
        </w:rPr>
        <w:t>Administrati</w:t>
      </w:r>
      <w:r w:rsidR="00E3795B">
        <w:rPr>
          <w:b/>
          <w:bCs/>
          <w:sz w:val="24"/>
        </w:rPr>
        <w:t>on</w:t>
      </w:r>
      <w:r w:rsidRPr="0020209B">
        <w:rPr>
          <w:b/>
          <w:bCs/>
          <w:sz w:val="24"/>
        </w:rPr>
        <w:t xml:space="preserve"> </w:t>
      </w:r>
      <w:r w:rsidR="007979F1">
        <w:rPr>
          <w:b/>
          <w:bCs/>
          <w:sz w:val="24"/>
        </w:rPr>
        <w:t xml:space="preserve">and </w:t>
      </w:r>
      <w:r w:rsidRPr="0020209B">
        <w:rPr>
          <w:b/>
          <w:bCs/>
          <w:sz w:val="24"/>
        </w:rPr>
        <w:t xml:space="preserve">Inspection </w:t>
      </w:r>
      <w:r w:rsidR="00B3292E">
        <w:rPr>
          <w:b/>
          <w:bCs/>
          <w:sz w:val="24"/>
        </w:rPr>
        <w:t>Activities</w:t>
      </w:r>
      <w:r w:rsidR="00271C92" w:rsidRPr="0020209B">
        <w:rPr>
          <w:b/>
          <w:bCs/>
          <w:sz w:val="24"/>
        </w:rPr>
        <w:t xml:space="preserve"> </w:t>
      </w:r>
      <w:r w:rsidR="00791CC3" w:rsidRPr="0020209B">
        <w:rPr>
          <w:b/>
          <w:bCs/>
          <w:sz w:val="24"/>
        </w:rPr>
        <w:t>for</w:t>
      </w:r>
    </w:p>
    <w:p w14:paraId="73C4C35F" w14:textId="664D8008" w:rsidR="00271C92" w:rsidRPr="0020209B" w:rsidRDefault="009C3111" w:rsidP="00D96D98">
      <w:pPr>
        <w:jc w:val="center"/>
        <w:rPr>
          <w:b/>
          <w:bCs/>
          <w:sz w:val="24"/>
        </w:rPr>
      </w:pPr>
      <w:r>
        <w:rPr>
          <w:b/>
          <w:bCs/>
          <w:sz w:val="24"/>
        </w:rPr>
        <w:t>Sign Support Structures</w:t>
      </w:r>
    </w:p>
    <w:p w14:paraId="67952365" w14:textId="3831BBC1" w:rsidR="007D0358" w:rsidRDefault="007D0358" w:rsidP="001B0E35"/>
    <w:p w14:paraId="44369BF6" w14:textId="4C37ACF7" w:rsidR="00EE53D4" w:rsidRPr="00705500" w:rsidRDefault="00340C6B" w:rsidP="00580769">
      <w:pPr>
        <w:keepNext/>
        <w:ind w:left="2160" w:hanging="2160"/>
        <w:rPr>
          <w:b/>
        </w:rPr>
      </w:pPr>
      <w:r>
        <w:rPr>
          <w:b/>
        </w:rPr>
        <w:t>915</w:t>
      </w:r>
      <w:r w:rsidR="00912C83" w:rsidRPr="00705500">
        <w:rPr>
          <w:b/>
        </w:rPr>
        <w:t>.01</w:t>
      </w:r>
      <w:r w:rsidR="00C27A79" w:rsidRPr="00705500">
        <w:rPr>
          <w:b/>
        </w:rPr>
        <w:tab/>
      </w:r>
      <w:r w:rsidR="00EE53D4" w:rsidRPr="00705500">
        <w:rPr>
          <w:b/>
        </w:rPr>
        <w:t>SCOPE</w:t>
      </w:r>
    </w:p>
    <w:bookmarkEnd w:id="0"/>
    <w:p w14:paraId="2586E654" w14:textId="77777777" w:rsidR="009C1E85" w:rsidRPr="00717735" w:rsidRDefault="009C1E85" w:rsidP="00717735"/>
    <w:p w14:paraId="562A5C94" w14:textId="07AEC3AD" w:rsidR="00965D3D" w:rsidRPr="00717735" w:rsidRDefault="0057255C" w:rsidP="00717735">
      <w:r w:rsidRPr="00717735">
        <w:t xml:space="preserve">This </w:t>
      </w:r>
      <w:r w:rsidR="00340C6B">
        <w:t>CAIS</w:t>
      </w:r>
      <w:r w:rsidR="00965D3D" w:rsidRPr="00717735">
        <w:t xml:space="preserve"> covers the </w:t>
      </w:r>
      <w:r w:rsidRPr="00717735">
        <w:t xml:space="preserve">construction administration and inspection </w:t>
      </w:r>
      <w:r w:rsidR="00965D3D" w:rsidRPr="00717735">
        <w:t xml:space="preserve">requirements for </w:t>
      </w:r>
      <w:r w:rsidR="002D1453" w:rsidRPr="002D1453">
        <w:t xml:space="preserve">the construction of the tri-chord, cantilever tri-chord, cantilever, variable message, pole mounted variable message, monotube overhead, bridge mounted, and roadside breakaway and non-breakaway sign support structures, including their </w:t>
      </w:r>
      <w:r w:rsidR="002572AF" w:rsidRPr="002D1453">
        <w:t>footings</w:t>
      </w:r>
      <w:r w:rsidR="002572AF">
        <w:t xml:space="preserve"> as</w:t>
      </w:r>
      <w:r w:rsidR="00EC5488">
        <w:t xml:space="preserve"> specified in OPSS </w:t>
      </w:r>
      <w:r w:rsidR="00340C6B">
        <w:t>915</w:t>
      </w:r>
      <w:r w:rsidR="00EC5488">
        <w:t>.</w:t>
      </w:r>
    </w:p>
    <w:p w14:paraId="3F545885" w14:textId="77777777" w:rsidR="00BA280A" w:rsidRPr="00717735" w:rsidRDefault="00BA280A" w:rsidP="00717735"/>
    <w:p w14:paraId="66C77342" w14:textId="07940D6E" w:rsidR="00EE53D4" w:rsidRPr="00115571" w:rsidRDefault="00340C6B" w:rsidP="00580769">
      <w:pPr>
        <w:keepNext/>
        <w:ind w:left="2160" w:hanging="2160"/>
        <w:rPr>
          <w:rFonts w:eastAsia="MS PGothic" w:cs="Arial"/>
          <w:b/>
          <w:bCs/>
          <w:szCs w:val="24"/>
          <w:lang w:val="en-US" w:eastAsia="en-CA"/>
        </w:rPr>
      </w:pPr>
      <w:r>
        <w:rPr>
          <w:b/>
        </w:rPr>
        <w:t>915</w:t>
      </w:r>
      <w:r w:rsidR="00912C83" w:rsidRPr="00115571">
        <w:rPr>
          <w:rFonts w:eastAsia="MS PGothic" w:cs="Arial"/>
          <w:b/>
          <w:bCs/>
          <w:szCs w:val="24"/>
          <w:lang w:val="en-US" w:eastAsia="en-CA"/>
        </w:rPr>
        <w:t>.02</w:t>
      </w:r>
      <w:r w:rsidR="00C27A79" w:rsidRPr="00115571">
        <w:rPr>
          <w:rFonts w:eastAsia="MS PGothic" w:cs="Arial"/>
          <w:b/>
          <w:bCs/>
          <w:szCs w:val="24"/>
          <w:lang w:val="en-US" w:eastAsia="en-CA"/>
        </w:rPr>
        <w:tab/>
      </w:r>
      <w:r w:rsidR="00EE53D4" w:rsidRPr="00115571">
        <w:rPr>
          <w:rFonts w:eastAsia="MS PGothic" w:cs="Arial"/>
          <w:b/>
          <w:bCs/>
          <w:szCs w:val="24"/>
          <w:lang w:val="en-US" w:eastAsia="en-CA"/>
        </w:rPr>
        <w:t>REFERENCES</w:t>
      </w:r>
    </w:p>
    <w:p w14:paraId="4A63ED25" w14:textId="2C2DB122" w:rsidR="009C1E85" w:rsidRDefault="009C1E85" w:rsidP="001B0E35"/>
    <w:p w14:paraId="3C232678" w14:textId="6B4D6887" w:rsidR="001B12BA" w:rsidRDefault="001B12BA" w:rsidP="001B12BA">
      <w:r>
        <w:t xml:space="preserve">This </w:t>
      </w:r>
      <w:r w:rsidR="00D137DF">
        <w:t>CAIS</w:t>
      </w:r>
      <w:r>
        <w:t xml:space="preserve"> refers to the following, standards, specifications, or publications:</w:t>
      </w:r>
    </w:p>
    <w:p w14:paraId="2B87AF7F" w14:textId="75D71538" w:rsidR="001B12BA" w:rsidRDefault="001B12BA" w:rsidP="001B12BA"/>
    <w:p w14:paraId="5755F86F" w14:textId="465ACA12" w:rsidR="00275F1F" w:rsidRPr="00B4618D" w:rsidRDefault="00275F1F" w:rsidP="001B12BA">
      <w:pPr>
        <w:rPr>
          <w:b/>
        </w:rPr>
      </w:pPr>
      <w:r w:rsidRPr="00B4618D">
        <w:rPr>
          <w:b/>
        </w:rPr>
        <w:t>Ontario Provincial Standard Specifications</w:t>
      </w:r>
      <w:r w:rsidR="001B1004" w:rsidRPr="00B4618D">
        <w:rPr>
          <w:b/>
        </w:rPr>
        <w:t>:</w:t>
      </w:r>
    </w:p>
    <w:p w14:paraId="67C8E0ED" w14:textId="53F76260" w:rsidR="00275F1F" w:rsidRDefault="00275F1F" w:rsidP="001B12BA"/>
    <w:p w14:paraId="5485E792" w14:textId="35ACB09D" w:rsidR="00B4618D" w:rsidRDefault="00E52492" w:rsidP="001B12BA">
      <w:r>
        <w:t xml:space="preserve">OPSS </w:t>
      </w:r>
      <w:r w:rsidR="00340C6B">
        <w:t>915</w:t>
      </w:r>
      <w:r>
        <w:tab/>
      </w:r>
      <w:r w:rsidR="00BA0E58">
        <w:t>Construction Specification for Sign Support Structures</w:t>
      </w:r>
    </w:p>
    <w:p w14:paraId="33DB4EF5" w14:textId="77777777" w:rsidR="00B4618D" w:rsidRPr="001B0E35" w:rsidRDefault="00B4618D" w:rsidP="001B12BA"/>
    <w:p w14:paraId="0F64762E" w14:textId="77777777" w:rsidR="001B12BA" w:rsidRPr="00717735" w:rsidRDefault="001B12BA" w:rsidP="001B12BA">
      <w:pPr>
        <w:rPr>
          <w:b/>
        </w:rPr>
      </w:pPr>
      <w:r w:rsidRPr="00717735">
        <w:rPr>
          <w:b/>
        </w:rPr>
        <w:t>Construction Administration and Inspection Specifications (CAIS):</w:t>
      </w:r>
    </w:p>
    <w:p w14:paraId="1C166A6D" w14:textId="77777777" w:rsidR="001B12BA" w:rsidRPr="00813622" w:rsidRDefault="001B12BA" w:rsidP="001B12BA"/>
    <w:p w14:paraId="147E2CDD" w14:textId="0F9F7672" w:rsidR="00462CDC" w:rsidRDefault="00784B3D" w:rsidP="008B00C1">
      <w:pPr>
        <w:ind w:left="1440" w:hanging="1440"/>
      </w:pPr>
      <w:r>
        <w:t xml:space="preserve">CAIS </w:t>
      </w:r>
      <w:r w:rsidR="00462CDC">
        <w:t>501</w:t>
      </w:r>
      <w:r>
        <w:tab/>
      </w:r>
      <w:r w:rsidR="00462CDC">
        <w:t xml:space="preserve">Compacting </w:t>
      </w:r>
    </w:p>
    <w:p w14:paraId="478BE104" w14:textId="738FB2CE" w:rsidR="00462CDC" w:rsidRDefault="00784B3D" w:rsidP="008B00C1">
      <w:pPr>
        <w:ind w:left="1440" w:hanging="1440"/>
      </w:pPr>
      <w:r>
        <w:t xml:space="preserve">CAIS </w:t>
      </w:r>
      <w:r w:rsidR="00462CDC">
        <w:t>603</w:t>
      </w:r>
      <w:r>
        <w:tab/>
      </w:r>
      <w:r w:rsidR="00462CDC">
        <w:t xml:space="preserve">Installation of Ducts </w:t>
      </w:r>
    </w:p>
    <w:p w14:paraId="5C444246" w14:textId="6ACB6CF0" w:rsidR="00462CDC" w:rsidRDefault="00784B3D" w:rsidP="008B00C1">
      <w:pPr>
        <w:ind w:left="1440" w:hanging="1440"/>
      </w:pPr>
      <w:r>
        <w:t xml:space="preserve">CAIS </w:t>
      </w:r>
      <w:r w:rsidR="00462CDC">
        <w:t>609</w:t>
      </w:r>
      <w:r>
        <w:tab/>
      </w:r>
      <w:r w:rsidR="00462CDC">
        <w:t xml:space="preserve">Grounding </w:t>
      </w:r>
    </w:p>
    <w:p w14:paraId="41AF5FE1" w14:textId="191F26CE" w:rsidR="00462CDC" w:rsidRDefault="00784B3D" w:rsidP="008B00C1">
      <w:pPr>
        <w:ind w:left="1440" w:hanging="1440"/>
      </w:pPr>
      <w:r>
        <w:t xml:space="preserve">CAIS </w:t>
      </w:r>
      <w:r w:rsidR="00462CDC">
        <w:t>902</w:t>
      </w:r>
      <w:r>
        <w:tab/>
      </w:r>
      <w:r w:rsidR="00462CDC">
        <w:t xml:space="preserve">Excavating and Backfilling - Structures </w:t>
      </w:r>
    </w:p>
    <w:p w14:paraId="7FFE1C84" w14:textId="5B206ACD" w:rsidR="00462CDC" w:rsidRDefault="00784B3D" w:rsidP="008B00C1">
      <w:pPr>
        <w:ind w:left="1440" w:hanging="1440"/>
      </w:pPr>
      <w:r>
        <w:t xml:space="preserve">CAIS </w:t>
      </w:r>
      <w:r w:rsidR="00462CDC">
        <w:t>903</w:t>
      </w:r>
      <w:r>
        <w:tab/>
      </w:r>
      <w:r w:rsidR="00462CDC">
        <w:t xml:space="preserve">Deep Foundations </w:t>
      </w:r>
    </w:p>
    <w:p w14:paraId="5298F5BA" w14:textId="05AE1CA2" w:rsidR="00462CDC" w:rsidRDefault="00784B3D" w:rsidP="008B00C1">
      <w:pPr>
        <w:ind w:left="1440" w:hanging="1440"/>
      </w:pPr>
      <w:r>
        <w:t xml:space="preserve">CAIS </w:t>
      </w:r>
      <w:r w:rsidR="00462CDC">
        <w:t>904</w:t>
      </w:r>
      <w:r>
        <w:tab/>
      </w:r>
      <w:r w:rsidR="00462CDC">
        <w:t xml:space="preserve">Concrete Structures </w:t>
      </w:r>
    </w:p>
    <w:p w14:paraId="5117D17D" w14:textId="038D2462" w:rsidR="00462CDC" w:rsidRDefault="00784B3D" w:rsidP="008B00C1">
      <w:pPr>
        <w:ind w:left="1440" w:hanging="1440"/>
      </w:pPr>
      <w:r>
        <w:t xml:space="preserve">CAIS </w:t>
      </w:r>
      <w:r w:rsidR="00462CDC">
        <w:t>905</w:t>
      </w:r>
      <w:r>
        <w:tab/>
      </w:r>
      <w:r w:rsidR="00462CDC">
        <w:t xml:space="preserve">Steel Reinforcement for Concrete </w:t>
      </w:r>
    </w:p>
    <w:p w14:paraId="19CC77FD" w14:textId="58B9798C" w:rsidR="00462CDC" w:rsidRDefault="00784B3D" w:rsidP="008B00C1">
      <w:pPr>
        <w:ind w:left="1440" w:hanging="1440"/>
      </w:pPr>
      <w:r w:rsidRPr="00DF6D76">
        <w:t xml:space="preserve">CAIS </w:t>
      </w:r>
      <w:r w:rsidR="00462CDC" w:rsidRPr="00DF6D76">
        <w:t>906</w:t>
      </w:r>
      <w:r w:rsidRPr="00DF6D76">
        <w:tab/>
      </w:r>
      <w:r w:rsidR="00462CDC" w:rsidRPr="00DF6D76">
        <w:t>Structural Steel for Bridges</w:t>
      </w:r>
      <w:r w:rsidR="00462CDC">
        <w:t xml:space="preserve"> </w:t>
      </w:r>
    </w:p>
    <w:p w14:paraId="5423D4A3" w14:textId="5E78E7AB" w:rsidR="00462CDC" w:rsidRDefault="00784B3D" w:rsidP="008B00C1">
      <w:pPr>
        <w:ind w:left="1440" w:hanging="1440"/>
      </w:pPr>
      <w:r>
        <w:t xml:space="preserve">CAIS </w:t>
      </w:r>
      <w:r w:rsidR="00462CDC">
        <w:t>907</w:t>
      </w:r>
      <w:r>
        <w:tab/>
      </w:r>
      <w:r w:rsidR="00462CDC">
        <w:t xml:space="preserve">Structural Wood Systems </w:t>
      </w:r>
    </w:p>
    <w:p w14:paraId="7DA16619" w14:textId="5F5C75F8" w:rsidR="00462CDC" w:rsidRDefault="00784B3D" w:rsidP="008B00C1">
      <w:pPr>
        <w:ind w:left="1440" w:hanging="1440"/>
      </w:pPr>
      <w:r>
        <w:t xml:space="preserve">CAIS </w:t>
      </w:r>
      <w:r w:rsidR="00462CDC">
        <w:t>911</w:t>
      </w:r>
      <w:r>
        <w:tab/>
      </w:r>
      <w:r w:rsidR="00462CDC">
        <w:t xml:space="preserve">Coating Structural Steel Systems </w:t>
      </w:r>
    </w:p>
    <w:p w14:paraId="33D6DB12" w14:textId="792685AE" w:rsidR="00462CDC" w:rsidRDefault="00784B3D" w:rsidP="008B00C1">
      <w:pPr>
        <w:ind w:left="1440" w:hanging="1440"/>
      </w:pPr>
      <w:r>
        <w:t xml:space="preserve">CAIS </w:t>
      </w:r>
      <w:r w:rsidR="00462CDC">
        <w:t>919</w:t>
      </w:r>
      <w:r>
        <w:tab/>
      </w:r>
      <w:r w:rsidR="00462CDC">
        <w:t>Formwork and Falsework</w:t>
      </w:r>
    </w:p>
    <w:p w14:paraId="549F2378" w14:textId="55E35534" w:rsidR="00462CDC" w:rsidRDefault="00784B3D" w:rsidP="008B00C1">
      <w:pPr>
        <w:ind w:left="1440" w:hanging="1440"/>
      </w:pPr>
      <w:r>
        <w:t xml:space="preserve">CAIS </w:t>
      </w:r>
      <w:r w:rsidR="00462CDC">
        <w:t>1010</w:t>
      </w:r>
      <w:r>
        <w:tab/>
      </w:r>
      <w:r w:rsidR="00462CDC">
        <w:t xml:space="preserve">Aggregates - Base, Subbase, Select Subgrade, and Backfill Material </w:t>
      </w:r>
    </w:p>
    <w:p w14:paraId="78209BF1" w14:textId="0D488270" w:rsidR="00462CDC" w:rsidRDefault="00784B3D" w:rsidP="008B00C1">
      <w:pPr>
        <w:ind w:left="1440" w:hanging="1440"/>
      </w:pPr>
      <w:r>
        <w:t xml:space="preserve">CAIS </w:t>
      </w:r>
      <w:r w:rsidR="00462CDC">
        <w:t>1350</w:t>
      </w:r>
      <w:r>
        <w:tab/>
      </w:r>
      <w:r w:rsidR="00462CDC">
        <w:t xml:space="preserve">Concrete - Materials and Production </w:t>
      </w:r>
    </w:p>
    <w:p w14:paraId="160B553A" w14:textId="31C0AE4C" w:rsidR="00462CDC" w:rsidRDefault="00784B3D" w:rsidP="008B00C1">
      <w:pPr>
        <w:ind w:left="1440" w:hanging="1440"/>
      </w:pPr>
      <w:r>
        <w:t xml:space="preserve">CAIS </w:t>
      </w:r>
      <w:r w:rsidR="00462CDC">
        <w:t>1440</w:t>
      </w:r>
      <w:r>
        <w:tab/>
      </w:r>
      <w:r w:rsidR="00462CDC">
        <w:t xml:space="preserve">Steel Reinforcement for Concrete </w:t>
      </w:r>
    </w:p>
    <w:p w14:paraId="1B06B630" w14:textId="47EB6882" w:rsidR="00AB5F93" w:rsidRDefault="00784B3D" w:rsidP="008B00C1">
      <w:pPr>
        <w:ind w:left="1440" w:hanging="1440"/>
      </w:pPr>
      <w:r>
        <w:t xml:space="preserve">CAIS </w:t>
      </w:r>
      <w:r w:rsidR="00462CDC">
        <w:t>1601</w:t>
      </w:r>
      <w:r>
        <w:tab/>
      </w:r>
      <w:r w:rsidR="00462CDC">
        <w:t>Wood - Preservative Treatment and Shop Fabrication</w:t>
      </w:r>
    </w:p>
    <w:p w14:paraId="167D66A7" w14:textId="77777777" w:rsidR="003A7D2B" w:rsidRPr="00D96D98" w:rsidRDefault="003A7D2B" w:rsidP="00462CDC"/>
    <w:p w14:paraId="114B72BB" w14:textId="432B0531" w:rsidR="00C56C4D" w:rsidRPr="006E6AE1" w:rsidRDefault="00C56C4D" w:rsidP="006E6AE1">
      <w:pPr>
        <w:rPr>
          <w:b/>
        </w:rPr>
      </w:pPr>
      <w:r w:rsidRPr="006E6AE1">
        <w:rPr>
          <w:b/>
        </w:rPr>
        <w:t>MTO Forms:</w:t>
      </w:r>
    </w:p>
    <w:p w14:paraId="03294AC4" w14:textId="77777777" w:rsidR="004B343F" w:rsidRPr="006E6AE1" w:rsidRDefault="004B343F" w:rsidP="006E6AE1"/>
    <w:p w14:paraId="3688AD39" w14:textId="55625786" w:rsidR="00D2381D" w:rsidRPr="00A96A62" w:rsidRDefault="00D2381D" w:rsidP="00D2381D">
      <w:pPr>
        <w:tabs>
          <w:tab w:val="left" w:pos="2835"/>
        </w:tabs>
        <w:ind w:left="1440" w:hanging="1440"/>
        <w:rPr>
          <w:rFonts w:eastAsia="MS PGothic" w:cs="Arial"/>
          <w:lang w:eastAsia="en-CA"/>
        </w:rPr>
      </w:pPr>
      <w:r w:rsidRPr="00A96A62">
        <w:rPr>
          <w:rFonts w:eastAsia="MS PGothic" w:cs="Arial"/>
          <w:lang w:eastAsia="en-CA"/>
        </w:rPr>
        <w:t>PH-CC-701</w:t>
      </w:r>
      <w:r>
        <w:rPr>
          <w:rFonts w:eastAsia="MS PGothic" w:cs="Arial"/>
          <w:lang w:eastAsia="en-CA"/>
        </w:rPr>
        <w:tab/>
      </w:r>
      <w:r w:rsidRPr="00A96A62">
        <w:rPr>
          <w:rFonts w:eastAsia="MS PGothic"/>
          <w:bCs/>
          <w:lang w:eastAsia="en-CA"/>
        </w:rPr>
        <w:t>Request to Proceed</w:t>
      </w:r>
      <w:r w:rsidRPr="00A96A62">
        <w:rPr>
          <w:rFonts w:eastAsia="MS PGothic" w:cs="Arial"/>
          <w:lang w:eastAsia="en-CA"/>
        </w:rPr>
        <w:t xml:space="preserve">   </w:t>
      </w:r>
    </w:p>
    <w:p w14:paraId="346A2DAA" w14:textId="66F0A415" w:rsidR="00D2381D" w:rsidRPr="00A96A62" w:rsidRDefault="00D2381D" w:rsidP="00D2381D">
      <w:pPr>
        <w:tabs>
          <w:tab w:val="left" w:pos="2835"/>
        </w:tabs>
        <w:ind w:left="1440" w:hanging="1440"/>
        <w:rPr>
          <w:rFonts w:eastAsia="MS PGothic" w:cs="Arial"/>
          <w:lang w:eastAsia="en-CA"/>
        </w:rPr>
      </w:pPr>
      <w:r w:rsidRPr="00A96A62">
        <w:rPr>
          <w:rFonts w:eastAsia="MS PGothic" w:cs="Arial"/>
          <w:lang w:eastAsia="en-CA"/>
        </w:rPr>
        <w:t>PH-CC-702</w:t>
      </w:r>
      <w:r>
        <w:rPr>
          <w:rFonts w:eastAsia="MS PGothic" w:cs="Arial"/>
          <w:lang w:eastAsia="en-CA"/>
        </w:rPr>
        <w:tab/>
      </w:r>
      <w:r w:rsidRPr="00A96A62">
        <w:rPr>
          <w:rFonts w:eastAsia="MS PGothic"/>
          <w:bCs/>
          <w:lang w:eastAsia="en-CA"/>
        </w:rPr>
        <w:t>Notice to Proceed</w:t>
      </w:r>
      <w:r w:rsidRPr="00A96A62">
        <w:rPr>
          <w:rFonts w:eastAsia="MS PGothic" w:cs="Arial"/>
          <w:lang w:eastAsia="en-CA"/>
        </w:rPr>
        <w:t xml:space="preserve">   </w:t>
      </w:r>
    </w:p>
    <w:p w14:paraId="686690F2" w14:textId="2929049E" w:rsidR="00D2381D" w:rsidRPr="00A96A62" w:rsidRDefault="00D2381D" w:rsidP="00D2381D">
      <w:pPr>
        <w:tabs>
          <w:tab w:val="left" w:pos="2835"/>
        </w:tabs>
        <w:ind w:left="1440" w:hanging="1440"/>
        <w:rPr>
          <w:rFonts w:eastAsia="MS PGothic" w:cs="Arial"/>
          <w:lang w:eastAsia="en-CA"/>
        </w:rPr>
      </w:pPr>
      <w:r w:rsidRPr="00A96A62">
        <w:rPr>
          <w:rFonts w:eastAsia="MS PGothic" w:cs="Arial"/>
          <w:lang w:eastAsia="en-CA"/>
        </w:rPr>
        <w:t>PH-CC-821</w:t>
      </w:r>
      <w:r>
        <w:rPr>
          <w:rFonts w:eastAsia="MS PGothic" w:cs="Arial"/>
          <w:lang w:eastAsia="en-CA"/>
        </w:rPr>
        <w:tab/>
      </w:r>
      <w:r w:rsidRPr="00A96A62">
        <w:rPr>
          <w:rFonts w:eastAsia="MS PGothic"/>
          <w:bCs/>
          <w:lang w:eastAsia="en-CA"/>
        </w:rPr>
        <w:t>Manufacturer's Certificate of Conformance</w:t>
      </w:r>
    </w:p>
    <w:p w14:paraId="53B78DCD" w14:textId="45E90BCF" w:rsidR="00503ACF" w:rsidRDefault="00503ACF" w:rsidP="006E6AE1"/>
    <w:p w14:paraId="58E10498" w14:textId="3F04514A" w:rsidR="00166D42" w:rsidRPr="006E6AE1" w:rsidRDefault="00340C6B" w:rsidP="00DF2BFF">
      <w:pPr>
        <w:keepNext/>
        <w:ind w:left="2160" w:hanging="2160"/>
        <w:rPr>
          <w:b/>
        </w:rPr>
      </w:pPr>
      <w:r>
        <w:rPr>
          <w:b/>
        </w:rPr>
        <w:t>915</w:t>
      </w:r>
      <w:r w:rsidR="00912C83" w:rsidRPr="006E6AE1">
        <w:rPr>
          <w:b/>
        </w:rPr>
        <w:t>.03</w:t>
      </w:r>
      <w:r w:rsidR="00C27A79" w:rsidRPr="006E6AE1">
        <w:rPr>
          <w:b/>
        </w:rPr>
        <w:tab/>
      </w:r>
      <w:r w:rsidR="00166D42" w:rsidRPr="006E6AE1">
        <w:rPr>
          <w:b/>
        </w:rPr>
        <w:t>DEFINITIONS</w:t>
      </w:r>
    </w:p>
    <w:p w14:paraId="65C0E207" w14:textId="77777777" w:rsidR="004B343F" w:rsidRPr="006E6AE1" w:rsidRDefault="004B343F" w:rsidP="00DF2BFF">
      <w:pPr>
        <w:keepNext/>
      </w:pPr>
    </w:p>
    <w:p w14:paraId="0A9085C7" w14:textId="623A1C7A" w:rsidR="00B247D2" w:rsidRDefault="00B247D2" w:rsidP="00DF2BFF">
      <w:pPr>
        <w:keepNext/>
      </w:pPr>
      <w:proofErr w:type="gramStart"/>
      <w:r>
        <w:t>For the purpose of</w:t>
      </w:r>
      <w:proofErr w:type="gramEnd"/>
      <w:r>
        <w:t xml:space="preserve"> this</w:t>
      </w:r>
      <w:r w:rsidR="000206B0">
        <w:t xml:space="preserve"> </w:t>
      </w:r>
      <w:r w:rsidR="00D137DF">
        <w:t>CAIS</w:t>
      </w:r>
      <w:r>
        <w:t xml:space="preserve">, the definitions </w:t>
      </w:r>
      <w:r w:rsidR="00995F7B">
        <w:t xml:space="preserve">shall be as specified </w:t>
      </w:r>
      <w:r>
        <w:t xml:space="preserve">in </w:t>
      </w:r>
      <w:r w:rsidR="00CA5BB4">
        <w:t xml:space="preserve">OPSS </w:t>
      </w:r>
      <w:r w:rsidR="00340C6B">
        <w:t>915</w:t>
      </w:r>
      <w:r w:rsidR="00995F7B">
        <w:t>.</w:t>
      </w:r>
    </w:p>
    <w:p w14:paraId="0082E692" w14:textId="77777777" w:rsidR="00B247D2" w:rsidRDefault="00B247D2" w:rsidP="006E6AE1"/>
    <w:p w14:paraId="151B3070" w14:textId="1891A08E" w:rsidR="006C4C53" w:rsidRPr="00580769" w:rsidRDefault="00340C6B" w:rsidP="00580769">
      <w:pPr>
        <w:ind w:left="2160" w:hanging="2160"/>
        <w:rPr>
          <w:b/>
          <w:bCs/>
        </w:rPr>
      </w:pPr>
      <w:r>
        <w:rPr>
          <w:b/>
        </w:rPr>
        <w:lastRenderedPageBreak/>
        <w:t>915</w:t>
      </w:r>
      <w:r w:rsidR="001A39A7" w:rsidRPr="00580769">
        <w:rPr>
          <w:b/>
          <w:bCs/>
        </w:rPr>
        <w:t>.04</w:t>
      </w:r>
      <w:r w:rsidR="00C27A79" w:rsidRPr="00580769">
        <w:rPr>
          <w:b/>
          <w:bCs/>
        </w:rPr>
        <w:tab/>
      </w:r>
      <w:r w:rsidR="006C4C53" w:rsidRPr="00580769">
        <w:rPr>
          <w:b/>
          <w:bCs/>
        </w:rPr>
        <w:t>DESIGN AND SUBMISSION REQUIREMENTS</w:t>
      </w:r>
    </w:p>
    <w:p w14:paraId="6D1111CA" w14:textId="77777777" w:rsidR="00115571" w:rsidRPr="00580769" w:rsidRDefault="00115571" w:rsidP="00580769">
      <w:pPr>
        <w:ind w:left="2160" w:hanging="2160"/>
        <w:rPr>
          <w:b/>
          <w:bCs/>
        </w:rPr>
      </w:pPr>
      <w:bookmarkStart w:id="1" w:name="_Hlk36801687"/>
    </w:p>
    <w:p w14:paraId="505D9CDE" w14:textId="3216E458" w:rsidR="00D22E4F" w:rsidRPr="00580769" w:rsidRDefault="00340C6B" w:rsidP="00580769">
      <w:pPr>
        <w:ind w:left="2160" w:hanging="2160"/>
        <w:rPr>
          <w:b/>
          <w:bCs/>
        </w:rPr>
      </w:pPr>
      <w:r>
        <w:rPr>
          <w:b/>
        </w:rPr>
        <w:t>915</w:t>
      </w:r>
      <w:r w:rsidR="00D22E4F" w:rsidRPr="00580769">
        <w:rPr>
          <w:b/>
          <w:bCs/>
        </w:rPr>
        <w:t>.04.02</w:t>
      </w:r>
      <w:r w:rsidR="00C27A79" w:rsidRPr="00580769">
        <w:rPr>
          <w:b/>
          <w:bCs/>
        </w:rPr>
        <w:tab/>
      </w:r>
      <w:r w:rsidR="00D22E4F" w:rsidRPr="00580769">
        <w:rPr>
          <w:b/>
          <w:bCs/>
        </w:rPr>
        <w:t>Submission Requirements</w:t>
      </w:r>
    </w:p>
    <w:bookmarkEnd w:id="1"/>
    <w:p w14:paraId="5D6818D5" w14:textId="77777777" w:rsidR="00115571" w:rsidRPr="00580769" w:rsidRDefault="00115571" w:rsidP="00EA316E">
      <w:pPr>
        <w:keepNext/>
        <w:ind w:left="2160" w:hanging="2160"/>
        <w:rPr>
          <w:b/>
          <w:bCs/>
        </w:rPr>
      </w:pPr>
    </w:p>
    <w:p w14:paraId="6D8FA89D" w14:textId="01F6EBB3" w:rsidR="00D22E4F" w:rsidRPr="00580769" w:rsidRDefault="00340C6B" w:rsidP="00EA316E">
      <w:pPr>
        <w:keepNext/>
        <w:ind w:left="2160" w:hanging="2160"/>
        <w:rPr>
          <w:b/>
          <w:bCs/>
        </w:rPr>
      </w:pPr>
      <w:r>
        <w:rPr>
          <w:b/>
        </w:rPr>
        <w:t>915</w:t>
      </w:r>
      <w:r w:rsidR="00D22E4F" w:rsidRPr="00580769">
        <w:rPr>
          <w:b/>
          <w:bCs/>
        </w:rPr>
        <w:t>.04.02.01</w:t>
      </w:r>
      <w:r w:rsidR="00C27A79" w:rsidRPr="00580769">
        <w:rPr>
          <w:b/>
          <w:bCs/>
        </w:rPr>
        <w:tab/>
      </w:r>
      <w:r w:rsidR="00D22E4F" w:rsidRPr="00580769">
        <w:rPr>
          <w:b/>
          <w:bCs/>
        </w:rPr>
        <w:t>General</w:t>
      </w:r>
    </w:p>
    <w:p w14:paraId="7944C8C2" w14:textId="77777777" w:rsidR="004B343F" w:rsidRPr="00DA4F98" w:rsidRDefault="004B343F" w:rsidP="00EA316E">
      <w:pPr>
        <w:keepNext/>
      </w:pPr>
    </w:p>
    <w:p w14:paraId="4E1029DB" w14:textId="53FF52AC" w:rsidR="006C4C53" w:rsidRPr="006E6AE1" w:rsidRDefault="003B79B6" w:rsidP="00EA316E">
      <w:pPr>
        <w:keepNext/>
      </w:pPr>
      <w:r w:rsidRPr="006E6AE1">
        <w:t>Administrative Activities</w:t>
      </w:r>
      <w:r w:rsidR="00467987">
        <w:t>:</w:t>
      </w:r>
    </w:p>
    <w:p w14:paraId="6C351471" w14:textId="25941427" w:rsidR="004B343F" w:rsidRPr="006E6AE1" w:rsidRDefault="004B343F" w:rsidP="00EA316E">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10656" w14:paraId="66440CE3" w14:textId="0773837A" w:rsidTr="007F6528">
        <w:trPr>
          <w:cantSplit/>
        </w:trPr>
        <w:tc>
          <w:tcPr>
            <w:tcW w:w="576" w:type="dxa"/>
            <w:tcMar>
              <w:top w:w="72" w:type="dxa"/>
              <w:left w:w="72" w:type="dxa"/>
              <w:bottom w:w="72" w:type="dxa"/>
              <w:right w:w="72" w:type="dxa"/>
            </w:tcMar>
            <w:vAlign w:val="center"/>
          </w:tcPr>
          <w:p w14:paraId="770B031C" w14:textId="1C354BCA" w:rsidR="00310656" w:rsidRPr="00F6122B" w:rsidRDefault="00310656" w:rsidP="007F6528">
            <w:pPr>
              <w:keepNext/>
              <w:jc w:val="center"/>
            </w:pPr>
            <w:r w:rsidRPr="00F6122B">
              <w:t>1</w:t>
            </w:r>
          </w:p>
        </w:tc>
        <w:tc>
          <w:tcPr>
            <w:tcW w:w="576" w:type="dxa"/>
            <w:tcMar>
              <w:top w:w="72" w:type="dxa"/>
              <w:left w:w="72" w:type="dxa"/>
              <w:bottom w:w="72" w:type="dxa"/>
              <w:right w:w="72" w:type="dxa"/>
            </w:tcMar>
            <w:vAlign w:val="center"/>
          </w:tcPr>
          <w:p w14:paraId="7C83325E" w14:textId="170207EF" w:rsidR="00310656" w:rsidRPr="00F6122B" w:rsidRDefault="00432284" w:rsidP="007F6528">
            <w:pPr>
              <w:keepNext/>
              <w:jc w:val="center"/>
            </w:pPr>
            <w:r>
              <w:t>-</w:t>
            </w:r>
          </w:p>
        </w:tc>
        <w:tc>
          <w:tcPr>
            <w:tcW w:w="7704" w:type="dxa"/>
            <w:tcMar>
              <w:top w:w="72" w:type="dxa"/>
              <w:left w:w="72" w:type="dxa"/>
              <w:bottom w:w="72" w:type="dxa"/>
              <w:right w:w="72" w:type="dxa"/>
            </w:tcMar>
          </w:tcPr>
          <w:p w14:paraId="50304140" w14:textId="0B3EE6D7" w:rsidR="00CE6EAB" w:rsidRPr="00CE6EAB" w:rsidRDefault="009558C7" w:rsidP="00EA316E">
            <w:pPr>
              <w:keepNext/>
            </w:pPr>
            <w:r w:rsidRPr="00A96A62">
              <w:rPr>
                <w:rFonts w:eastAsia="MS PGothic" w:cs="Arial"/>
                <w:bCs/>
                <w:lang w:val="en-US" w:eastAsia="en-CA"/>
              </w:rPr>
              <w:t xml:space="preserve">When other authorities are involved in the approval of the design and construction of a highway structure,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that the submission is made as specified</w:t>
            </w:r>
            <w:r>
              <w:rPr>
                <w:rFonts w:eastAsia="MS PGothic" w:cs="Arial"/>
                <w:bCs/>
                <w:lang w:val="en-US" w:eastAsia="en-CA"/>
              </w:rPr>
              <w:t xml:space="preserve"> in OPSS 915.</w:t>
            </w:r>
          </w:p>
        </w:tc>
        <w:tc>
          <w:tcPr>
            <w:tcW w:w="864" w:type="dxa"/>
            <w:tcMar>
              <w:top w:w="72" w:type="dxa"/>
              <w:left w:w="72" w:type="dxa"/>
              <w:bottom w:w="72" w:type="dxa"/>
              <w:right w:w="72" w:type="dxa"/>
            </w:tcMar>
            <w:vAlign w:val="center"/>
          </w:tcPr>
          <w:p w14:paraId="7587811C" w14:textId="09D4DC7B" w:rsidR="00310656" w:rsidRPr="00F6122B" w:rsidRDefault="005749F5" w:rsidP="007F6528">
            <w:pPr>
              <w:keepNext/>
              <w:jc w:val="center"/>
            </w:pPr>
            <w:r w:rsidRPr="00F6122B">
              <w:t>-</w:t>
            </w:r>
          </w:p>
        </w:tc>
      </w:tr>
    </w:tbl>
    <w:p w14:paraId="3CD5F329" w14:textId="76DE414F" w:rsidR="00170CB4" w:rsidRPr="006E6AE1" w:rsidRDefault="00170CB4" w:rsidP="00E95135"/>
    <w:p w14:paraId="426A84F5" w14:textId="56956F01" w:rsidR="00B54103" w:rsidRPr="006E6AE1" w:rsidRDefault="00340C6B" w:rsidP="00DA4F98">
      <w:pPr>
        <w:keepNext/>
        <w:ind w:left="2160" w:hanging="2160"/>
        <w:rPr>
          <w:b/>
          <w:bCs/>
        </w:rPr>
      </w:pPr>
      <w:r>
        <w:rPr>
          <w:b/>
        </w:rPr>
        <w:t>915</w:t>
      </w:r>
      <w:r w:rsidR="00B54103" w:rsidRPr="006E6AE1">
        <w:rPr>
          <w:b/>
          <w:bCs/>
        </w:rPr>
        <w:t>.04.02.0</w:t>
      </w:r>
      <w:r w:rsidR="00D95F74">
        <w:rPr>
          <w:b/>
          <w:bCs/>
        </w:rPr>
        <w:t>2</w:t>
      </w:r>
      <w:r w:rsidR="00B54103" w:rsidRPr="006E6AE1">
        <w:rPr>
          <w:b/>
          <w:bCs/>
        </w:rPr>
        <w:tab/>
      </w:r>
      <w:r w:rsidR="00877D3D">
        <w:rPr>
          <w:b/>
          <w:bCs/>
        </w:rPr>
        <w:t xml:space="preserve">Working Drawings </w:t>
      </w:r>
      <w:r w:rsidR="001A57D5">
        <w:rPr>
          <w:b/>
          <w:bCs/>
        </w:rPr>
        <w:t>for Sign Support Structures</w:t>
      </w:r>
    </w:p>
    <w:p w14:paraId="192529B4" w14:textId="77777777" w:rsidR="007C1719" w:rsidRPr="006E6AE1" w:rsidRDefault="007C1719" w:rsidP="00DA4F98">
      <w:pPr>
        <w:keepNext/>
      </w:pPr>
    </w:p>
    <w:p w14:paraId="451515CA" w14:textId="0513848D" w:rsidR="002D2960" w:rsidRPr="006E6AE1" w:rsidRDefault="002D2960" w:rsidP="00DA4F98">
      <w:pPr>
        <w:keepNext/>
      </w:pPr>
      <w:r w:rsidRPr="006E6AE1">
        <w:t>Administrative Activities</w:t>
      </w:r>
      <w:r w:rsidR="00467987">
        <w:t>:</w:t>
      </w:r>
    </w:p>
    <w:p w14:paraId="2312C67C" w14:textId="50CB4ED6" w:rsidR="007C1719" w:rsidRPr="006E6AE1" w:rsidRDefault="007C1719"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5749F5" w14:paraId="6FBF7787" w14:textId="451FEC7A" w:rsidTr="007F6528">
        <w:trPr>
          <w:cantSplit/>
        </w:trPr>
        <w:tc>
          <w:tcPr>
            <w:tcW w:w="576" w:type="dxa"/>
            <w:tcMar>
              <w:top w:w="72" w:type="dxa"/>
              <w:left w:w="72" w:type="dxa"/>
              <w:bottom w:w="72" w:type="dxa"/>
              <w:right w:w="72" w:type="dxa"/>
            </w:tcMar>
            <w:vAlign w:val="center"/>
          </w:tcPr>
          <w:p w14:paraId="64E6D56C" w14:textId="6F520288" w:rsidR="005749F5" w:rsidRPr="00F6122B" w:rsidRDefault="005749F5" w:rsidP="007F6528">
            <w:pPr>
              <w:jc w:val="center"/>
            </w:pPr>
            <w:r w:rsidRPr="00F6122B">
              <w:t>1</w:t>
            </w:r>
          </w:p>
        </w:tc>
        <w:tc>
          <w:tcPr>
            <w:tcW w:w="576" w:type="dxa"/>
            <w:tcMar>
              <w:top w:w="72" w:type="dxa"/>
              <w:left w:w="72" w:type="dxa"/>
              <w:bottom w:w="72" w:type="dxa"/>
              <w:right w:w="72" w:type="dxa"/>
            </w:tcMar>
            <w:vAlign w:val="center"/>
          </w:tcPr>
          <w:p w14:paraId="069671CB" w14:textId="79B67BC2" w:rsidR="005749F5" w:rsidRPr="00F6122B" w:rsidRDefault="00432284" w:rsidP="007F6528">
            <w:pPr>
              <w:jc w:val="center"/>
            </w:pPr>
            <w:r>
              <w:t>-</w:t>
            </w:r>
          </w:p>
        </w:tc>
        <w:tc>
          <w:tcPr>
            <w:tcW w:w="7704" w:type="dxa"/>
            <w:tcMar>
              <w:top w:w="72" w:type="dxa"/>
              <w:left w:w="72" w:type="dxa"/>
              <w:bottom w:w="72" w:type="dxa"/>
              <w:right w:w="72" w:type="dxa"/>
            </w:tcMar>
          </w:tcPr>
          <w:p w14:paraId="54983F41" w14:textId="786ADE94" w:rsidR="005749F5" w:rsidRPr="00F6122B" w:rsidRDefault="00F6152D" w:rsidP="00811FA9">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that the Working Drawings and welding procedures</w:t>
            </w:r>
            <w:r w:rsidR="00DC1D5B">
              <w:rPr>
                <w:rFonts w:eastAsia="MS PGothic" w:cs="Arial"/>
                <w:bCs/>
                <w:lang w:val="en-US" w:eastAsia="en-CA"/>
              </w:rPr>
              <w:t xml:space="preserve"> are</w:t>
            </w:r>
            <w:r w:rsidRPr="00A96A62">
              <w:rPr>
                <w:rFonts w:eastAsia="MS PGothic" w:cs="Arial"/>
                <w:bCs/>
                <w:lang w:val="en-US" w:eastAsia="en-CA"/>
              </w:rPr>
              <w:t xml:space="preserve"> as specified</w:t>
            </w:r>
            <w:r w:rsidR="00766EBE">
              <w:rPr>
                <w:rFonts w:eastAsia="MS PGothic" w:cs="Arial"/>
                <w:bCs/>
                <w:lang w:val="en-US" w:eastAsia="en-CA"/>
              </w:rPr>
              <w:t xml:space="preserve"> in the Contract</w:t>
            </w:r>
            <w:r w:rsidR="007220C4">
              <w:rPr>
                <w:rFonts w:eastAsia="MS PGothic" w:cs="Arial"/>
                <w:bCs/>
                <w:lang w:val="en-US" w:eastAsia="en-CA"/>
              </w:rPr>
              <w:t xml:space="preserve"> </w:t>
            </w:r>
            <w:r w:rsidR="004F6777">
              <w:rPr>
                <w:rFonts w:eastAsia="MS PGothic" w:cs="Arial"/>
                <w:bCs/>
                <w:lang w:val="en-US" w:eastAsia="en-CA"/>
              </w:rPr>
              <w:t xml:space="preserve">Documents </w:t>
            </w:r>
            <w:r w:rsidR="007220C4">
              <w:rPr>
                <w:rFonts w:eastAsia="MS PGothic" w:cs="Arial"/>
                <w:bCs/>
                <w:lang w:val="en-US" w:eastAsia="en-CA"/>
              </w:rPr>
              <w:t xml:space="preserve">at least 7 days prior to the commencement of fabrication </w:t>
            </w:r>
            <w:r w:rsidR="004E12AB">
              <w:rPr>
                <w:rFonts w:eastAsia="MS PGothic" w:cs="Arial"/>
                <w:bCs/>
                <w:lang w:val="en-US" w:eastAsia="en-CA"/>
              </w:rPr>
              <w:t>of overhead sign support structures</w:t>
            </w:r>
            <w:r w:rsidRPr="00A96A62">
              <w:rPr>
                <w:rFonts w:eastAsia="MS PGothic" w:cs="Arial"/>
                <w:bCs/>
                <w:lang w:val="en-US" w:eastAsia="en-CA"/>
              </w:rPr>
              <w:t>.</w:t>
            </w:r>
          </w:p>
        </w:tc>
        <w:tc>
          <w:tcPr>
            <w:tcW w:w="864" w:type="dxa"/>
            <w:vAlign w:val="center"/>
          </w:tcPr>
          <w:p w14:paraId="74BFDC6F" w14:textId="163A753C" w:rsidR="005749F5" w:rsidRPr="00F6122B" w:rsidRDefault="005749F5" w:rsidP="007F6528">
            <w:pPr>
              <w:jc w:val="center"/>
            </w:pPr>
            <w:r w:rsidRPr="00F6122B">
              <w:t>-</w:t>
            </w:r>
          </w:p>
        </w:tc>
      </w:tr>
      <w:tr w:rsidR="00432284" w14:paraId="5A509018" w14:textId="77777777" w:rsidTr="007F6528">
        <w:trPr>
          <w:cantSplit/>
        </w:trPr>
        <w:tc>
          <w:tcPr>
            <w:tcW w:w="576" w:type="dxa"/>
            <w:tcMar>
              <w:top w:w="72" w:type="dxa"/>
              <w:left w:w="72" w:type="dxa"/>
              <w:bottom w:w="72" w:type="dxa"/>
              <w:right w:w="72" w:type="dxa"/>
            </w:tcMar>
            <w:vAlign w:val="center"/>
          </w:tcPr>
          <w:p w14:paraId="7961AEAD" w14:textId="5FB4C448" w:rsidR="00432284" w:rsidRPr="00F6122B" w:rsidRDefault="00432284" w:rsidP="007F6528">
            <w:pPr>
              <w:jc w:val="center"/>
            </w:pPr>
            <w:r>
              <w:t>2</w:t>
            </w:r>
          </w:p>
        </w:tc>
        <w:tc>
          <w:tcPr>
            <w:tcW w:w="576" w:type="dxa"/>
            <w:tcMar>
              <w:top w:w="72" w:type="dxa"/>
              <w:left w:w="72" w:type="dxa"/>
              <w:bottom w:w="72" w:type="dxa"/>
              <w:right w:w="72" w:type="dxa"/>
            </w:tcMar>
            <w:vAlign w:val="center"/>
          </w:tcPr>
          <w:p w14:paraId="33772094" w14:textId="140D7B4F" w:rsidR="00432284" w:rsidRPr="00F6122B" w:rsidRDefault="00432284" w:rsidP="007F6528">
            <w:pPr>
              <w:jc w:val="center"/>
            </w:pPr>
            <w:r>
              <w:t>-</w:t>
            </w:r>
          </w:p>
        </w:tc>
        <w:tc>
          <w:tcPr>
            <w:tcW w:w="7704" w:type="dxa"/>
            <w:tcMar>
              <w:top w:w="72" w:type="dxa"/>
              <w:left w:w="72" w:type="dxa"/>
              <w:bottom w:w="72" w:type="dxa"/>
              <w:right w:w="72" w:type="dxa"/>
            </w:tcMar>
          </w:tcPr>
          <w:p w14:paraId="7C299FCF" w14:textId="2D61F884" w:rsidR="00432284" w:rsidRPr="00F6122B" w:rsidRDefault="0058101C" w:rsidP="00811FA9">
            <w:r w:rsidRPr="00A96A62">
              <w:rPr>
                <w:rFonts w:eastAsia="MS PGothic" w:cs="Arial"/>
                <w:bCs/>
                <w:lang w:val="en-US" w:eastAsia="en-CA"/>
              </w:rPr>
              <w:t>Check that a copy of the Working Drawings is available and being followed at the manufacturing facility during fabrication.</w:t>
            </w:r>
          </w:p>
        </w:tc>
        <w:tc>
          <w:tcPr>
            <w:tcW w:w="864" w:type="dxa"/>
            <w:vAlign w:val="center"/>
          </w:tcPr>
          <w:p w14:paraId="63E4C46E" w14:textId="14CE2299" w:rsidR="00432284" w:rsidRPr="00F6122B" w:rsidRDefault="0058101C" w:rsidP="007F6528">
            <w:pPr>
              <w:jc w:val="center"/>
            </w:pPr>
            <w:r w:rsidRPr="00F6122B">
              <w:t>-</w:t>
            </w:r>
          </w:p>
        </w:tc>
      </w:tr>
      <w:tr w:rsidR="00F129D8" w14:paraId="088EA398" w14:textId="77777777" w:rsidTr="007F6528">
        <w:trPr>
          <w:cantSplit/>
        </w:trPr>
        <w:tc>
          <w:tcPr>
            <w:tcW w:w="576" w:type="dxa"/>
            <w:tcMar>
              <w:top w:w="72" w:type="dxa"/>
              <w:left w:w="72" w:type="dxa"/>
              <w:bottom w:w="72" w:type="dxa"/>
              <w:right w:w="72" w:type="dxa"/>
            </w:tcMar>
            <w:vAlign w:val="center"/>
          </w:tcPr>
          <w:p w14:paraId="24350F8E" w14:textId="6326B72A" w:rsidR="00F129D8" w:rsidRDefault="00F129D8" w:rsidP="007F6528">
            <w:pPr>
              <w:jc w:val="center"/>
            </w:pPr>
            <w:r>
              <w:t>3</w:t>
            </w:r>
          </w:p>
        </w:tc>
        <w:tc>
          <w:tcPr>
            <w:tcW w:w="576" w:type="dxa"/>
            <w:tcMar>
              <w:top w:w="72" w:type="dxa"/>
              <w:left w:w="72" w:type="dxa"/>
              <w:bottom w:w="72" w:type="dxa"/>
              <w:right w:w="72" w:type="dxa"/>
            </w:tcMar>
            <w:vAlign w:val="center"/>
          </w:tcPr>
          <w:p w14:paraId="22A2806C" w14:textId="5F4DA1E5" w:rsidR="00F129D8" w:rsidRDefault="00F129D8" w:rsidP="007F6528">
            <w:pPr>
              <w:jc w:val="center"/>
            </w:pPr>
            <w:r>
              <w:t>-</w:t>
            </w:r>
          </w:p>
        </w:tc>
        <w:tc>
          <w:tcPr>
            <w:tcW w:w="7704" w:type="dxa"/>
            <w:tcMar>
              <w:top w:w="72" w:type="dxa"/>
              <w:left w:w="72" w:type="dxa"/>
              <w:bottom w:w="72" w:type="dxa"/>
              <w:right w:w="72" w:type="dxa"/>
            </w:tcMar>
          </w:tcPr>
          <w:p w14:paraId="4F256DCD" w14:textId="74CA3A55" w:rsidR="00F129D8" w:rsidRPr="00A96A62" w:rsidRDefault="00F129D8" w:rsidP="00811FA9">
            <w:pPr>
              <w:rPr>
                <w:rFonts w:eastAsia="MS PGothic" w:cs="Arial"/>
                <w:bCs/>
                <w:lang w:val="en-US" w:eastAsia="en-CA"/>
              </w:rPr>
            </w:pPr>
            <w:r>
              <w:rPr>
                <w:rFonts w:eastAsia="MS PGothic" w:cs="Arial"/>
                <w:bCs/>
                <w:lang w:val="en-US" w:eastAsia="en-CA"/>
              </w:rPr>
              <w:t xml:space="preserve">Submit a copy of the Working Drawings to </w:t>
            </w:r>
            <w:r w:rsidR="00EC6969">
              <w:rPr>
                <w:rFonts w:eastAsia="MS PGothic" w:cs="Arial"/>
                <w:bCs/>
                <w:lang w:val="en-US" w:eastAsia="en-CA"/>
              </w:rPr>
              <w:t>MTO</w:t>
            </w:r>
            <w:r>
              <w:rPr>
                <w:rFonts w:eastAsia="MS PGothic" w:cs="Arial"/>
                <w:bCs/>
                <w:lang w:val="en-US" w:eastAsia="en-CA"/>
              </w:rPr>
              <w:t xml:space="preserve"> Structural.</w:t>
            </w:r>
          </w:p>
        </w:tc>
        <w:tc>
          <w:tcPr>
            <w:tcW w:w="864" w:type="dxa"/>
            <w:vAlign w:val="center"/>
          </w:tcPr>
          <w:p w14:paraId="69F21EA6" w14:textId="25BEE8FE" w:rsidR="00F129D8" w:rsidRPr="00F6122B" w:rsidRDefault="00F129D8" w:rsidP="007F6528">
            <w:pPr>
              <w:jc w:val="center"/>
            </w:pPr>
            <w:r>
              <w:t>-</w:t>
            </w:r>
          </w:p>
        </w:tc>
      </w:tr>
    </w:tbl>
    <w:p w14:paraId="28AA318D" w14:textId="2477B364" w:rsidR="00791E1E" w:rsidRDefault="00791E1E" w:rsidP="006E6AE1"/>
    <w:p w14:paraId="22C91B4C" w14:textId="269D472C" w:rsidR="003036D7" w:rsidRPr="00266F6D" w:rsidRDefault="003036D7" w:rsidP="003036D7">
      <w:pPr>
        <w:keepNext/>
        <w:ind w:left="2160" w:hanging="2160"/>
        <w:rPr>
          <w:b/>
          <w:bCs/>
        </w:rPr>
      </w:pPr>
      <w:r>
        <w:rPr>
          <w:b/>
          <w:bCs/>
        </w:rPr>
        <w:t>915</w:t>
      </w:r>
      <w:r w:rsidRPr="00266F6D">
        <w:rPr>
          <w:b/>
          <w:bCs/>
        </w:rPr>
        <w:t>.04.02.0</w:t>
      </w:r>
      <w:r>
        <w:rPr>
          <w:b/>
          <w:bCs/>
        </w:rPr>
        <w:t>3</w:t>
      </w:r>
      <w:r w:rsidRPr="00266F6D">
        <w:rPr>
          <w:b/>
          <w:bCs/>
        </w:rPr>
        <w:tab/>
      </w:r>
      <w:r>
        <w:rPr>
          <w:b/>
          <w:bCs/>
        </w:rPr>
        <w:t>Mill Test Certificates</w:t>
      </w:r>
    </w:p>
    <w:p w14:paraId="1828F752" w14:textId="77777777" w:rsidR="003036D7" w:rsidRPr="00266F6D" w:rsidRDefault="003036D7" w:rsidP="003036D7">
      <w:pPr>
        <w:keepNext/>
      </w:pPr>
    </w:p>
    <w:p w14:paraId="76A4CDEB" w14:textId="77777777" w:rsidR="003036D7" w:rsidRPr="00266F6D" w:rsidRDefault="003036D7" w:rsidP="003036D7">
      <w:pPr>
        <w:keepNext/>
      </w:pPr>
      <w:r w:rsidRPr="00266F6D">
        <w:t>Administrative Activities</w:t>
      </w:r>
      <w:r>
        <w:t>:</w:t>
      </w:r>
    </w:p>
    <w:p w14:paraId="2B7C9500" w14:textId="77777777" w:rsidR="003036D7" w:rsidRPr="00266F6D" w:rsidRDefault="003036D7" w:rsidP="003036D7">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036D7" w14:paraId="7C020AE4" w14:textId="77777777" w:rsidTr="00590327">
        <w:trPr>
          <w:cantSplit/>
        </w:trPr>
        <w:tc>
          <w:tcPr>
            <w:tcW w:w="576" w:type="dxa"/>
            <w:tcMar>
              <w:top w:w="72" w:type="dxa"/>
              <w:left w:w="72" w:type="dxa"/>
              <w:bottom w:w="72" w:type="dxa"/>
              <w:right w:w="72" w:type="dxa"/>
            </w:tcMar>
            <w:vAlign w:val="center"/>
          </w:tcPr>
          <w:p w14:paraId="656CF8BD" w14:textId="77777777" w:rsidR="003036D7" w:rsidRPr="00F6122B" w:rsidRDefault="003036D7" w:rsidP="00590327">
            <w:pPr>
              <w:jc w:val="center"/>
            </w:pPr>
            <w:r w:rsidRPr="00F6122B">
              <w:t>1</w:t>
            </w:r>
          </w:p>
        </w:tc>
        <w:tc>
          <w:tcPr>
            <w:tcW w:w="576" w:type="dxa"/>
            <w:tcMar>
              <w:top w:w="72" w:type="dxa"/>
              <w:left w:w="72" w:type="dxa"/>
              <w:bottom w:w="72" w:type="dxa"/>
              <w:right w:w="72" w:type="dxa"/>
            </w:tcMar>
            <w:vAlign w:val="center"/>
          </w:tcPr>
          <w:p w14:paraId="208F5F67" w14:textId="77777777" w:rsidR="003036D7" w:rsidRPr="00F6122B" w:rsidRDefault="003036D7" w:rsidP="00590327">
            <w:pPr>
              <w:jc w:val="center"/>
            </w:pPr>
            <w:r>
              <w:t>-</w:t>
            </w:r>
          </w:p>
        </w:tc>
        <w:tc>
          <w:tcPr>
            <w:tcW w:w="7704" w:type="dxa"/>
            <w:tcMar>
              <w:top w:w="72" w:type="dxa"/>
              <w:left w:w="72" w:type="dxa"/>
              <w:bottom w:w="72" w:type="dxa"/>
              <w:right w:w="72" w:type="dxa"/>
            </w:tcMar>
          </w:tcPr>
          <w:p w14:paraId="374BA5BF" w14:textId="77777777" w:rsidR="003036D7" w:rsidRPr="00F6122B" w:rsidRDefault="003036D7" w:rsidP="00590327">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that the mill test certificates meet the requirements of the Contract</w:t>
            </w:r>
            <w:r>
              <w:rPr>
                <w:rFonts w:eastAsia="MS PGothic" w:cs="Arial"/>
                <w:bCs/>
                <w:lang w:val="en-US" w:eastAsia="en-CA"/>
              </w:rPr>
              <w:t xml:space="preserve"> Documents.</w:t>
            </w:r>
          </w:p>
        </w:tc>
        <w:tc>
          <w:tcPr>
            <w:tcW w:w="864" w:type="dxa"/>
            <w:vAlign w:val="center"/>
          </w:tcPr>
          <w:p w14:paraId="6C22541F" w14:textId="77777777" w:rsidR="003036D7" w:rsidRPr="00F6122B" w:rsidRDefault="003036D7" w:rsidP="00590327">
            <w:pPr>
              <w:jc w:val="center"/>
            </w:pPr>
            <w:r>
              <w:t>-</w:t>
            </w:r>
          </w:p>
        </w:tc>
      </w:tr>
    </w:tbl>
    <w:p w14:paraId="1F29D47A" w14:textId="233F390C" w:rsidR="003036D7" w:rsidRDefault="003036D7" w:rsidP="006E6AE1"/>
    <w:p w14:paraId="777C81FB" w14:textId="7AC036C0" w:rsidR="0038406C" w:rsidRPr="00266F6D" w:rsidRDefault="0038406C" w:rsidP="0038406C">
      <w:pPr>
        <w:keepNext/>
        <w:ind w:left="2160" w:hanging="2160"/>
        <w:rPr>
          <w:b/>
          <w:bCs/>
        </w:rPr>
      </w:pPr>
      <w:r>
        <w:rPr>
          <w:b/>
          <w:bCs/>
        </w:rPr>
        <w:t>915</w:t>
      </w:r>
      <w:r w:rsidRPr="00266F6D">
        <w:rPr>
          <w:b/>
          <w:bCs/>
        </w:rPr>
        <w:t>.04.02.0</w:t>
      </w:r>
      <w:r>
        <w:rPr>
          <w:b/>
          <w:bCs/>
        </w:rPr>
        <w:t>4</w:t>
      </w:r>
      <w:r w:rsidRPr="00266F6D">
        <w:rPr>
          <w:b/>
          <w:bCs/>
        </w:rPr>
        <w:tab/>
      </w:r>
      <w:r>
        <w:rPr>
          <w:b/>
          <w:bCs/>
        </w:rPr>
        <w:t>Verification of Fasteners</w:t>
      </w:r>
    </w:p>
    <w:p w14:paraId="7E93664D" w14:textId="77777777" w:rsidR="0038406C" w:rsidRPr="00266F6D" w:rsidRDefault="0038406C" w:rsidP="0038406C">
      <w:pPr>
        <w:keepNext/>
      </w:pPr>
    </w:p>
    <w:p w14:paraId="77C89C5E" w14:textId="77777777" w:rsidR="0038406C" w:rsidRPr="00266F6D" w:rsidRDefault="0038406C" w:rsidP="0038406C">
      <w:pPr>
        <w:keepNext/>
      </w:pPr>
      <w:r w:rsidRPr="00266F6D">
        <w:t>Administrative Activities</w:t>
      </w:r>
      <w:r>
        <w:t>:</w:t>
      </w:r>
    </w:p>
    <w:p w14:paraId="6623C0DA" w14:textId="77777777" w:rsidR="0038406C" w:rsidRPr="00266F6D" w:rsidRDefault="0038406C" w:rsidP="0038406C">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8406C" w14:paraId="01009792" w14:textId="77777777" w:rsidTr="00590327">
        <w:trPr>
          <w:cantSplit/>
        </w:trPr>
        <w:tc>
          <w:tcPr>
            <w:tcW w:w="576" w:type="dxa"/>
            <w:tcMar>
              <w:top w:w="72" w:type="dxa"/>
              <w:left w:w="72" w:type="dxa"/>
              <w:bottom w:w="72" w:type="dxa"/>
              <w:right w:w="72" w:type="dxa"/>
            </w:tcMar>
            <w:vAlign w:val="center"/>
          </w:tcPr>
          <w:p w14:paraId="04AA4B08" w14:textId="77777777" w:rsidR="0038406C" w:rsidRPr="00F6122B" w:rsidRDefault="0038406C" w:rsidP="00590327">
            <w:pPr>
              <w:jc w:val="center"/>
            </w:pPr>
            <w:r w:rsidRPr="00F6122B">
              <w:t>1</w:t>
            </w:r>
          </w:p>
        </w:tc>
        <w:tc>
          <w:tcPr>
            <w:tcW w:w="576" w:type="dxa"/>
            <w:tcMar>
              <w:top w:w="72" w:type="dxa"/>
              <w:left w:w="72" w:type="dxa"/>
              <w:bottom w:w="72" w:type="dxa"/>
              <w:right w:w="72" w:type="dxa"/>
            </w:tcMar>
            <w:vAlign w:val="center"/>
          </w:tcPr>
          <w:p w14:paraId="140D3199" w14:textId="77777777" w:rsidR="0038406C" w:rsidRPr="00F6122B" w:rsidRDefault="0038406C" w:rsidP="00590327">
            <w:pPr>
              <w:jc w:val="center"/>
            </w:pPr>
            <w:r>
              <w:t>-</w:t>
            </w:r>
          </w:p>
        </w:tc>
        <w:tc>
          <w:tcPr>
            <w:tcW w:w="7704" w:type="dxa"/>
            <w:tcMar>
              <w:top w:w="72" w:type="dxa"/>
              <w:left w:w="72" w:type="dxa"/>
              <w:bottom w:w="72" w:type="dxa"/>
              <w:right w:w="72" w:type="dxa"/>
            </w:tcMar>
          </w:tcPr>
          <w:p w14:paraId="59347D31" w14:textId="3B0166CD" w:rsidR="0038406C" w:rsidRPr="00F6122B" w:rsidRDefault="0038406C" w:rsidP="00590327">
            <w:r w:rsidRPr="00A96A62">
              <w:rPr>
                <w:rFonts w:eastAsia="MS PGothic" w:cs="Arial"/>
                <w:bCs/>
                <w:lang w:val="en-US" w:eastAsia="en-CA"/>
              </w:rPr>
              <w:t xml:space="preserve">Receive and Check </w:t>
            </w:r>
            <w:r w:rsidR="00195AB4">
              <w:rPr>
                <w:rFonts w:eastAsia="MS PGothic" w:cs="Arial"/>
                <w:bCs/>
                <w:lang w:val="en-US" w:eastAsia="en-CA"/>
              </w:rPr>
              <w:t>verification that fasteners meet the requirements of the Contract Documents.</w:t>
            </w:r>
          </w:p>
        </w:tc>
        <w:tc>
          <w:tcPr>
            <w:tcW w:w="864" w:type="dxa"/>
            <w:vAlign w:val="center"/>
          </w:tcPr>
          <w:p w14:paraId="4DB3ACFF" w14:textId="77777777" w:rsidR="0038406C" w:rsidRPr="00F6122B" w:rsidRDefault="0038406C" w:rsidP="00590327">
            <w:pPr>
              <w:jc w:val="center"/>
            </w:pPr>
            <w:r>
              <w:t>-</w:t>
            </w:r>
          </w:p>
        </w:tc>
      </w:tr>
    </w:tbl>
    <w:p w14:paraId="4B7C37FB" w14:textId="77777777" w:rsidR="0038406C" w:rsidRPr="006E6AE1" w:rsidRDefault="0038406C" w:rsidP="006E6AE1"/>
    <w:p w14:paraId="29AEE741" w14:textId="3FD19479" w:rsidR="001F7D84" w:rsidRPr="006E6AE1" w:rsidRDefault="00340C6B" w:rsidP="00580769">
      <w:pPr>
        <w:keepNext/>
        <w:ind w:left="2160" w:hanging="2160"/>
        <w:rPr>
          <w:b/>
          <w:bCs/>
        </w:rPr>
      </w:pPr>
      <w:r>
        <w:rPr>
          <w:b/>
        </w:rPr>
        <w:t>915</w:t>
      </w:r>
      <w:r w:rsidR="001F7D84" w:rsidRPr="006E6AE1">
        <w:rPr>
          <w:b/>
          <w:bCs/>
        </w:rPr>
        <w:t>.04.02.0</w:t>
      </w:r>
      <w:r w:rsidR="00195AB4">
        <w:rPr>
          <w:b/>
          <w:bCs/>
        </w:rPr>
        <w:t>5</w:t>
      </w:r>
      <w:r w:rsidR="001F7D84" w:rsidRPr="006E6AE1">
        <w:rPr>
          <w:b/>
          <w:bCs/>
        </w:rPr>
        <w:tab/>
      </w:r>
      <w:r w:rsidR="001213C1">
        <w:rPr>
          <w:b/>
          <w:bCs/>
        </w:rPr>
        <w:t>Delivery Schedule</w:t>
      </w:r>
      <w:r w:rsidR="00195AB4">
        <w:rPr>
          <w:b/>
          <w:bCs/>
        </w:rPr>
        <w:t xml:space="preserve"> for Overhead Sign Support Structures</w:t>
      </w:r>
    </w:p>
    <w:p w14:paraId="3B682313" w14:textId="77777777" w:rsidR="004B343F" w:rsidRPr="006E6AE1" w:rsidRDefault="004B343F" w:rsidP="00DA4F98">
      <w:pPr>
        <w:keepNext/>
      </w:pPr>
    </w:p>
    <w:p w14:paraId="529C322E" w14:textId="58D0D68F" w:rsidR="00472802" w:rsidRPr="006E6AE1" w:rsidRDefault="00472802" w:rsidP="00DA4F98">
      <w:pPr>
        <w:keepNext/>
      </w:pPr>
      <w:r w:rsidRPr="006E6AE1">
        <w:t>Administrative Activities</w:t>
      </w:r>
      <w:r w:rsidR="00467987">
        <w:t>:</w:t>
      </w:r>
    </w:p>
    <w:p w14:paraId="68CF2517" w14:textId="6FCD1ACE" w:rsidR="004B343F" w:rsidRPr="006E6AE1" w:rsidRDefault="004B343F"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10656" w14:paraId="6EFBD87A" w14:textId="77892AE5" w:rsidTr="007F6528">
        <w:trPr>
          <w:cantSplit/>
        </w:trPr>
        <w:tc>
          <w:tcPr>
            <w:tcW w:w="576" w:type="dxa"/>
            <w:tcMar>
              <w:top w:w="72" w:type="dxa"/>
              <w:left w:w="72" w:type="dxa"/>
              <w:bottom w:w="72" w:type="dxa"/>
              <w:right w:w="72" w:type="dxa"/>
            </w:tcMar>
            <w:vAlign w:val="center"/>
          </w:tcPr>
          <w:p w14:paraId="154B75DE" w14:textId="5CC5BDF7" w:rsidR="00310656" w:rsidRPr="00F6122B" w:rsidRDefault="00310656" w:rsidP="007F6528">
            <w:pPr>
              <w:jc w:val="center"/>
            </w:pPr>
            <w:r w:rsidRPr="00F6122B">
              <w:t>1</w:t>
            </w:r>
          </w:p>
        </w:tc>
        <w:tc>
          <w:tcPr>
            <w:tcW w:w="576" w:type="dxa"/>
            <w:tcMar>
              <w:top w:w="72" w:type="dxa"/>
              <w:left w:w="72" w:type="dxa"/>
              <w:bottom w:w="72" w:type="dxa"/>
              <w:right w:w="72" w:type="dxa"/>
            </w:tcMar>
            <w:vAlign w:val="center"/>
          </w:tcPr>
          <w:p w14:paraId="0AF57143" w14:textId="7A573C19" w:rsidR="00310656" w:rsidRPr="00F6122B" w:rsidRDefault="00F96304" w:rsidP="007F6528">
            <w:pPr>
              <w:jc w:val="center"/>
            </w:pPr>
            <w:r>
              <w:t>M</w:t>
            </w:r>
          </w:p>
        </w:tc>
        <w:tc>
          <w:tcPr>
            <w:tcW w:w="7704" w:type="dxa"/>
            <w:tcMar>
              <w:top w:w="72" w:type="dxa"/>
              <w:left w:w="72" w:type="dxa"/>
              <w:bottom w:w="72" w:type="dxa"/>
              <w:right w:w="72" w:type="dxa"/>
            </w:tcMar>
          </w:tcPr>
          <w:p w14:paraId="0506BFE1" w14:textId="650EC9E9" w:rsidR="00310656" w:rsidRPr="00F6122B" w:rsidRDefault="00597389" w:rsidP="00811FA9">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the delivery schedule of overhead sign support structures and their components to the galvanizing or painting facility, or both, and to the site, not less than 7 days before shipping begins.</w:t>
            </w:r>
          </w:p>
        </w:tc>
        <w:tc>
          <w:tcPr>
            <w:tcW w:w="864" w:type="dxa"/>
            <w:vAlign w:val="center"/>
          </w:tcPr>
          <w:p w14:paraId="643F945E" w14:textId="5BB03964" w:rsidR="00310656" w:rsidRPr="00F6122B" w:rsidRDefault="005749F5" w:rsidP="007F6528">
            <w:pPr>
              <w:jc w:val="center"/>
            </w:pPr>
            <w:r w:rsidRPr="00F6122B">
              <w:t>-</w:t>
            </w:r>
          </w:p>
        </w:tc>
      </w:tr>
    </w:tbl>
    <w:p w14:paraId="0B8E5D45" w14:textId="2DEAC12C" w:rsidR="002033B9" w:rsidRDefault="002033B9" w:rsidP="00266F6D"/>
    <w:p w14:paraId="302A5954" w14:textId="6639C32A" w:rsidR="00D0525D" w:rsidRPr="006E6AE1" w:rsidRDefault="00D0525D" w:rsidP="00D0525D">
      <w:pPr>
        <w:keepNext/>
        <w:ind w:left="2160" w:hanging="2160"/>
        <w:rPr>
          <w:b/>
          <w:bCs/>
        </w:rPr>
      </w:pPr>
      <w:r>
        <w:rPr>
          <w:b/>
        </w:rPr>
        <w:lastRenderedPageBreak/>
        <w:t>915</w:t>
      </w:r>
      <w:r w:rsidRPr="006E6AE1">
        <w:rPr>
          <w:b/>
          <w:bCs/>
        </w:rPr>
        <w:t>.04.02.0</w:t>
      </w:r>
      <w:r w:rsidR="00F20099">
        <w:rPr>
          <w:b/>
          <w:bCs/>
        </w:rPr>
        <w:t>6</w:t>
      </w:r>
      <w:r w:rsidRPr="006E6AE1">
        <w:rPr>
          <w:b/>
          <w:bCs/>
        </w:rPr>
        <w:tab/>
      </w:r>
      <w:r w:rsidR="006F3701">
        <w:rPr>
          <w:b/>
          <w:bCs/>
        </w:rPr>
        <w:t>Rock Excavation</w:t>
      </w:r>
      <w:r w:rsidR="00F20099">
        <w:rPr>
          <w:b/>
          <w:bCs/>
        </w:rPr>
        <w:t xml:space="preserve"> Plan</w:t>
      </w:r>
    </w:p>
    <w:p w14:paraId="63B1B608" w14:textId="77777777" w:rsidR="00D0525D" w:rsidRPr="006E6AE1" w:rsidRDefault="00D0525D" w:rsidP="00D0525D">
      <w:pPr>
        <w:keepNext/>
      </w:pPr>
    </w:p>
    <w:p w14:paraId="33A1302E" w14:textId="77777777" w:rsidR="00D0525D" w:rsidRPr="006E6AE1" w:rsidRDefault="00D0525D" w:rsidP="00D0525D">
      <w:pPr>
        <w:keepNext/>
      </w:pPr>
      <w:r w:rsidRPr="006E6AE1">
        <w:t>Administrative Activities</w:t>
      </w:r>
      <w:r>
        <w:t>:</w:t>
      </w:r>
    </w:p>
    <w:p w14:paraId="49C219A5" w14:textId="77777777" w:rsidR="00D0525D" w:rsidRPr="006E6AE1" w:rsidRDefault="00D0525D" w:rsidP="00D0525D">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D0525D" w14:paraId="49B3AEA4" w14:textId="77777777" w:rsidTr="007F6528">
        <w:trPr>
          <w:cantSplit/>
        </w:trPr>
        <w:tc>
          <w:tcPr>
            <w:tcW w:w="576" w:type="dxa"/>
            <w:tcMar>
              <w:top w:w="72" w:type="dxa"/>
              <w:left w:w="72" w:type="dxa"/>
              <w:bottom w:w="72" w:type="dxa"/>
              <w:right w:w="72" w:type="dxa"/>
            </w:tcMar>
            <w:vAlign w:val="center"/>
          </w:tcPr>
          <w:p w14:paraId="365EACFA" w14:textId="77777777" w:rsidR="00D0525D" w:rsidRPr="00F6122B" w:rsidRDefault="00D0525D" w:rsidP="007F6528">
            <w:pPr>
              <w:jc w:val="center"/>
            </w:pPr>
            <w:r w:rsidRPr="00F6122B">
              <w:t>1</w:t>
            </w:r>
          </w:p>
        </w:tc>
        <w:tc>
          <w:tcPr>
            <w:tcW w:w="576" w:type="dxa"/>
            <w:tcMar>
              <w:top w:w="72" w:type="dxa"/>
              <w:left w:w="72" w:type="dxa"/>
              <w:bottom w:w="72" w:type="dxa"/>
              <w:right w:w="72" w:type="dxa"/>
            </w:tcMar>
            <w:vAlign w:val="center"/>
          </w:tcPr>
          <w:p w14:paraId="691ECB15" w14:textId="2332F2B6" w:rsidR="00D0525D" w:rsidRPr="00F6122B" w:rsidRDefault="00707A59" w:rsidP="007F6528">
            <w:pPr>
              <w:jc w:val="center"/>
            </w:pPr>
            <w:r>
              <w:t>M</w:t>
            </w:r>
          </w:p>
        </w:tc>
        <w:tc>
          <w:tcPr>
            <w:tcW w:w="7704" w:type="dxa"/>
            <w:tcMar>
              <w:top w:w="72" w:type="dxa"/>
              <w:left w:w="72" w:type="dxa"/>
              <w:bottom w:w="72" w:type="dxa"/>
              <w:right w:w="72" w:type="dxa"/>
            </w:tcMar>
          </w:tcPr>
          <w:p w14:paraId="5D61E3C8" w14:textId="27B3B88A" w:rsidR="00D0525D" w:rsidRPr="00F6122B" w:rsidRDefault="00AC0D9D" w:rsidP="00590327">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that the proposed method of rock excavation is received at least 14 days prior to the commencement of excavation when rock is present within the depth of the footing.</w:t>
            </w:r>
          </w:p>
        </w:tc>
        <w:tc>
          <w:tcPr>
            <w:tcW w:w="864" w:type="dxa"/>
            <w:vAlign w:val="center"/>
          </w:tcPr>
          <w:p w14:paraId="0F6C52DD" w14:textId="77777777" w:rsidR="00D0525D" w:rsidRPr="00F6122B" w:rsidRDefault="00D0525D" w:rsidP="007F6528">
            <w:pPr>
              <w:jc w:val="center"/>
            </w:pPr>
            <w:r w:rsidRPr="00F6122B">
              <w:t>-</w:t>
            </w:r>
          </w:p>
        </w:tc>
      </w:tr>
    </w:tbl>
    <w:p w14:paraId="0D3FB8ED" w14:textId="77777777" w:rsidR="00D0525D" w:rsidRPr="00266F6D" w:rsidRDefault="00D0525D" w:rsidP="00D0525D"/>
    <w:p w14:paraId="579FB048" w14:textId="510120F6" w:rsidR="00BB613B" w:rsidRPr="00266F6D" w:rsidRDefault="00340C6B" w:rsidP="00580769">
      <w:pPr>
        <w:keepNext/>
        <w:ind w:left="2160" w:hanging="2160"/>
        <w:rPr>
          <w:b/>
          <w:bCs/>
        </w:rPr>
      </w:pPr>
      <w:r>
        <w:rPr>
          <w:b/>
          <w:bCs/>
        </w:rPr>
        <w:t>915</w:t>
      </w:r>
      <w:r w:rsidR="00BB613B" w:rsidRPr="00266F6D">
        <w:rPr>
          <w:b/>
          <w:bCs/>
        </w:rPr>
        <w:t>.04.02.0</w:t>
      </w:r>
      <w:r w:rsidR="00DA2E8D">
        <w:rPr>
          <w:b/>
          <w:bCs/>
        </w:rPr>
        <w:t>7</w:t>
      </w:r>
      <w:r w:rsidR="00BB613B" w:rsidRPr="00266F6D">
        <w:rPr>
          <w:b/>
          <w:bCs/>
        </w:rPr>
        <w:tab/>
      </w:r>
      <w:r w:rsidR="00552084">
        <w:rPr>
          <w:b/>
          <w:bCs/>
        </w:rPr>
        <w:t>Erection Procedures</w:t>
      </w:r>
      <w:r w:rsidR="00590327">
        <w:rPr>
          <w:b/>
          <w:bCs/>
        </w:rPr>
        <w:t xml:space="preserve"> for Overhead Sign Support Structures</w:t>
      </w:r>
    </w:p>
    <w:p w14:paraId="21D61C66" w14:textId="77777777" w:rsidR="004B343F" w:rsidRPr="00266F6D" w:rsidRDefault="004B343F" w:rsidP="00DA4F98">
      <w:pPr>
        <w:keepNext/>
      </w:pPr>
    </w:p>
    <w:p w14:paraId="3C5FDC93" w14:textId="5EC414C6" w:rsidR="0053152E" w:rsidRDefault="0053152E" w:rsidP="00DA4F98">
      <w:pPr>
        <w:keepNext/>
      </w:pPr>
      <w:r w:rsidRPr="00266F6D">
        <w:t>Administrative Activities</w:t>
      </w:r>
      <w:r w:rsidR="00467987">
        <w:t>:</w:t>
      </w:r>
    </w:p>
    <w:p w14:paraId="5E51820A" w14:textId="77777777" w:rsidR="00813622" w:rsidRDefault="00813622"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10656" w14:paraId="0A38AFEF" w14:textId="51083703" w:rsidTr="007F6528">
        <w:trPr>
          <w:cantSplit/>
        </w:trPr>
        <w:tc>
          <w:tcPr>
            <w:tcW w:w="576" w:type="dxa"/>
            <w:tcMar>
              <w:top w:w="72" w:type="dxa"/>
              <w:left w:w="72" w:type="dxa"/>
              <w:bottom w:w="72" w:type="dxa"/>
              <w:right w:w="72" w:type="dxa"/>
            </w:tcMar>
            <w:vAlign w:val="center"/>
          </w:tcPr>
          <w:p w14:paraId="49F477A9" w14:textId="16F7628E" w:rsidR="00310656" w:rsidRPr="00F6122B" w:rsidRDefault="00310656" w:rsidP="007F6528">
            <w:pPr>
              <w:jc w:val="center"/>
            </w:pPr>
            <w:r w:rsidRPr="00F6122B">
              <w:t>1</w:t>
            </w:r>
          </w:p>
        </w:tc>
        <w:tc>
          <w:tcPr>
            <w:tcW w:w="576" w:type="dxa"/>
            <w:tcMar>
              <w:top w:w="72" w:type="dxa"/>
              <w:left w:w="72" w:type="dxa"/>
              <w:bottom w:w="72" w:type="dxa"/>
              <w:right w:w="72" w:type="dxa"/>
            </w:tcMar>
            <w:vAlign w:val="center"/>
          </w:tcPr>
          <w:p w14:paraId="429F78B8" w14:textId="4ABC81CD" w:rsidR="00310656" w:rsidRPr="00F6122B" w:rsidRDefault="0032288C" w:rsidP="007F6528">
            <w:pPr>
              <w:jc w:val="center"/>
            </w:pPr>
            <w:r>
              <w:t>-</w:t>
            </w:r>
          </w:p>
        </w:tc>
        <w:tc>
          <w:tcPr>
            <w:tcW w:w="7704" w:type="dxa"/>
            <w:tcMar>
              <w:top w:w="72" w:type="dxa"/>
              <w:left w:w="72" w:type="dxa"/>
              <w:bottom w:w="72" w:type="dxa"/>
              <w:right w:w="72" w:type="dxa"/>
            </w:tcMar>
          </w:tcPr>
          <w:p w14:paraId="7AE6FB04" w14:textId="223167FC" w:rsidR="00310656" w:rsidRPr="00F6122B" w:rsidRDefault="0032288C" w:rsidP="00CA7182">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the erection procedures</w:t>
            </w:r>
            <w:r w:rsidR="00A70B16">
              <w:rPr>
                <w:rFonts w:eastAsia="MS PGothic" w:cs="Arial"/>
                <w:bCs/>
                <w:lang w:val="en-US" w:eastAsia="en-CA"/>
              </w:rPr>
              <w:t xml:space="preserve"> are as specified in the Contract</w:t>
            </w:r>
            <w:r w:rsidR="004F6777">
              <w:rPr>
                <w:rFonts w:eastAsia="MS PGothic" w:cs="Arial"/>
                <w:bCs/>
                <w:lang w:val="en-US" w:eastAsia="en-CA"/>
              </w:rPr>
              <w:t xml:space="preserve"> Documents</w:t>
            </w:r>
            <w:r w:rsidRPr="00A96A62">
              <w:rPr>
                <w:rFonts w:eastAsia="MS PGothic" w:cs="Arial"/>
                <w:bCs/>
                <w:lang w:val="en-US" w:eastAsia="en-CA"/>
              </w:rPr>
              <w:t xml:space="preserve"> at least 7 days prior to the commencement of overheard sign support erection.</w:t>
            </w:r>
          </w:p>
        </w:tc>
        <w:tc>
          <w:tcPr>
            <w:tcW w:w="864" w:type="dxa"/>
            <w:vAlign w:val="center"/>
          </w:tcPr>
          <w:p w14:paraId="43334CB9" w14:textId="0681D6FB" w:rsidR="00310656" w:rsidRPr="00F6122B" w:rsidRDefault="006D18AD" w:rsidP="007F6528">
            <w:pPr>
              <w:jc w:val="center"/>
            </w:pPr>
            <w:r w:rsidRPr="00F6122B">
              <w:t>-</w:t>
            </w:r>
          </w:p>
        </w:tc>
      </w:tr>
      <w:tr w:rsidR="00A12914" w14:paraId="46DAA698" w14:textId="77777777" w:rsidTr="007F6528">
        <w:trPr>
          <w:cantSplit/>
        </w:trPr>
        <w:tc>
          <w:tcPr>
            <w:tcW w:w="576" w:type="dxa"/>
            <w:tcMar>
              <w:top w:w="72" w:type="dxa"/>
              <w:left w:w="72" w:type="dxa"/>
              <w:bottom w:w="72" w:type="dxa"/>
              <w:right w:w="72" w:type="dxa"/>
            </w:tcMar>
            <w:vAlign w:val="center"/>
          </w:tcPr>
          <w:p w14:paraId="350D5484" w14:textId="4D35FBDF" w:rsidR="00A12914" w:rsidRPr="00F6122B" w:rsidRDefault="00A12914" w:rsidP="007F6528">
            <w:pPr>
              <w:jc w:val="center"/>
            </w:pPr>
            <w:r>
              <w:t>2</w:t>
            </w:r>
          </w:p>
        </w:tc>
        <w:tc>
          <w:tcPr>
            <w:tcW w:w="576" w:type="dxa"/>
            <w:tcMar>
              <w:top w:w="72" w:type="dxa"/>
              <w:left w:w="72" w:type="dxa"/>
              <w:bottom w:w="72" w:type="dxa"/>
              <w:right w:w="72" w:type="dxa"/>
            </w:tcMar>
            <w:vAlign w:val="center"/>
          </w:tcPr>
          <w:p w14:paraId="5B7027F7" w14:textId="2B0C6E02" w:rsidR="00A12914" w:rsidRDefault="00A12914" w:rsidP="007F6528">
            <w:pPr>
              <w:jc w:val="center"/>
            </w:pPr>
            <w:r>
              <w:t>-</w:t>
            </w:r>
          </w:p>
        </w:tc>
        <w:tc>
          <w:tcPr>
            <w:tcW w:w="7704" w:type="dxa"/>
            <w:tcMar>
              <w:top w:w="72" w:type="dxa"/>
              <w:left w:w="72" w:type="dxa"/>
              <w:bottom w:w="72" w:type="dxa"/>
              <w:right w:w="72" w:type="dxa"/>
            </w:tcMar>
          </w:tcPr>
          <w:p w14:paraId="78BA0AAA" w14:textId="61144D74" w:rsidR="00A12914" w:rsidRPr="00A96A62" w:rsidRDefault="00A12914" w:rsidP="00CA7182">
            <w:pPr>
              <w:rPr>
                <w:rFonts w:eastAsia="MS PGothic" w:cs="Arial"/>
                <w:bCs/>
                <w:lang w:val="en-US" w:eastAsia="en-CA"/>
              </w:rPr>
            </w:pPr>
            <w:r>
              <w:rPr>
                <w:rFonts w:eastAsia="MS PGothic" w:cs="Arial"/>
                <w:bCs/>
                <w:lang w:val="en-US" w:eastAsia="en-CA"/>
              </w:rPr>
              <w:t xml:space="preserve">Check that a copy of the </w:t>
            </w:r>
            <w:r w:rsidR="00746F31">
              <w:rPr>
                <w:rFonts w:eastAsia="MS PGothic" w:cs="Arial"/>
                <w:bCs/>
                <w:lang w:val="en-US" w:eastAsia="en-CA"/>
              </w:rPr>
              <w:t>erection procedures is available on site and being followed during erection.</w:t>
            </w:r>
          </w:p>
        </w:tc>
        <w:tc>
          <w:tcPr>
            <w:tcW w:w="864" w:type="dxa"/>
            <w:vAlign w:val="center"/>
          </w:tcPr>
          <w:p w14:paraId="14381718" w14:textId="6EF4C8AC" w:rsidR="00A12914" w:rsidRPr="00F6122B" w:rsidRDefault="00841A31" w:rsidP="007F6528">
            <w:pPr>
              <w:jc w:val="center"/>
            </w:pPr>
            <w:r>
              <w:t>-</w:t>
            </w:r>
          </w:p>
        </w:tc>
      </w:tr>
    </w:tbl>
    <w:p w14:paraId="31312A2F" w14:textId="77777777" w:rsidR="004D4C51" w:rsidRDefault="004D4C51" w:rsidP="00DA4F98">
      <w:pPr>
        <w:keepNext/>
        <w:ind w:left="2160" w:hanging="2160"/>
        <w:rPr>
          <w:b/>
          <w:bCs/>
        </w:rPr>
      </w:pPr>
    </w:p>
    <w:p w14:paraId="484D9E46" w14:textId="78D7C33A" w:rsidR="00C015AF" w:rsidRPr="00266F6D" w:rsidRDefault="00C015AF" w:rsidP="00C015AF">
      <w:pPr>
        <w:keepNext/>
        <w:ind w:left="2160" w:hanging="2160"/>
        <w:rPr>
          <w:b/>
          <w:bCs/>
        </w:rPr>
      </w:pPr>
      <w:r>
        <w:rPr>
          <w:b/>
          <w:bCs/>
        </w:rPr>
        <w:t>915</w:t>
      </w:r>
      <w:r w:rsidRPr="00266F6D">
        <w:rPr>
          <w:b/>
          <w:bCs/>
        </w:rPr>
        <w:t>.04.02.0</w:t>
      </w:r>
      <w:r>
        <w:rPr>
          <w:b/>
          <w:bCs/>
        </w:rPr>
        <w:t>8</w:t>
      </w:r>
      <w:r w:rsidRPr="00266F6D">
        <w:rPr>
          <w:b/>
          <w:bCs/>
        </w:rPr>
        <w:tab/>
      </w:r>
      <w:r>
        <w:rPr>
          <w:b/>
          <w:bCs/>
        </w:rPr>
        <w:t>Inspection Company and Inspector Information</w:t>
      </w:r>
    </w:p>
    <w:p w14:paraId="64BDADC2" w14:textId="77777777" w:rsidR="00C015AF" w:rsidRPr="00266F6D" w:rsidRDefault="00C015AF" w:rsidP="00C015AF">
      <w:pPr>
        <w:keepNext/>
      </w:pPr>
    </w:p>
    <w:p w14:paraId="5BBFCC82" w14:textId="77777777" w:rsidR="00C015AF" w:rsidRPr="00266F6D" w:rsidRDefault="00C015AF" w:rsidP="00C015AF">
      <w:pPr>
        <w:keepNext/>
      </w:pPr>
      <w:r w:rsidRPr="00266F6D">
        <w:t>Administrative Activities</w:t>
      </w:r>
      <w:r>
        <w:t>:</w:t>
      </w:r>
    </w:p>
    <w:p w14:paraId="681579AE" w14:textId="77777777" w:rsidR="00C015AF" w:rsidRPr="00266F6D" w:rsidRDefault="00C015AF" w:rsidP="00C015AF">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C015AF" w14:paraId="28BC2BFC" w14:textId="77777777" w:rsidTr="00CC34E5">
        <w:trPr>
          <w:cantSplit/>
        </w:trPr>
        <w:tc>
          <w:tcPr>
            <w:tcW w:w="576" w:type="dxa"/>
            <w:tcMar>
              <w:top w:w="72" w:type="dxa"/>
              <w:left w:w="72" w:type="dxa"/>
              <w:bottom w:w="72" w:type="dxa"/>
              <w:right w:w="72" w:type="dxa"/>
            </w:tcMar>
            <w:vAlign w:val="center"/>
          </w:tcPr>
          <w:p w14:paraId="1AE9FBFA" w14:textId="77777777" w:rsidR="00C015AF" w:rsidRPr="00F6122B" w:rsidRDefault="00C015AF" w:rsidP="00CC34E5">
            <w:pPr>
              <w:jc w:val="center"/>
            </w:pPr>
            <w:r w:rsidRPr="00F6122B">
              <w:t>1</w:t>
            </w:r>
          </w:p>
        </w:tc>
        <w:tc>
          <w:tcPr>
            <w:tcW w:w="576" w:type="dxa"/>
            <w:tcMar>
              <w:top w:w="72" w:type="dxa"/>
              <w:left w:w="72" w:type="dxa"/>
              <w:bottom w:w="72" w:type="dxa"/>
              <w:right w:w="72" w:type="dxa"/>
            </w:tcMar>
            <w:vAlign w:val="center"/>
          </w:tcPr>
          <w:p w14:paraId="1D7471A6" w14:textId="43C820ED" w:rsidR="00C015AF" w:rsidRPr="00F6122B" w:rsidRDefault="008156A6" w:rsidP="00CC34E5">
            <w:pPr>
              <w:jc w:val="center"/>
            </w:pPr>
            <w:r>
              <w:t>M</w:t>
            </w:r>
          </w:p>
        </w:tc>
        <w:tc>
          <w:tcPr>
            <w:tcW w:w="7704" w:type="dxa"/>
            <w:tcMar>
              <w:top w:w="72" w:type="dxa"/>
              <w:left w:w="72" w:type="dxa"/>
              <w:bottom w:w="72" w:type="dxa"/>
              <w:right w:w="72" w:type="dxa"/>
            </w:tcMar>
          </w:tcPr>
          <w:p w14:paraId="1738C041" w14:textId="3B5EE4EB" w:rsidR="00C015AF" w:rsidRPr="00F6122B" w:rsidRDefault="00047C76" w:rsidP="00590327">
            <w:r w:rsidRPr="00047C76">
              <w:rPr>
                <w:rFonts w:eastAsia="MS PGothic" w:cs="Arial"/>
                <w:bCs/>
                <w:lang w:val="en-US" w:eastAsia="en-CA"/>
              </w:rPr>
              <w:t xml:space="preserve">Receive and </w:t>
            </w:r>
            <w:proofErr w:type="gramStart"/>
            <w:r w:rsidRPr="00047C76">
              <w:rPr>
                <w:rFonts w:eastAsia="MS PGothic" w:cs="Arial"/>
                <w:bCs/>
                <w:lang w:val="en-US" w:eastAsia="en-CA"/>
              </w:rPr>
              <w:t>Check</w:t>
            </w:r>
            <w:proofErr w:type="gramEnd"/>
            <w:r w:rsidRPr="00047C76">
              <w:rPr>
                <w:rFonts w:eastAsia="MS PGothic" w:cs="Arial"/>
                <w:bCs/>
                <w:lang w:val="en-US" w:eastAsia="en-CA"/>
              </w:rPr>
              <w:t xml:space="preserve"> the names of the inspection company and the inspectors, together with proof of certification a minimum of 7 days prior to the commencement of fabrication of overhead sign support structures.</w:t>
            </w:r>
          </w:p>
        </w:tc>
        <w:tc>
          <w:tcPr>
            <w:tcW w:w="864" w:type="dxa"/>
            <w:vAlign w:val="center"/>
          </w:tcPr>
          <w:p w14:paraId="77343402" w14:textId="77777777" w:rsidR="00C015AF" w:rsidRPr="00F6122B" w:rsidRDefault="00C015AF" w:rsidP="00CC34E5">
            <w:pPr>
              <w:jc w:val="center"/>
            </w:pPr>
            <w:r w:rsidRPr="00F6122B">
              <w:t>-</w:t>
            </w:r>
          </w:p>
        </w:tc>
      </w:tr>
      <w:tr w:rsidR="00047C76" w14:paraId="1A57E827" w14:textId="77777777" w:rsidTr="00CC34E5">
        <w:trPr>
          <w:cantSplit/>
        </w:trPr>
        <w:tc>
          <w:tcPr>
            <w:tcW w:w="576" w:type="dxa"/>
            <w:tcMar>
              <w:top w:w="72" w:type="dxa"/>
              <w:left w:w="72" w:type="dxa"/>
              <w:bottom w:w="72" w:type="dxa"/>
              <w:right w:w="72" w:type="dxa"/>
            </w:tcMar>
            <w:vAlign w:val="center"/>
          </w:tcPr>
          <w:p w14:paraId="6CC17EC9" w14:textId="3971D884" w:rsidR="00047C76" w:rsidRPr="00F6122B" w:rsidRDefault="00047C76" w:rsidP="00CC34E5">
            <w:pPr>
              <w:jc w:val="center"/>
            </w:pPr>
            <w:r>
              <w:t>2</w:t>
            </w:r>
          </w:p>
        </w:tc>
        <w:tc>
          <w:tcPr>
            <w:tcW w:w="576" w:type="dxa"/>
            <w:tcMar>
              <w:top w:w="72" w:type="dxa"/>
              <w:left w:w="72" w:type="dxa"/>
              <w:bottom w:w="72" w:type="dxa"/>
              <w:right w:w="72" w:type="dxa"/>
            </w:tcMar>
            <w:vAlign w:val="center"/>
          </w:tcPr>
          <w:p w14:paraId="5629DBDB" w14:textId="03E6D41E" w:rsidR="00047C76" w:rsidRDefault="008156A6" w:rsidP="00CC34E5">
            <w:pPr>
              <w:jc w:val="center"/>
            </w:pPr>
            <w:r>
              <w:t>M</w:t>
            </w:r>
          </w:p>
        </w:tc>
        <w:tc>
          <w:tcPr>
            <w:tcW w:w="7704" w:type="dxa"/>
            <w:tcMar>
              <w:top w:w="72" w:type="dxa"/>
              <w:left w:w="72" w:type="dxa"/>
              <w:bottom w:w="72" w:type="dxa"/>
              <w:right w:w="72" w:type="dxa"/>
            </w:tcMar>
          </w:tcPr>
          <w:p w14:paraId="1EE43DB2" w14:textId="09E960A6" w:rsidR="00047C76" w:rsidRPr="00047C76" w:rsidRDefault="005B5AC3" w:rsidP="00590327">
            <w:pPr>
              <w:rPr>
                <w:rFonts w:eastAsia="MS PGothic" w:cs="Arial"/>
                <w:bCs/>
                <w:lang w:val="en-US" w:eastAsia="en-CA"/>
              </w:rPr>
            </w:pPr>
            <w:r w:rsidRPr="00A96A62">
              <w:rPr>
                <w:rFonts w:eastAsia="MS PGothic" w:cs="Arial"/>
                <w:bCs/>
                <w:lang w:val="en-US" w:eastAsia="en-CA"/>
              </w:rPr>
              <w:t xml:space="preserve">Check that company and personnel certifications meet the requirements </w:t>
            </w:r>
            <w:r w:rsidR="00874014">
              <w:rPr>
                <w:rFonts w:eastAsia="MS PGothic" w:cs="Arial"/>
                <w:bCs/>
                <w:lang w:val="en-US" w:eastAsia="en-CA"/>
              </w:rPr>
              <w:t>of the Contract</w:t>
            </w:r>
            <w:r w:rsidR="004F6777">
              <w:rPr>
                <w:rFonts w:eastAsia="MS PGothic" w:cs="Arial"/>
                <w:bCs/>
                <w:lang w:val="en-US" w:eastAsia="en-CA"/>
              </w:rPr>
              <w:t xml:space="preserve"> Documents</w:t>
            </w:r>
            <w:r w:rsidR="00874014">
              <w:rPr>
                <w:rFonts w:eastAsia="MS PGothic" w:cs="Arial"/>
                <w:bCs/>
                <w:lang w:val="en-US" w:eastAsia="en-CA"/>
              </w:rPr>
              <w:t>.</w:t>
            </w:r>
          </w:p>
        </w:tc>
        <w:tc>
          <w:tcPr>
            <w:tcW w:w="864" w:type="dxa"/>
            <w:vAlign w:val="center"/>
          </w:tcPr>
          <w:p w14:paraId="351FA70A" w14:textId="1A706D52" w:rsidR="00047C76" w:rsidRPr="00F6122B" w:rsidRDefault="00047C76" w:rsidP="00CC34E5">
            <w:pPr>
              <w:jc w:val="center"/>
            </w:pPr>
            <w:r>
              <w:t>-</w:t>
            </w:r>
          </w:p>
        </w:tc>
      </w:tr>
    </w:tbl>
    <w:p w14:paraId="7E3DD16D" w14:textId="14BA8626" w:rsidR="00ED4DED" w:rsidRDefault="00ED4DED" w:rsidP="00E95E82">
      <w:pPr>
        <w:keepNext/>
        <w:ind w:left="2160" w:hanging="2160"/>
        <w:rPr>
          <w:b/>
          <w:bCs/>
        </w:rPr>
      </w:pPr>
    </w:p>
    <w:p w14:paraId="52B9238A" w14:textId="1553FCD7" w:rsidR="003D5F3B" w:rsidRDefault="009207A9" w:rsidP="00E95E82">
      <w:pPr>
        <w:keepNext/>
        <w:ind w:left="2160" w:hanging="2160"/>
        <w:rPr>
          <w:b/>
          <w:bCs/>
        </w:rPr>
      </w:pPr>
      <w:r>
        <w:rPr>
          <w:b/>
          <w:bCs/>
        </w:rPr>
        <w:t>915.04.02.09</w:t>
      </w:r>
      <w:r>
        <w:rPr>
          <w:b/>
          <w:bCs/>
        </w:rPr>
        <w:tab/>
        <w:t>Signboards</w:t>
      </w:r>
    </w:p>
    <w:p w14:paraId="52177A94" w14:textId="69C65BA0" w:rsidR="009207A9" w:rsidRDefault="009207A9" w:rsidP="00E95E82">
      <w:pPr>
        <w:keepNext/>
        <w:ind w:left="2160" w:hanging="2160"/>
        <w:rPr>
          <w:b/>
          <w:bCs/>
        </w:rPr>
      </w:pPr>
    </w:p>
    <w:p w14:paraId="296C5C1F" w14:textId="77777777" w:rsidR="009207A9" w:rsidRPr="00266F6D" w:rsidRDefault="009207A9" w:rsidP="009207A9">
      <w:pPr>
        <w:keepNext/>
      </w:pPr>
      <w:r w:rsidRPr="00266F6D">
        <w:t>Administrative Activities</w:t>
      </w:r>
      <w:r>
        <w:t>:</w:t>
      </w:r>
    </w:p>
    <w:p w14:paraId="3D16DC91" w14:textId="77777777" w:rsidR="009207A9" w:rsidRPr="00266F6D" w:rsidRDefault="009207A9" w:rsidP="009207A9">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3615D9" w14:paraId="4868004D" w14:textId="77777777" w:rsidTr="00590327">
        <w:trPr>
          <w:cantSplit/>
        </w:trPr>
        <w:tc>
          <w:tcPr>
            <w:tcW w:w="576" w:type="dxa"/>
            <w:tcMar>
              <w:top w:w="72" w:type="dxa"/>
              <w:left w:w="72" w:type="dxa"/>
              <w:bottom w:w="72" w:type="dxa"/>
              <w:right w:w="72" w:type="dxa"/>
            </w:tcMar>
            <w:vAlign w:val="center"/>
          </w:tcPr>
          <w:p w14:paraId="31186F35" w14:textId="4DFB21C1" w:rsidR="003615D9" w:rsidRPr="00F6122B" w:rsidRDefault="003615D9" w:rsidP="003615D9">
            <w:pPr>
              <w:jc w:val="center"/>
            </w:pPr>
            <w:r>
              <w:t>1</w:t>
            </w:r>
          </w:p>
        </w:tc>
        <w:tc>
          <w:tcPr>
            <w:tcW w:w="576" w:type="dxa"/>
            <w:tcMar>
              <w:top w:w="72" w:type="dxa"/>
              <w:left w:w="72" w:type="dxa"/>
              <w:bottom w:w="72" w:type="dxa"/>
              <w:right w:w="72" w:type="dxa"/>
            </w:tcMar>
            <w:vAlign w:val="center"/>
          </w:tcPr>
          <w:p w14:paraId="116F1781" w14:textId="364AD5AF" w:rsidR="003615D9" w:rsidRPr="00F6122B" w:rsidRDefault="003615D9" w:rsidP="003615D9">
            <w:pPr>
              <w:jc w:val="center"/>
            </w:pPr>
            <w:r>
              <w:t>-</w:t>
            </w:r>
          </w:p>
        </w:tc>
        <w:tc>
          <w:tcPr>
            <w:tcW w:w="7704" w:type="dxa"/>
            <w:tcMar>
              <w:top w:w="72" w:type="dxa"/>
              <w:left w:w="72" w:type="dxa"/>
              <w:bottom w:w="72" w:type="dxa"/>
              <w:right w:w="72" w:type="dxa"/>
            </w:tcMar>
          </w:tcPr>
          <w:p w14:paraId="6DE55BC5" w14:textId="11452B1F" w:rsidR="003615D9" w:rsidRPr="00F6122B" w:rsidRDefault="003615D9" w:rsidP="003615D9">
            <w:r>
              <w:t xml:space="preserve">Receive and </w:t>
            </w:r>
            <w:proofErr w:type="gramStart"/>
            <w:r w:rsidRPr="005646D7">
              <w:t>Check</w:t>
            </w:r>
            <w:proofErr w:type="gramEnd"/>
            <w:r w:rsidRPr="005646D7">
              <w:t xml:space="preserve"> </w:t>
            </w:r>
            <w:r>
              <w:t>a list of required signboards, overlays, and tabs meets the requirements of the Contract Documents a minimum of 12 weeks prior to the date of installation.</w:t>
            </w:r>
          </w:p>
        </w:tc>
        <w:tc>
          <w:tcPr>
            <w:tcW w:w="864" w:type="dxa"/>
            <w:vAlign w:val="center"/>
          </w:tcPr>
          <w:p w14:paraId="12FE7F58" w14:textId="2593FD22" w:rsidR="003615D9" w:rsidRPr="00F6122B" w:rsidRDefault="003615D9" w:rsidP="003615D9">
            <w:pPr>
              <w:jc w:val="center"/>
            </w:pPr>
            <w:r>
              <w:t>-</w:t>
            </w:r>
          </w:p>
        </w:tc>
      </w:tr>
      <w:tr w:rsidR="003615D9" w14:paraId="073A581D" w14:textId="77777777" w:rsidTr="00590327">
        <w:trPr>
          <w:cantSplit/>
        </w:trPr>
        <w:tc>
          <w:tcPr>
            <w:tcW w:w="576" w:type="dxa"/>
            <w:tcMar>
              <w:top w:w="72" w:type="dxa"/>
              <w:left w:w="72" w:type="dxa"/>
              <w:bottom w:w="72" w:type="dxa"/>
              <w:right w:w="72" w:type="dxa"/>
            </w:tcMar>
            <w:vAlign w:val="center"/>
          </w:tcPr>
          <w:p w14:paraId="2C9750F2" w14:textId="3962D605" w:rsidR="003615D9" w:rsidRPr="00F6122B" w:rsidRDefault="003615D9" w:rsidP="003615D9">
            <w:pPr>
              <w:jc w:val="center"/>
            </w:pPr>
            <w:r>
              <w:t>2</w:t>
            </w:r>
          </w:p>
        </w:tc>
        <w:tc>
          <w:tcPr>
            <w:tcW w:w="576" w:type="dxa"/>
            <w:tcMar>
              <w:top w:w="72" w:type="dxa"/>
              <w:left w:w="72" w:type="dxa"/>
              <w:bottom w:w="72" w:type="dxa"/>
              <w:right w:w="72" w:type="dxa"/>
            </w:tcMar>
            <w:vAlign w:val="center"/>
          </w:tcPr>
          <w:p w14:paraId="44091BEC" w14:textId="1FB96166" w:rsidR="003615D9" w:rsidRDefault="003615D9" w:rsidP="003615D9">
            <w:pPr>
              <w:jc w:val="center"/>
            </w:pPr>
            <w:r>
              <w:t>-</w:t>
            </w:r>
          </w:p>
        </w:tc>
        <w:tc>
          <w:tcPr>
            <w:tcW w:w="7704" w:type="dxa"/>
            <w:tcMar>
              <w:top w:w="72" w:type="dxa"/>
              <w:left w:w="72" w:type="dxa"/>
              <w:bottom w:w="72" w:type="dxa"/>
              <w:right w:w="72" w:type="dxa"/>
            </w:tcMar>
          </w:tcPr>
          <w:p w14:paraId="2C80F591" w14:textId="422B2D91" w:rsidR="003615D9" w:rsidRPr="00047C76" w:rsidRDefault="003615D9" w:rsidP="003615D9">
            <w:pPr>
              <w:rPr>
                <w:rFonts w:eastAsia="MS PGothic" w:cs="Arial"/>
                <w:bCs/>
                <w:lang w:val="en-US" w:eastAsia="en-CA"/>
              </w:rPr>
            </w:pPr>
            <w:r>
              <w:t xml:space="preserve">Receive confirmation in writing from the Contractor within 5 Business Days of pick-up that all supplied signs were received according to the Contract Documents. </w:t>
            </w:r>
          </w:p>
        </w:tc>
        <w:tc>
          <w:tcPr>
            <w:tcW w:w="864" w:type="dxa"/>
            <w:vAlign w:val="center"/>
          </w:tcPr>
          <w:p w14:paraId="6A59846E" w14:textId="0D7FEC3F" w:rsidR="003615D9" w:rsidRPr="00F6122B" w:rsidRDefault="003615D9" w:rsidP="003615D9">
            <w:pPr>
              <w:jc w:val="center"/>
            </w:pPr>
            <w:r>
              <w:t>-</w:t>
            </w:r>
          </w:p>
        </w:tc>
      </w:tr>
    </w:tbl>
    <w:p w14:paraId="30C89AAE" w14:textId="77777777" w:rsidR="003D5F3B" w:rsidRDefault="003D5F3B" w:rsidP="00E95E82">
      <w:pPr>
        <w:keepNext/>
        <w:ind w:left="2160" w:hanging="2160"/>
        <w:rPr>
          <w:b/>
          <w:bCs/>
        </w:rPr>
      </w:pPr>
    </w:p>
    <w:p w14:paraId="3F4EF75A" w14:textId="3FFA3E89" w:rsidR="00E95E82" w:rsidRDefault="00E95E82" w:rsidP="00E95E82">
      <w:pPr>
        <w:keepNext/>
        <w:ind w:left="2160" w:hanging="2160"/>
        <w:rPr>
          <w:b/>
          <w:bCs/>
        </w:rPr>
      </w:pPr>
      <w:r>
        <w:rPr>
          <w:b/>
          <w:bCs/>
        </w:rPr>
        <w:t>915</w:t>
      </w:r>
      <w:r w:rsidRPr="0033389E">
        <w:rPr>
          <w:b/>
          <w:bCs/>
        </w:rPr>
        <w:t>.0</w:t>
      </w:r>
      <w:r>
        <w:rPr>
          <w:b/>
          <w:bCs/>
        </w:rPr>
        <w:t>5</w:t>
      </w:r>
      <w:r w:rsidRPr="0033389E">
        <w:rPr>
          <w:b/>
          <w:bCs/>
        </w:rPr>
        <w:tab/>
      </w:r>
      <w:r>
        <w:rPr>
          <w:b/>
          <w:bCs/>
        </w:rPr>
        <w:t>MATERIALS</w:t>
      </w:r>
    </w:p>
    <w:p w14:paraId="38E6CF23" w14:textId="09A53A79" w:rsidR="00E95E82" w:rsidRDefault="00E95E82" w:rsidP="00E95E82">
      <w:pPr>
        <w:keepNext/>
        <w:ind w:left="2160" w:hanging="2160"/>
        <w:rPr>
          <w:b/>
          <w:bCs/>
        </w:rPr>
      </w:pPr>
    </w:p>
    <w:p w14:paraId="20886C9F" w14:textId="77777777" w:rsidR="00E95E82" w:rsidRDefault="00E95E82" w:rsidP="00E95E82">
      <w:pPr>
        <w:keepNext/>
      </w:pPr>
      <w:r w:rsidRPr="00813622">
        <w:t>Inspection Activities</w:t>
      </w:r>
      <w:r>
        <w:t>:</w:t>
      </w:r>
    </w:p>
    <w:p w14:paraId="2CBBCCAE" w14:textId="77777777" w:rsidR="00E95E82" w:rsidRPr="00813622" w:rsidRDefault="00E95E82" w:rsidP="00E95E82">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E95E82" w14:paraId="7D5B6EAF" w14:textId="77777777" w:rsidTr="00CC34E5">
        <w:trPr>
          <w:cantSplit/>
        </w:trPr>
        <w:tc>
          <w:tcPr>
            <w:tcW w:w="576" w:type="dxa"/>
            <w:tcMar>
              <w:top w:w="72" w:type="dxa"/>
              <w:left w:w="72" w:type="dxa"/>
              <w:bottom w:w="72" w:type="dxa"/>
              <w:right w:w="72" w:type="dxa"/>
            </w:tcMar>
            <w:vAlign w:val="center"/>
          </w:tcPr>
          <w:p w14:paraId="3BA7FC8A" w14:textId="77777777" w:rsidR="00E95E82" w:rsidRPr="00F6122B" w:rsidRDefault="00E95E82" w:rsidP="00CC34E5">
            <w:pPr>
              <w:jc w:val="center"/>
            </w:pPr>
            <w:r w:rsidRPr="00F6122B">
              <w:t>1</w:t>
            </w:r>
          </w:p>
        </w:tc>
        <w:tc>
          <w:tcPr>
            <w:tcW w:w="576" w:type="dxa"/>
            <w:tcMar>
              <w:top w:w="72" w:type="dxa"/>
              <w:left w:w="72" w:type="dxa"/>
              <w:bottom w:w="72" w:type="dxa"/>
              <w:right w:w="72" w:type="dxa"/>
            </w:tcMar>
            <w:vAlign w:val="center"/>
          </w:tcPr>
          <w:p w14:paraId="368FFEFE" w14:textId="77777777" w:rsidR="00E95E82" w:rsidRPr="00F6122B" w:rsidRDefault="00E95E82" w:rsidP="00CC34E5">
            <w:pPr>
              <w:jc w:val="center"/>
            </w:pPr>
            <w:r w:rsidRPr="00602549">
              <w:t>-</w:t>
            </w:r>
          </w:p>
        </w:tc>
        <w:tc>
          <w:tcPr>
            <w:tcW w:w="7704" w:type="dxa"/>
            <w:tcMar>
              <w:top w:w="72" w:type="dxa"/>
              <w:left w:w="72" w:type="dxa"/>
              <w:bottom w:w="72" w:type="dxa"/>
              <w:right w:w="72" w:type="dxa"/>
            </w:tcMar>
          </w:tcPr>
          <w:p w14:paraId="4D362D57" w14:textId="59AFF7ED" w:rsidR="00E95E82" w:rsidRPr="00F6122B" w:rsidRDefault="002D399E" w:rsidP="00590327">
            <w:r>
              <w:t xml:space="preserve">Check </w:t>
            </w:r>
            <w:r w:rsidR="00CC34E5">
              <w:t>the</w:t>
            </w:r>
            <w:r>
              <w:t xml:space="preserve"> materials are as specified in the Contract</w:t>
            </w:r>
            <w:r w:rsidR="004F6777">
              <w:t xml:space="preserve"> Documents</w:t>
            </w:r>
            <w:r w:rsidR="00E33ACA">
              <w:t xml:space="preserve">, CAIS </w:t>
            </w:r>
            <w:r w:rsidR="00633E8E">
              <w:t xml:space="preserve">603, CAIS </w:t>
            </w:r>
            <w:r w:rsidR="008105D2">
              <w:t>609</w:t>
            </w:r>
            <w:r w:rsidR="00B2026A">
              <w:t xml:space="preserve">, </w:t>
            </w:r>
            <w:r w:rsidR="00E33ACA">
              <w:t xml:space="preserve">906, </w:t>
            </w:r>
            <w:r w:rsidR="00B2026A">
              <w:t xml:space="preserve">911, 1010, </w:t>
            </w:r>
            <w:r w:rsidR="00E33ACA">
              <w:t xml:space="preserve">1350, </w:t>
            </w:r>
            <w:r w:rsidR="00300E25">
              <w:t xml:space="preserve">1440, </w:t>
            </w:r>
            <w:r w:rsidR="00B2026A">
              <w:t xml:space="preserve">and </w:t>
            </w:r>
            <w:r w:rsidR="00300E25">
              <w:t>1601</w:t>
            </w:r>
            <w:r w:rsidR="00327FC9">
              <w:t>.</w:t>
            </w:r>
            <w:r w:rsidR="00300E25">
              <w:t xml:space="preserve"> </w:t>
            </w:r>
          </w:p>
        </w:tc>
        <w:tc>
          <w:tcPr>
            <w:tcW w:w="864" w:type="dxa"/>
            <w:vAlign w:val="center"/>
          </w:tcPr>
          <w:p w14:paraId="32763EFE" w14:textId="4EC7290C" w:rsidR="00E95E82" w:rsidRPr="00F6122B" w:rsidRDefault="00937F14" w:rsidP="00CC34E5">
            <w:pPr>
              <w:jc w:val="center"/>
            </w:pPr>
            <w:r>
              <w:t>50%</w:t>
            </w:r>
          </w:p>
        </w:tc>
      </w:tr>
    </w:tbl>
    <w:p w14:paraId="2ECACAD3" w14:textId="2129FD6D" w:rsidR="008815C0" w:rsidRDefault="00340C6B" w:rsidP="00DA4F98">
      <w:pPr>
        <w:keepNext/>
        <w:ind w:left="2160" w:hanging="2160"/>
        <w:rPr>
          <w:b/>
          <w:bCs/>
        </w:rPr>
      </w:pPr>
      <w:r>
        <w:rPr>
          <w:b/>
          <w:bCs/>
        </w:rPr>
        <w:lastRenderedPageBreak/>
        <w:t>915</w:t>
      </w:r>
      <w:r w:rsidR="0037769F" w:rsidRPr="0033389E">
        <w:rPr>
          <w:b/>
          <w:bCs/>
        </w:rPr>
        <w:t>.07</w:t>
      </w:r>
      <w:r w:rsidR="0037769F" w:rsidRPr="0033389E">
        <w:rPr>
          <w:b/>
          <w:bCs/>
        </w:rPr>
        <w:tab/>
      </w:r>
      <w:r w:rsidR="00290D4B">
        <w:rPr>
          <w:b/>
          <w:bCs/>
        </w:rPr>
        <w:t>CONSTRUCTION</w:t>
      </w:r>
    </w:p>
    <w:p w14:paraId="6AE182D9" w14:textId="37A74680" w:rsidR="009C65E3" w:rsidRDefault="009C65E3" w:rsidP="00DA4F98">
      <w:pPr>
        <w:keepNext/>
        <w:ind w:left="2160" w:hanging="2160"/>
        <w:rPr>
          <w:bCs/>
        </w:rPr>
      </w:pPr>
    </w:p>
    <w:p w14:paraId="2748645C" w14:textId="7E7393E1" w:rsidR="00EB7CA9" w:rsidRPr="005F5FB7" w:rsidRDefault="00EB7CA9" w:rsidP="00DA4F98">
      <w:pPr>
        <w:keepNext/>
        <w:ind w:left="2160" w:hanging="2160"/>
        <w:rPr>
          <w:b/>
        </w:rPr>
      </w:pPr>
      <w:r w:rsidRPr="005F5FB7">
        <w:rPr>
          <w:b/>
        </w:rPr>
        <w:t>915.07.01</w:t>
      </w:r>
      <w:r w:rsidRPr="005F5FB7">
        <w:rPr>
          <w:b/>
        </w:rPr>
        <w:tab/>
        <w:t>Fabrication</w:t>
      </w:r>
    </w:p>
    <w:p w14:paraId="48FD6C6C" w14:textId="4D6DD7B8" w:rsidR="00EB7CA9" w:rsidRDefault="00EB7CA9" w:rsidP="00DA4F98">
      <w:pPr>
        <w:keepNext/>
        <w:ind w:left="2160" w:hanging="2160"/>
        <w:rPr>
          <w:bCs/>
        </w:rPr>
      </w:pPr>
    </w:p>
    <w:p w14:paraId="714AFE6D" w14:textId="77777777" w:rsidR="00D36E6A" w:rsidRDefault="00D36E6A" w:rsidP="00D36E6A">
      <w:pPr>
        <w:keepNext/>
      </w:pPr>
      <w:r>
        <w:t>Administrative</w:t>
      </w:r>
      <w:r w:rsidRPr="00813622">
        <w:t xml:space="preserve"> Activities</w:t>
      </w:r>
      <w:r>
        <w:t>:</w:t>
      </w:r>
    </w:p>
    <w:p w14:paraId="650F8EFC" w14:textId="77777777" w:rsidR="00D36E6A" w:rsidRPr="00813622" w:rsidRDefault="00D36E6A" w:rsidP="00D36E6A">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D36E6A" w14:paraId="79410CC9" w14:textId="77777777" w:rsidTr="00590327">
        <w:trPr>
          <w:cantSplit/>
        </w:trPr>
        <w:tc>
          <w:tcPr>
            <w:tcW w:w="576" w:type="dxa"/>
            <w:tcMar>
              <w:top w:w="72" w:type="dxa"/>
              <w:left w:w="72" w:type="dxa"/>
              <w:bottom w:w="72" w:type="dxa"/>
              <w:right w:w="72" w:type="dxa"/>
            </w:tcMar>
            <w:vAlign w:val="center"/>
          </w:tcPr>
          <w:p w14:paraId="20ED4F43" w14:textId="77777777" w:rsidR="00D36E6A" w:rsidRPr="00F6122B" w:rsidRDefault="00D36E6A" w:rsidP="00590327">
            <w:pPr>
              <w:jc w:val="center"/>
            </w:pPr>
            <w:r w:rsidRPr="00F6122B">
              <w:t>1</w:t>
            </w:r>
          </w:p>
        </w:tc>
        <w:tc>
          <w:tcPr>
            <w:tcW w:w="576" w:type="dxa"/>
            <w:tcMar>
              <w:top w:w="72" w:type="dxa"/>
              <w:left w:w="72" w:type="dxa"/>
              <w:bottom w:w="72" w:type="dxa"/>
              <w:right w:w="72" w:type="dxa"/>
            </w:tcMar>
            <w:vAlign w:val="center"/>
          </w:tcPr>
          <w:p w14:paraId="4B067E87" w14:textId="77777777" w:rsidR="00D36E6A" w:rsidRPr="00D04775" w:rsidRDefault="00D36E6A" w:rsidP="00590327">
            <w:pPr>
              <w:jc w:val="center"/>
            </w:pPr>
            <w:r>
              <w:t>-</w:t>
            </w:r>
          </w:p>
        </w:tc>
        <w:tc>
          <w:tcPr>
            <w:tcW w:w="7704" w:type="dxa"/>
            <w:tcMar>
              <w:top w:w="72" w:type="dxa"/>
              <w:left w:w="72" w:type="dxa"/>
              <w:bottom w:w="72" w:type="dxa"/>
              <w:right w:w="72" w:type="dxa"/>
            </w:tcMar>
          </w:tcPr>
          <w:p w14:paraId="5330DBEE" w14:textId="6F386A7B" w:rsidR="00D36E6A" w:rsidRPr="00F6122B" w:rsidRDefault="009F154F" w:rsidP="00590327">
            <w:r>
              <w:t>Check fabrication is according to the Contract Documents.</w:t>
            </w:r>
          </w:p>
        </w:tc>
        <w:tc>
          <w:tcPr>
            <w:tcW w:w="864" w:type="dxa"/>
            <w:vAlign w:val="center"/>
          </w:tcPr>
          <w:p w14:paraId="14721FF7" w14:textId="77777777" w:rsidR="00D36E6A" w:rsidRPr="00F6122B" w:rsidRDefault="00D36E6A" w:rsidP="00590327">
            <w:pPr>
              <w:jc w:val="center"/>
            </w:pPr>
            <w:r>
              <w:t>-</w:t>
            </w:r>
          </w:p>
        </w:tc>
      </w:tr>
    </w:tbl>
    <w:p w14:paraId="443FFEB4" w14:textId="661B146F" w:rsidR="005744A2" w:rsidRDefault="005744A2" w:rsidP="00DA4F98">
      <w:pPr>
        <w:keepNext/>
        <w:ind w:left="2160" w:hanging="2160"/>
        <w:rPr>
          <w:bCs/>
        </w:rPr>
      </w:pPr>
    </w:p>
    <w:p w14:paraId="37EBC662" w14:textId="7C1305E7" w:rsidR="005744A2" w:rsidRPr="005F5FB7" w:rsidRDefault="005744A2" w:rsidP="00DA4F98">
      <w:pPr>
        <w:keepNext/>
        <w:ind w:left="2160" w:hanging="2160"/>
        <w:rPr>
          <w:b/>
        </w:rPr>
      </w:pPr>
      <w:r w:rsidRPr="005F5FB7">
        <w:rPr>
          <w:b/>
        </w:rPr>
        <w:t>915.07.02</w:t>
      </w:r>
      <w:r w:rsidRPr="005F5FB7">
        <w:rPr>
          <w:b/>
        </w:rPr>
        <w:tab/>
        <w:t>Shipment of Sign Support Structures and Their Components</w:t>
      </w:r>
    </w:p>
    <w:p w14:paraId="1218D889" w14:textId="00D67B56" w:rsidR="00EB7CA9" w:rsidRDefault="00EB7CA9" w:rsidP="00DA4F98">
      <w:pPr>
        <w:keepNext/>
        <w:ind w:left="2160" w:hanging="2160"/>
        <w:rPr>
          <w:bCs/>
        </w:rPr>
      </w:pPr>
    </w:p>
    <w:p w14:paraId="11043B3C" w14:textId="77777777" w:rsidR="00F7566E" w:rsidRDefault="00F7566E" w:rsidP="00F7566E">
      <w:pPr>
        <w:keepNext/>
      </w:pPr>
      <w:r>
        <w:t>Administrative</w:t>
      </w:r>
      <w:r w:rsidRPr="00813622">
        <w:t xml:space="preserve"> Activities</w:t>
      </w:r>
      <w:r>
        <w:t>:</w:t>
      </w:r>
    </w:p>
    <w:p w14:paraId="6A61236B" w14:textId="77777777" w:rsidR="00F7566E" w:rsidRPr="00813622" w:rsidRDefault="00F7566E" w:rsidP="00F7566E">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F7566E" w14:paraId="435537E1" w14:textId="77777777" w:rsidTr="00590327">
        <w:trPr>
          <w:cantSplit/>
        </w:trPr>
        <w:tc>
          <w:tcPr>
            <w:tcW w:w="576" w:type="dxa"/>
            <w:tcMar>
              <w:top w:w="72" w:type="dxa"/>
              <w:left w:w="72" w:type="dxa"/>
              <w:bottom w:w="72" w:type="dxa"/>
              <w:right w:w="72" w:type="dxa"/>
            </w:tcMar>
            <w:vAlign w:val="center"/>
          </w:tcPr>
          <w:p w14:paraId="2B98A9AC" w14:textId="77777777" w:rsidR="00F7566E" w:rsidRPr="00F6122B" w:rsidRDefault="00F7566E" w:rsidP="00590327">
            <w:pPr>
              <w:jc w:val="center"/>
            </w:pPr>
            <w:r w:rsidRPr="00F6122B">
              <w:t>1</w:t>
            </w:r>
          </w:p>
        </w:tc>
        <w:tc>
          <w:tcPr>
            <w:tcW w:w="576" w:type="dxa"/>
            <w:tcMar>
              <w:top w:w="72" w:type="dxa"/>
              <w:left w:w="72" w:type="dxa"/>
              <w:bottom w:w="72" w:type="dxa"/>
              <w:right w:w="72" w:type="dxa"/>
            </w:tcMar>
            <w:vAlign w:val="center"/>
          </w:tcPr>
          <w:p w14:paraId="1AB1F13F" w14:textId="77777777" w:rsidR="00F7566E" w:rsidRPr="00D04775" w:rsidRDefault="00F7566E" w:rsidP="00590327">
            <w:pPr>
              <w:jc w:val="center"/>
            </w:pPr>
            <w:r>
              <w:t>-</w:t>
            </w:r>
          </w:p>
        </w:tc>
        <w:tc>
          <w:tcPr>
            <w:tcW w:w="7704" w:type="dxa"/>
            <w:tcMar>
              <w:top w:w="72" w:type="dxa"/>
              <w:left w:w="72" w:type="dxa"/>
              <w:bottom w:w="72" w:type="dxa"/>
              <w:right w:w="72" w:type="dxa"/>
            </w:tcMar>
          </w:tcPr>
          <w:p w14:paraId="3780B57C" w14:textId="6206C460" w:rsidR="00F7566E" w:rsidRPr="00F6122B" w:rsidRDefault="00BF6931" w:rsidP="00590327">
            <w:r>
              <w:t xml:space="preserve">Check components are </w:t>
            </w:r>
            <w:r w:rsidR="008C144C">
              <w:t>shipped according to the Contract Documents.</w:t>
            </w:r>
          </w:p>
        </w:tc>
        <w:tc>
          <w:tcPr>
            <w:tcW w:w="864" w:type="dxa"/>
            <w:vAlign w:val="center"/>
          </w:tcPr>
          <w:p w14:paraId="5FBF2758" w14:textId="77777777" w:rsidR="00F7566E" w:rsidRPr="00F6122B" w:rsidRDefault="00F7566E" w:rsidP="00590327">
            <w:pPr>
              <w:jc w:val="center"/>
            </w:pPr>
            <w:r>
              <w:t>-</w:t>
            </w:r>
          </w:p>
        </w:tc>
      </w:tr>
    </w:tbl>
    <w:p w14:paraId="61DE8F80" w14:textId="77777777" w:rsidR="005744A2" w:rsidRPr="009C65E3" w:rsidRDefault="005744A2" w:rsidP="00DA4F98">
      <w:pPr>
        <w:keepNext/>
        <w:ind w:left="2160" w:hanging="2160"/>
        <w:rPr>
          <w:bCs/>
        </w:rPr>
      </w:pPr>
    </w:p>
    <w:p w14:paraId="1D9BC4DA" w14:textId="2E59924D" w:rsidR="009C65E3" w:rsidRPr="009C65E3" w:rsidRDefault="009C65E3" w:rsidP="00DA4F98">
      <w:pPr>
        <w:keepNext/>
        <w:ind w:left="2160" w:hanging="2160"/>
        <w:rPr>
          <w:b/>
          <w:bCs/>
        </w:rPr>
      </w:pPr>
      <w:r>
        <w:rPr>
          <w:b/>
          <w:bCs/>
        </w:rPr>
        <w:t>915.07.0</w:t>
      </w:r>
      <w:r w:rsidR="008C144C">
        <w:rPr>
          <w:b/>
          <w:bCs/>
        </w:rPr>
        <w:t>3</w:t>
      </w:r>
      <w:r>
        <w:rPr>
          <w:b/>
          <w:bCs/>
        </w:rPr>
        <w:tab/>
        <w:t>Footings</w:t>
      </w:r>
      <w:r w:rsidR="008C144C">
        <w:rPr>
          <w:b/>
          <w:bCs/>
        </w:rPr>
        <w:t xml:space="preserve"> for Overhead Sign Support Structures</w:t>
      </w:r>
    </w:p>
    <w:p w14:paraId="64769723" w14:textId="77777777" w:rsidR="004B343F" w:rsidRPr="00813622" w:rsidRDefault="004B343F" w:rsidP="00DA4F98">
      <w:pPr>
        <w:keepNext/>
      </w:pPr>
    </w:p>
    <w:p w14:paraId="66E8E078" w14:textId="57A99BA9" w:rsidR="00C23622" w:rsidRDefault="00165F7E" w:rsidP="00DA4F98">
      <w:pPr>
        <w:keepNext/>
      </w:pPr>
      <w:r w:rsidRPr="00813622">
        <w:t>Inspection Activities</w:t>
      </w:r>
      <w:r w:rsidR="00467987">
        <w:t>:</w:t>
      </w:r>
    </w:p>
    <w:p w14:paraId="1B024D1E" w14:textId="77777777" w:rsidR="00813622" w:rsidRPr="00813622" w:rsidRDefault="00813622"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6B1FCB" w14:paraId="35E115F9" w14:textId="77777777" w:rsidTr="007F6528">
        <w:trPr>
          <w:cantSplit/>
        </w:trPr>
        <w:tc>
          <w:tcPr>
            <w:tcW w:w="576" w:type="dxa"/>
            <w:tcMar>
              <w:top w:w="72" w:type="dxa"/>
              <w:left w:w="72" w:type="dxa"/>
              <w:bottom w:w="72" w:type="dxa"/>
              <w:right w:w="72" w:type="dxa"/>
            </w:tcMar>
            <w:vAlign w:val="center"/>
          </w:tcPr>
          <w:p w14:paraId="55C54636" w14:textId="7F4BE336" w:rsidR="006B1FCB" w:rsidRPr="00F6122B" w:rsidRDefault="006B1FCB" w:rsidP="007F6528">
            <w:pPr>
              <w:jc w:val="center"/>
            </w:pPr>
            <w:r w:rsidRPr="00F6122B">
              <w:t>1</w:t>
            </w:r>
          </w:p>
        </w:tc>
        <w:tc>
          <w:tcPr>
            <w:tcW w:w="576" w:type="dxa"/>
            <w:tcMar>
              <w:top w:w="72" w:type="dxa"/>
              <w:left w:w="72" w:type="dxa"/>
              <w:bottom w:w="72" w:type="dxa"/>
              <w:right w:w="72" w:type="dxa"/>
            </w:tcMar>
            <w:vAlign w:val="center"/>
          </w:tcPr>
          <w:p w14:paraId="0C236741" w14:textId="3567190A" w:rsidR="006B1FCB" w:rsidRPr="00F6122B" w:rsidRDefault="006B1FCB" w:rsidP="007F6528">
            <w:pPr>
              <w:jc w:val="center"/>
            </w:pPr>
            <w:r w:rsidRPr="00602549">
              <w:t>-</w:t>
            </w:r>
          </w:p>
        </w:tc>
        <w:tc>
          <w:tcPr>
            <w:tcW w:w="7704" w:type="dxa"/>
            <w:tcMar>
              <w:top w:w="72" w:type="dxa"/>
              <w:left w:w="72" w:type="dxa"/>
              <w:bottom w:w="72" w:type="dxa"/>
              <w:right w:w="72" w:type="dxa"/>
            </w:tcMar>
          </w:tcPr>
          <w:p w14:paraId="453CCFBA" w14:textId="0234A49A" w:rsidR="006B1FCB" w:rsidRPr="00F6122B" w:rsidRDefault="006B1FCB" w:rsidP="006B1FCB">
            <w:r w:rsidRPr="005646D7">
              <w:t>Check that erosion and sediment control measures are in place and functioning prior to the start of footing construction and are maintained until the overhead sign has been installed, inspected, and all deficiencies have been addressed.  Determine if additional erosion control measures may be required.</w:t>
            </w:r>
          </w:p>
        </w:tc>
        <w:tc>
          <w:tcPr>
            <w:tcW w:w="864" w:type="dxa"/>
            <w:vAlign w:val="center"/>
          </w:tcPr>
          <w:p w14:paraId="48F9E55E" w14:textId="443B71AD" w:rsidR="006B1FCB" w:rsidRPr="00F6122B" w:rsidRDefault="007D65FF" w:rsidP="007F6528">
            <w:pPr>
              <w:jc w:val="center"/>
            </w:pPr>
            <w:r>
              <w:t>25%</w:t>
            </w:r>
          </w:p>
        </w:tc>
      </w:tr>
      <w:tr w:rsidR="006B1FCB" w14:paraId="336BEAAA" w14:textId="77777777" w:rsidTr="007F6528">
        <w:trPr>
          <w:cantSplit/>
        </w:trPr>
        <w:tc>
          <w:tcPr>
            <w:tcW w:w="576" w:type="dxa"/>
            <w:tcMar>
              <w:top w:w="72" w:type="dxa"/>
              <w:left w:w="72" w:type="dxa"/>
              <w:bottom w:w="72" w:type="dxa"/>
              <w:right w:w="72" w:type="dxa"/>
            </w:tcMar>
            <w:vAlign w:val="center"/>
          </w:tcPr>
          <w:p w14:paraId="62130754" w14:textId="701148D7" w:rsidR="006B1FCB" w:rsidRPr="00F6122B" w:rsidRDefault="006B1FCB" w:rsidP="007F6528">
            <w:pPr>
              <w:jc w:val="center"/>
            </w:pPr>
            <w:r w:rsidRPr="00F6122B">
              <w:t>2</w:t>
            </w:r>
          </w:p>
        </w:tc>
        <w:tc>
          <w:tcPr>
            <w:tcW w:w="576" w:type="dxa"/>
            <w:tcMar>
              <w:top w:w="72" w:type="dxa"/>
              <w:left w:w="72" w:type="dxa"/>
              <w:bottom w:w="72" w:type="dxa"/>
              <w:right w:w="72" w:type="dxa"/>
            </w:tcMar>
            <w:vAlign w:val="center"/>
          </w:tcPr>
          <w:p w14:paraId="0F0D1E33" w14:textId="2048F25F" w:rsidR="006B1FCB" w:rsidRPr="00F6122B" w:rsidRDefault="003346C2" w:rsidP="007F6528">
            <w:pPr>
              <w:jc w:val="center"/>
            </w:pPr>
            <w:r>
              <w:t>M</w:t>
            </w:r>
          </w:p>
        </w:tc>
        <w:tc>
          <w:tcPr>
            <w:tcW w:w="7704" w:type="dxa"/>
            <w:tcMar>
              <w:top w:w="72" w:type="dxa"/>
              <w:left w:w="72" w:type="dxa"/>
              <w:bottom w:w="72" w:type="dxa"/>
              <w:right w:w="72" w:type="dxa"/>
            </w:tcMar>
          </w:tcPr>
          <w:p w14:paraId="054C4799" w14:textId="5C7227ED" w:rsidR="006B1FCB" w:rsidRPr="00F6122B" w:rsidRDefault="006B1FCB" w:rsidP="006B1FCB">
            <w:r w:rsidRPr="005646D7">
              <w:t xml:space="preserve">Verify that the footing has been constructed according to the requirements of the Contract </w:t>
            </w:r>
            <w:r w:rsidR="004F6777">
              <w:t xml:space="preserve">Documents </w:t>
            </w:r>
            <w:r w:rsidRPr="005646D7">
              <w:t xml:space="preserve">including requirements for the </w:t>
            </w:r>
            <w:r w:rsidR="008D013D">
              <w:t xml:space="preserve">plumbness, </w:t>
            </w:r>
            <w:r w:rsidRPr="005646D7">
              <w:t xml:space="preserve">location, top of footing elevation, anchorage layout, </w:t>
            </w:r>
            <w:r w:rsidR="00F861CC">
              <w:t xml:space="preserve">electrical ducts, all concrete </w:t>
            </w:r>
            <w:proofErr w:type="gramStart"/>
            <w:r w:rsidR="00F861CC">
              <w:t>works</w:t>
            </w:r>
            <w:proofErr w:type="gramEnd"/>
            <w:r w:rsidR="00F861CC">
              <w:t xml:space="preserve"> </w:t>
            </w:r>
            <w:r w:rsidRPr="005646D7">
              <w:t>and surface finishing for the Work.</w:t>
            </w:r>
          </w:p>
        </w:tc>
        <w:tc>
          <w:tcPr>
            <w:tcW w:w="864" w:type="dxa"/>
            <w:vAlign w:val="center"/>
          </w:tcPr>
          <w:p w14:paraId="5A636D7B" w14:textId="1BE42096" w:rsidR="006B1FCB" w:rsidRPr="00F6122B" w:rsidRDefault="007D65FF" w:rsidP="007F6528">
            <w:pPr>
              <w:jc w:val="center"/>
            </w:pPr>
            <w:r>
              <w:t>25%</w:t>
            </w:r>
          </w:p>
        </w:tc>
      </w:tr>
      <w:tr w:rsidR="006B1FCB" w14:paraId="1B6F2131" w14:textId="77777777" w:rsidTr="007F6528">
        <w:trPr>
          <w:cantSplit/>
        </w:trPr>
        <w:tc>
          <w:tcPr>
            <w:tcW w:w="576" w:type="dxa"/>
            <w:tcMar>
              <w:top w:w="72" w:type="dxa"/>
              <w:left w:w="72" w:type="dxa"/>
              <w:bottom w:w="72" w:type="dxa"/>
              <w:right w:w="72" w:type="dxa"/>
            </w:tcMar>
            <w:vAlign w:val="center"/>
          </w:tcPr>
          <w:p w14:paraId="01AA08A6" w14:textId="3FA14FE3" w:rsidR="006B1FCB" w:rsidRPr="00F6122B" w:rsidRDefault="006B1FCB" w:rsidP="007F6528">
            <w:pPr>
              <w:jc w:val="center"/>
            </w:pPr>
            <w:r w:rsidRPr="00F6122B">
              <w:t>3</w:t>
            </w:r>
          </w:p>
        </w:tc>
        <w:tc>
          <w:tcPr>
            <w:tcW w:w="576" w:type="dxa"/>
            <w:tcMar>
              <w:top w:w="72" w:type="dxa"/>
              <w:left w:w="72" w:type="dxa"/>
              <w:bottom w:w="72" w:type="dxa"/>
              <w:right w:w="72" w:type="dxa"/>
            </w:tcMar>
            <w:vAlign w:val="center"/>
          </w:tcPr>
          <w:p w14:paraId="731A812C" w14:textId="785EF0CA" w:rsidR="006B1FCB" w:rsidRPr="00F6122B" w:rsidRDefault="006B1FCB" w:rsidP="007F6528">
            <w:pPr>
              <w:jc w:val="center"/>
            </w:pPr>
            <w:r w:rsidRPr="00602549">
              <w:t>-</w:t>
            </w:r>
          </w:p>
        </w:tc>
        <w:tc>
          <w:tcPr>
            <w:tcW w:w="7704" w:type="dxa"/>
            <w:tcMar>
              <w:top w:w="72" w:type="dxa"/>
              <w:left w:w="72" w:type="dxa"/>
              <w:bottom w:w="72" w:type="dxa"/>
              <w:right w:w="72" w:type="dxa"/>
            </w:tcMar>
          </w:tcPr>
          <w:p w14:paraId="5ADA7004" w14:textId="55D46EAB" w:rsidR="006B1FCB" w:rsidRPr="00F6122B" w:rsidRDefault="006B1FCB" w:rsidP="006B1FCB">
            <w:r w:rsidRPr="005646D7">
              <w:t>Check footings with regards to “as constructed” elevations and type, plumbness of footing, alignment between two founding elements and the distance between the two founding elements (Center to Center footings).</w:t>
            </w:r>
          </w:p>
        </w:tc>
        <w:tc>
          <w:tcPr>
            <w:tcW w:w="864" w:type="dxa"/>
            <w:vAlign w:val="center"/>
          </w:tcPr>
          <w:p w14:paraId="09083893" w14:textId="4C328724" w:rsidR="006B1FCB" w:rsidRPr="00F6122B" w:rsidRDefault="007D65FF" w:rsidP="007F6528">
            <w:pPr>
              <w:jc w:val="center"/>
            </w:pPr>
            <w:r>
              <w:t>25%</w:t>
            </w:r>
          </w:p>
        </w:tc>
      </w:tr>
    </w:tbl>
    <w:p w14:paraId="4F36DFF8" w14:textId="425BAD19" w:rsidR="00811FA9" w:rsidRDefault="00811FA9" w:rsidP="0033389E"/>
    <w:p w14:paraId="4033B6A9" w14:textId="77777777" w:rsidR="00A61106" w:rsidRDefault="00A61106" w:rsidP="00A61106">
      <w:pPr>
        <w:keepNext/>
      </w:pPr>
      <w:r>
        <w:t>Administrative</w:t>
      </w:r>
      <w:r w:rsidRPr="00813622">
        <w:t xml:space="preserve"> Activities</w:t>
      </w:r>
      <w:r>
        <w:t>:</w:t>
      </w:r>
    </w:p>
    <w:p w14:paraId="1AF3435E" w14:textId="77777777" w:rsidR="00A61106" w:rsidRPr="00813622" w:rsidRDefault="00A61106" w:rsidP="00A61106">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A61106" w14:paraId="2A68767D" w14:textId="77777777" w:rsidTr="00590327">
        <w:trPr>
          <w:cantSplit/>
        </w:trPr>
        <w:tc>
          <w:tcPr>
            <w:tcW w:w="576" w:type="dxa"/>
            <w:tcMar>
              <w:top w:w="72" w:type="dxa"/>
              <w:left w:w="72" w:type="dxa"/>
              <w:bottom w:w="72" w:type="dxa"/>
              <w:right w:w="72" w:type="dxa"/>
            </w:tcMar>
            <w:vAlign w:val="center"/>
          </w:tcPr>
          <w:p w14:paraId="016C3C0D" w14:textId="77777777" w:rsidR="00A61106" w:rsidRPr="00F6122B" w:rsidRDefault="00A61106" w:rsidP="00590327">
            <w:pPr>
              <w:jc w:val="center"/>
            </w:pPr>
            <w:r w:rsidRPr="00F6122B">
              <w:t>1</w:t>
            </w:r>
          </w:p>
        </w:tc>
        <w:tc>
          <w:tcPr>
            <w:tcW w:w="576" w:type="dxa"/>
            <w:tcMar>
              <w:top w:w="72" w:type="dxa"/>
              <w:left w:w="72" w:type="dxa"/>
              <w:bottom w:w="72" w:type="dxa"/>
              <w:right w:w="72" w:type="dxa"/>
            </w:tcMar>
            <w:vAlign w:val="center"/>
          </w:tcPr>
          <w:p w14:paraId="30487C77" w14:textId="77777777" w:rsidR="00A61106" w:rsidRPr="00F6122B" w:rsidRDefault="00A61106" w:rsidP="00590327">
            <w:pPr>
              <w:jc w:val="center"/>
            </w:pPr>
            <w:r w:rsidRPr="00602549">
              <w:t>-</w:t>
            </w:r>
          </w:p>
        </w:tc>
        <w:tc>
          <w:tcPr>
            <w:tcW w:w="7704" w:type="dxa"/>
            <w:tcMar>
              <w:top w:w="72" w:type="dxa"/>
              <w:left w:w="72" w:type="dxa"/>
              <w:bottom w:w="72" w:type="dxa"/>
              <w:right w:w="72" w:type="dxa"/>
            </w:tcMar>
          </w:tcPr>
          <w:p w14:paraId="67DBAE7B" w14:textId="3D4E6AD1" w:rsidR="00A61106" w:rsidRPr="00F6122B" w:rsidRDefault="00A61106" w:rsidP="00590327">
            <w:r w:rsidRPr="004E3C2F">
              <w:rPr>
                <w:rFonts w:eastAsia="MS PGothic" w:cs="Arial"/>
                <w:bCs/>
                <w:lang w:val="en-US" w:eastAsia="en-CA"/>
              </w:rPr>
              <w:t>Receiv</w:t>
            </w:r>
            <w:r>
              <w:rPr>
                <w:rFonts w:eastAsia="MS PGothic" w:cs="Arial"/>
                <w:bCs/>
                <w:lang w:val="en-US" w:eastAsia="en-CA"/>
              </w:rPr>
              <w:t>e</w:t>
            </w:r>
            <w:r w:rsidR="007129EC">
              <w:rPr>
                <w:rFonts w:eastAsia="MS PGothic" w:cs="Arial"/>
                <w:bCs/>
                <w:lang w:val="en-US" w:eastAsia="en-CA"/>
              </w:rPr>
              <w:t xml:space="preserve"> </w:t>
            </w:r>
            <w:r w:rsidR="00D20E81">
              <w:rPr>
                <w:rFonts w:eastAsia="MS PGothic" w:cs="Arial"/>
                <w:bCs/>
                <w:lang w:val="en-US" w:eastAsia="en-CA"/>
              </w:rPr>
              <w:t>a MTO form PH-CC-701, Request to Proceed</w:t>
            </w:r>
            <w:r w:rsidR="00937D6C">
              <w:rPr>
                <w:rFonts w:eastAsia="MS PGothic" w:cs="Arial"/>
                <w:bCs/>
                <w:lang w:val="en-US" w:eastAsia="en-CA"/>
              </w:rPr>
              <w:t xml:space="preserve"> after completion of the construction of the footing</w:t>
            </w:r>
            <w:r w:rsidR="00B80EAC">
              <w:rPr>
                <w:rFonts w:eastAsia="MS PGothic" w:cs="Arial"/>
                <w:bCs/>
                <w:lang w:val="en-US" w:eastAsia="en-CA"/>
              </w:rPr>
              <w:t xml:space="preserve"> and prior to the installation of the overhead sign support structure.</w:t>
            </w:r>
          </w:p>
        </w:tc>
        <w:tc>
          <w:tcPr>
            <w:tcW w:w="864" w:type="dxa"/>
            <w:vAlign w:val="center"/>
          </w:tcPr>
          <w:p w14:paraId="71C19470" w14:textId="77777777" w:rsidR="00A61106" w:rsidRPr="00F6122B" w:rsidRDefault="00A61106" w:rsidP="00590327">
            <w:pPr>
              <w:jc w:val="center"/>
            </w:pPr>
            <w:r>
              <w:t>-</w:t>
            </w:r>
          </w:p>
        </w:tc>
      </w:tr>
      <w:tr w:rsidR="00B80EAC" w14:paraId="5E865AC5" w14:textId="77777777" w:rsidTr="00590327">
        <w:trPr>
          <w:cantSplit/>
        </w:trPr>
        <w:tc>
          <w:tcPr>
            <w:tcW w:w="576" w:type="dxa"/>
            <w:tcMar>
              <w:top w:w="72" w:type="dxa"/>
              <w:left w:w="72" w:type="dxa"/>
              <w:bottom w:w="72" w:type="dxa"/>
              <w:right w:w="72" w:type="dxa"/>
            </w:tcMar>
            <w:vAlign w:val="center"/>
          </w:tcPr>
          <w:p w14:paraId="3006815E" w14:textId="6355263C" w:rsidR="00B80EAC" w:rsidRPr="00F6122B" w:rsidRDefault="00B80EAC" w:rsidP="00590327">
            <w:pPr>
              <w:jc w:val="center"/>
            </w:pPr>
            <w:r>
              <w:t>2</w:t>
            </w:r>
          </w:p>
        </w:tc>
        <w:tc>
          <w:tcPr>
            <w:tcW w:w="576" w:type="dxa"/>
            <w:tcMar>
              <w:top w:w="72" w:type="dxa"/>
              <w:left w:w="72" w:type="dxa"/>
              <w:bottom w:w="72" w:type="dxa"/>
              <w:right w:w="72" w:type="dxa"/>
            </w:tcMar>
            <w:vAlign w:val="center"/>
          </w:tcPr>
          <w:p w14:paraId="049DBD8E" w14:textId="54A8B080" w:rsidR="00B80EAC" w:rsidRPr="00602549" w:rsidRDefault="00B80EAC" w:rsidP="00590327">
            <w:pPr>
              <w:jc w:val="center"/>
            </w:pPr>
            <w:r>
              <w:t>-</w:t>
            </w:r>
          </w:p>
        </w:tc>
        <w:tc>
          <w:tcPr>
            <w:tcW w:w="7704" w:type="dxa"/>
            <w:tcMar>
              <w:top w:w="72" w:type="dxa"/>
              <w:left w:w="72" w:type="dxa"/>
              <w:bottom w:w="72" w:type="dxa"/>
              <w:right w:w="72" w:type="dxa"/>
            </w:tcMar>
          </w:tcPr>
          <w:p w14:paraId="327DB239" w14:textId="04649B69" w:rsidR="00B80EAC" w:rsidRPr="004E3C2F" w:rsidRDefault="006C4E52" w:rsidP="00590327">
            <w:pPr>
              <w:rPr>
                <w:rFonts w:eastAsia="MS PGothic" w:cs="Arial"/>
                <w:bCs/>
                <w:lang w:val="en-US" w:eastAsia="en-CA"/>
              </w:rPr>
            </w:pPr>
            <w:r>
              <w:rPr>
                <w:rFonts w:eastAsia="MS PGothic" w:cs="Arial"/>
                <w:bCs/>
                <w:lang w:val="en-US" w:eastAsia="en-CA"/>
              </w:rPr>
              <w:t>Issue a MTO form PH-CC-702, Notice to Proceed if all the requirements of the Contract Documents are met.</w:t>
            </w:r>
          </w:p>
        </w:tc>
        <w:tc>
          <w:tcPr>
            <w:tcW w:w="864" w:type="dxa"/>
            <w:vAlign w:val="center"/>
          </w:tcPr>
          <w:p w14:paraId="1B2B130B" w14:textId="1416F8FA" w:rsidR="00B80EAC" w:rsidRDefault="006C4E52" w:rsidP="00590327">
            <w:pPr>
              <w:jc w:val="center"/>
            </w:pPr>
            <w:r>
              <w:t>-</w:t>
            </w:r>
          </w:p>
        </w:tc>
      </w:tr>
    </w:tbl>
    <w:p w14:paraId="520C62B6" w14:textId="77777777" w:rsidR="00A61106" w:rsidRDefault="00A61106" w:rsidP="0033389E"/>
    <w:p w14:paraId="398AF731" w14:textId="22AAC990" w:rsidR="00EF33C5" w:rsidRPr="009C65E3" w:rsidRDefault="00EF33C5" w:rsidP="00EF33C5">
      <w:pPr>
        <w:keepNext/>
        <w:ind w:left="2160" w:hanging="2160"/>
        <w:rPr>
          <w:b/>
          <w:bCs/>
        </w:rPr>
      </w:pPr>
      <w:r>
        <w:rPr>
          <w:b/>
          <w:bCs/>
        </w:rPr>
        <w:t>915.07.0</w:t>
      </w:r>
      <w:r w:rsidR="00E721FC">
        <w:rPr>
          <w:b/>
          <w:bCs/>
        </w:rPr>
        <w:t>4</w:t>
      </w:r>
      <w:r>
        <w:rPr>
          <w:b/>
          <w:bCs/>
        </w:rPr>
        <w:tab/>
      </w:r>
      <w:r w:rsidR="0013007F">
        <w:rPr>
          <w:b/>
          <w:bCs/>
        </w:rPr>
        <w:t>Erection of Overhead Sign Support</w:t>
      </w:r>
      <w:r w:rsidR="001F229C">
        <w:rPr>
          <w:b/>
          <w:bCs/>
        </w:rPr>
        <w:t xml:space="preserve"> Structures</w:t>
      </w:r>
    </w:p>
    <w:p w14:paraId="2339ED3E" w14:textId="77777777" w:rsidR="00EF33C5" w:rsidRPr="00813622" w:rsidRDefault="00EF33C5" w:rsidP="00EF33C5">
      <w:pPr>
        <w:keepNext/>
      </w:pPr>
    </w:p>
    <w:p w14:paraId="59E4F30A" w14:textId="3DFCEF8A" w:rsidR="002E7A2D" w:rsidRDefault="002E7A2D" w:rsidP="002E7A2D">
      <w:pPr>
        <w:keepNext/>
      </w:pPr>
      <w:r>
        <w:t xml:space="preserve">Inspection </w:t>
      </w:r>
      <w:r w:rsidRPr="00813622">
        <w:t>Activities</w:t>
      </w:r>
      <w:r>
        <w:t>:</w:t>
      </w:r>
    </w:p>
    <w:p w14:paraId="3F4CA5CB" w14:textId="77777777" w:rsidR="002E7A2D" w:rsidRPr="00813622" w:rsidRDefault="002E7A2D" w:rsidP="002E7A2D">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2E7A2D" w14:paraId="1CBFEF62" w14:textId="77777777" w:rsidTr="00CC34E5">
        <w:trPr>
          <w:cantSplit/>
        </w:trPr>
        <w:tc>
          <w:tcPr>
            <w:tcW w:w="576" w:type="dxa"/>
            <w:tcMar>
              <w:top w:w="72" w:type="dxa"/>
              <w:left w:w="72" w:type="dxa"/>
              <w:bottom w:w="72" w:type="dxa"/>
              <w:right w:w="72" w:type="dxa"/>
            </w:tcMar>
            <w:vAlign w:val="center"/>
          </w:tcPr>
          <w:p w14:paraId="7A812A72" w14:textId="77777777" w:rsidR="002E7A2D" w:rsidRPr="00F6122B" w:rsidRDefault="002E7A2D" w:rsidP="00CC34E5">
            <w:pPr>
              <w:jc w:val="center"/>
            </w:pPr>
            <w:r w:rsidRPr="00F6122B">
              <w:t>1</w:t>
            </w:r>
          </w:p>
        </w:tc>
        <w:tc>
          <w:tcPr>
            <w:tcW w:w="576" w:type="dxa"/>
            <w:tcMar>
              <w:top w:w="72" w:type="dxa"/>
              <w:left w:w="72" w:type="dxa"/>
              <w:bottom w:w="72" w:type="dxa"/>
              <w:right w:w="72" w:type="dxa"/>
            </w:tcMar>
            <w:vAlign w:val="center"/>
          </w:tcPr>
          <w:p w14:paraId="48463F1D" w14:textId="77777777" w:rsidR="002E7A2D" w:rsidRPr="00F6122B" w:rsidRDefault="002E7A2D" w:rsidP="00CC34E5">
            <w:pPr>
              <w:jc w:val="center"/>
            </w:pPr>
            <w:r w:rsidRPr="00602549">
              <w:t>-</w:t>
            </w:r>
          </w:p>
        </w:tc>
        <w:tc>
          <w:tcPr>
            <w:tcW w:w="7704" w:type="dxa"/>
            <w:tcMar>
              <w:top w:w="72" w:type="dxa"/>
              <w:left w:w="72" w:type="dxa"/>
              <w:bottom w:w="72" w:type="dxa"/>
              <w:right w:w="72" w:type="dxa"/>
            </w:tcMar>
          </w:tcPr>
          <w:p w14:paraId="49F0245C" w14:textId="149A1431" w:rsidR="002E7A2D" w:rsidRPr="00F6122B" w:rsidRDefault="0048379E" w:rsidP="00590327">
            <w:r w:rsidRPr="00A96A62">
              <w:rPr>
                <w:rFonts w:eastAsia="MS PGothic" w:cs="Arial"/>
                <w:bCs/>
                <w:lang w:val="en-US" w:eastAsia="en-CA"/>
              </w:rPr>
              <w:t>Check all delivered elements to verify that they conform to the Contract</w:t>
            </w:r>
            <w:r w:rsidR="004F6777">
              <w:rPr>
                <w:rFonts w:eastAsia="MS PGothic" w:cs="Arial"/>
                <w:bCs/>
                <w:lang w:val="en-US" w:eastAsia="en-CA"/>
              </w:rPr>
              <w:t xml:space="preserve"> Documents</w:t>
            </w:r>
            <w:r w:rsidRPr="00A96A62">
              <w:rPr>
                <w:rFonts w:eastAsia="MS PGothic" w:cs="Arial"/>
                <w:bCs/>
                <w:lang w:val="en-US" w:eastAsia="en-CA"/>
              </w:rPr>
              <w:t xml:space="preserve"> and check that the sign support structures have a site identification marking according to the Contract</w:t>
            </w:r>
            <w:r w:rsidR="00236F99">
              <w:rPr>
                <w:rFonts w:eastAsia="MS PGothic" w:cs="Arial"/>
                <w:bCs/>
                <w:lang w:val="en-US" w:eastAsia="en-CA"/>
              </w:rPr>
              <w:t xml:space="preserve"> Documents</w:t>
            </w:r>
            <w:r>
              <w:rPr>
                <w:rFonts w:eastAsia="MS PGothic" w:cs="Arial"/>
                <w:bCs/>
                <w:lang w:val="en-US" w:eastAsia="en-CA"/>
              </w:rPr>
              <w:t>.</w:t>
            </w:r>
          </w:p>
        </w:tc>
        <w:tc>
          <w:tcPr>
            <w:tcW w:w="864" w:type="dxa"/>
            <w:vAlign w:val="center"/>
          </w:tcPr>
          <w:p w14:paraId="1CAFBBAF" w14:textId="2B5431CD" w:rsidR="002E7A2D" w:rsidRPr="00F6122B" w:rsidRDefault="007D65FF" w:rsidP="00CC34E5">
            <w:pPr>
              <w:jc w:val="center"/>
            </w:pPr>
            <w:r>
              <w:t>25%</w:t>
            </w:r>
          </w:p>
        </w:tc>
      </w:tr>
      <w:tr w:rsidR="002E7A2D" w14:paraId="2BE183A2" w14:textId="77777777" w:rsidTr="00CC34E5">
        <w:trPr>
          <w:cantSplit/>
        </w:trPr>
        <w:tc>
          <w:tcPr>
            <w:tcW w:w="576" w:type="dxa"/>
            <w:tcMar>
              <w:top w:w="72" w:type="dxa"/>
              <w:left w:w="72" w:type="dxa"/>
              <w:bottom w:w="72" w:type="dxa"/>
              <w:right w:w="72" w:type="dxa"/>
            </w:tcMar>
            <w:vAlign w:val="center"/>
          </w:tcPr>
          <w:p w14:paraId="0A4F4F08" w14:textId="77777777" w:rsidR="002E7A2D" w:rsidRPr="00F6122B" w:rsidRDefault="002E7A2D" w:rsidP="00CC34E5">
            <w:pPr>
              <w:jc w:val="center"/>
            </w:pPr>
            <w:r w:rsidRPr="00F6122B">
              <w:lastRenderedPageBreak/>
              <w:t>2</w:t>
            </w:r>
          </w:p>
        </w:tc>
        <w:tc>
          <w:tcPr>
            <w:tcW w:w="576" w:type="dxa"/>
            <w:tcMar>
              <w:top w:w="72" w:type="dxa"/>
              <w:left w:w="72" w:type="dxa"/>
              <w:bottom w:w="72" w:type="dxa"/>
              <w:right w:w="72" w:type="dxa"/>
            </w:tcMar>
            <w:vAlign w:val="center"/>
          </w:tcPr>
          <w:p w14:paraId="1F97A3E0" w14:textId="77777777" w:rsidR="002E7A2D" w:rsidRPr="00F6122B" w:rsidRDefault="002E7A2D" w:rsidP="00CC34E5">
            <w:pPr>
              <w:jc w:val="center"/>
            </w:pPr>
            <w:r w:rsidRPr="00602549">
              <w:t>-</w:t>
            </w:r>
          </w:p>
        </w:tc>
        <w:tc>
          <w:tcPr>
            <w:tcW w:w="7704" w:type="dxa"/>
            <w:tcMar>
              <w:top w:w="72" w:type="dxa"/>
              <w:left w:w="72" w:type="dxa"/>
              <w:bottom w:w="72" w:type="dxa"/>
              <w:right w:w="72" w:type="dxa"/>
            </w:tcMar>
          </w:tcPr>
          <w:p w14:paraId="3579A6E7" w14:textId="56DC6527" w:rsidR="002E7A2D" w:rsidRPr="00B74282" w:rsidRDefault="00124A14" w:rsidP="00B74282">
            <w:pPr>
              <w:tabs>
                <w:tab w:val="left" w:pos="2835"/>
              </w:tabs>
              <w:textAlignment w:val="center"/>
              <w:rPr>
                <w:rFonts w:eastAsia="MS PGothic" w:cs="Arial"/>
                <w:bCs/>
                <w:lang w:val="en-US" w:eastAsia="en-CA"/>
              </w:rPr>
            </w:pPr>
            <w:r w:rsidRPr="00A96A62">
              <w:rPr>
                <w:rFonts w:eastAsia="MS PGothic" w:cs="Arial"/>
                <w:bCs/>
                <w:lang w:val="en-US" w:eastAsia="en-CA"/>
              </w:rPr>
              <w:t>Check that any damage to the elements or coatings caused during delivery have been repaired in accordance with the Contract</w:t>
            </w:r>
            <w:r w:rsidR="00236F99">
              <w:rPr>
                <w:rFonts w:eastAsia="MS PGothic" w:cs="Arial"/>
                <w:bCs/>
                <w:lang w:val="en-US" w:eastAsia="en-CA"/>
              </w:rPr>
              <w:t xml:space="preserve"> Documents</w:t>
            </w:r>
            <w:r w:rsidRPr="00A96A62">
              <w:rPr>
                <w:rFonts w:eastAsia="MS PGothic" w:cs="Arial"/>
                <w:bCs/>
                <w:lang w:val="en-US" w:eastAsia="en-CA"/>
              </w:rPr>
              <w:t>.</w:t>
            </w:r>
          </w:p>
        </w:tc>
        <w:tc>
          <w:tcPr>
            <w:tcW w:w="864" w:type="dxa"/>
            <w:vAlign w:val="center"/>
          </w:tcPr>
          <w:p w14:paraId="1704BD5E" w14:textId="2D1511A3" w:rsidR="002E7A2D" w:rsidRPr="00F6122B" w:rsidRDefault="007D65FF" w:rsidP="00CC34E5">
            <w:pPr>
              <w:jc w:val="center"/>
            </w:pPr>
            <w:r>
              <w:t>25%</w:t>
            </w:r>
          </w:p>
        </w:tc>
      </w:tr>
      <w:tr w:rsidR="00B74282" w14:paraId="6D04667B" w14:textId="77777777" w:rsidTr="00CC34E5">
        <w:trPr>
          <w:cantSplit/>
        </w:trPr>
        <w:tc>
          <w:tcPr>
            <w:tcW w:w="576" w:type="dxa"/>
            <w:tcMar>
              <w:top w:w="72" w:type="dxa"/>
              <w:left w:w="72" w:type="dxa"/>
              <w:bottom w:w="72" w:type="dxa"/>
              <w:right w:w="72" w:type="dxa"/>
            </w:tcMar>
            <w:vAlign w:val="center"/>
          </w:tcPr>
          <w:p w14:paraId="4DF5743A" w14:textId="7A1EA1FB" w:rsidR="00B74282" w:rsidRPr="00F6122B" w:rsidRDefault="00FC5134" w:rsidP="00CC34E5">
            <w:pPr>
              <w:jc w:val="center"/>
            </w:pPr>
            <w:r>
              <w:t>3</w:t>
            </w:r>
          </w:p>
        </w:tc>
        <w:tc>
          <w:tcPr>
            <w:tcW w:w="576" w:type="dxa"/>
            <w:tcMar>
              <w:top w:w="72" w:type="dxa"/>
              <w:left w:w="72" w:type="dxa"/>
              <w:bottom w:w="72" w:type="dxa"/>
              <w:right w:w="72" w:type="dxa"/>
            </w:tcMar>
            <w:vAlign w:val="center"/>
          </w:tcPr>
          <w:p w14:paraId="5C78C636" w14:textId="01316F02" w:rsidR="00B74282" w:rsidRPr="00602549" w:rsidRDefault="0036392C" w:rsidP="00CC34E5">
            <w:pPr>
              <w:jc w:val="center"/>
            </w:pPr>
            <w:r>
              <w:t>M</w:t>
            </w:r>
          </w:p>
        </w:tc>
        <w:tc>
          <w:tcPr>
            <w:tcW w:w="7704" w:type="dxa"/>
            <w:tcMar>
              <w:top w:w="72" w:type="dxa"/>
              <w:left w:w="72" w:type="dxa"/>
              <w:bottom w:w="72" w:type="dxa"/>
              <w:right w:w="72" w:type="dxa"/>
            </w:tcMar>
          </w:tcPr>
          <w:p w14:paraId="2058F590" w14:textId="47B2D330" w:rsidR="00B74282" w:rsidRPr="00B74282" w:rsidRDefault="00D36412" w:rsidP="00B74282">
            <w:pPr>
              <w:tabs>
                <w:tab w:val="left" w:pos="2835"/>
              </w:tabs>
              <w:textAlignment w:val="center"/>
              <w:rPr>
                <w:rFonts w:eastAsia="MS PGothic" w:cs="Arial"/>
                <w:bCs/>
                <w:lang w:val="en-US" w:eastAsia="en-CA"/>
              </w:rPr>
            </w:pPr>
            <w:r w:rsidRPr="00A96A62">
              <w:rPr>
                <w:rFonts w:eastAsia="MS PGothic" w:cs="Arial"/>
                <w:bCs/>
                <w:lang w:val="en-US" w:eastAsia="en-CA"/>
              </w:rPr>
              <w:t>Check full bearing of all base plates, and that the fasteners have been tightened in accordance with the Contract</w:t>
            </w:r>
            <w:r w:rsidR="00236F99">
              <w:rPr>
                <w:rFonts w:eastAsia="MS PGothic" w:cs="Arial"/>
                <w:bCs/>
                <w:lang w:val="en-US" w:eastAsia="en-CA"/>
              </w:rPr>
              <w:t xml:space="preserve"> Documents</w:t>
            </w:r>
            <w:r w:rsidRPr="00A96A62">
              <w:rPr>
                <w:rFonts w:eastAsia="MS PGothic" w:cs="Arial"/>
                <w:bCs/>
                <w:lang w:val="en-US" w:eastAsia="en-CA"/>
              </w:rPr>
              <w:t>.</w:t>
            </w:r>
          </w:p>
        </w:tc>
        <w:tc>
          <w:tcPr>
            <w:tcW w:w="864" w:type="dxa"/>
            <w:vAlign w:val="center"/>
          </w:tcPr>
          <w:p w14:paraId="0FD15707" w14:textId="40F6A826" w:rsidR="00B74282" w:rsidRDefault="007D65FF" w:rsidP="00CC34E5">
            <w:pPr>
              <w:jc w:val="center"/>
            </w:pPr>
            <w:r>
              <w:t>100%</w:t>
            </w:r>
          </w:p>
        </w:tc>
      </w:tr>
      <w:tr w:rsidR="00B74282" w14:paraId="3859D4DE" w14:textId="77777777" w:rsidTr="00CC34E5">
        <w:trPr>
          <w:cantSplit/>
        </w:trPr>
        <w:tc>
          <w:tcPr>
            <w:tcW w:w="576" w:type="dxa"/>
            <w:tcMar>
              <w:top w:w="72" w:type="dxa"/>
              <w:left w:w="72" w:type="dxa"/>
              <w:bottom w:w="72" w:type="dxa"/>
              <w:right w:w="72" w:type="dxa"/>
            </w:tcMar>
            <w:vAlign w:val="center"/>
          </w:tcPr>
          <w:p w14:paraId="16B87762" w14:textId="04390389" w:rsidR="00B74282" w:rsidRPr="00F6122B" w:rsidRDefault="00FC5134" w:rsidP="00CC34E5">
            <w:pPr>
              <w:jc w:val="center"/>
            </w:pPr>
            <w:r>
              <w:t>4</w:t>
            </w:r>
          </w:p>
        </w:tc>
        <w:tc>
          <w:tcPr>
            <w:tcW w:w="576" w:type="dxa"/>
            <w:tcMar>
              <w:top w:w="72" w:type="dxa"/>
              <w:left w:w="72" w:type="dxa"/>
              <w:bottom w:w="72" w:type="dxa"/>
              <w:right w:w="72" w:type="dxa"/>
            </w:tcMar>
            <w:vAlign w:val="center"/>
          </w:tcPr>
          <w:p w14:paraId="3DC8AAF7" w14:textId="607C5466" w:rsidR="00B74282" w:rsidRPr="00602549" w:rsidRDefault="0036392C" w:rsidP="00CC34E5">
            <w:pPr>
              <w:jc w:val="center"/>
            </w:pPr>
            <w:r>
              <w:t>M</w:t>
            </w:r>
          </w:p>
        </w:tc>
        <w:tc>
          <w:tcPr>
            <w:tcW w:w="7704" w:type="dxa"/>
            <w:tcMar>
              <w:top w:w="72" w:type="dxa"/>
              <w:left w:w="72" w:type="dxa"/>
              <w:bottom w:w="72" w:type="dxa"/>
              <w:right w:w="72" w:type="dxa"/>
            </w:tcMar>
          </w:tcPr>
          <w:p w14:paraId="5653A0B1" w14:textId="421B62CD" w:rsidR="00B74282" w:rsidRPr="00B74282" w:rsidRDefault="00436C30" w:rsidP="00B74282">
            <w:pPr>
              <w:tabs>
                <w:tab w:val="left" w:pos="2835"/>
              </w:tabs>
              <w:textAlignment w:val="center"/>
              <w:rPr>
                <w:rFonts w:eastAsia="MS PGothic" w:cs="Arial"/>
                <w:bCs/>
                <w:lang w:val="en-US" w:eastAsia="en-CA"/>
              </w:rPr>
            </w:pPr>
            <w:r w:rsidRPr="00A96A62">
              <w:rPr>
                <w:rFonts w:eastAsia="MS PGothic" w:cs="Arial"/>
                <w:bCs/>
                <w:lang w:val="en-US" w:eastAsia="en-CA"/>
              </w:rPr>
              <w:t>Check that the columns have been installed plumb and in the proper orientation.</w:t>
            </w:r>
          </w:p>
        </w:tc>
        <w:tc>
          <w:tcPr>
            <w:tcW w:w="864" w:type="dxa"/>
            <w:vAlign w:val="center"/>
          </w:tcPr>
          <w:p w14:paraId="614893C5" w14:textId="6F03A993" w:rsidR="00B74282" w:rsidRDefault="007D65FF" w:rsidP="00CC34E5">
            <w:pPr>
              <w:jc w:val="center"/>
            </w:pPr>
            <w:r>
              <w:t>100%</w:t>
            </w:r>
          </w:p>
        </w:tc>
      </w:tr>
      <w:tr w:rsidR="00B74282" w14:paraId="708FA213" w14:textId="77777777" w:rsidTr="00CC34E5">
        <w:trPr>
          <w:cantSplit/>
        </w:trPr>
        <w:tc>
          <w:tcPr>
            <w:tcW w:w="576" w:type="dxa"/>
            <w:tcMar>
              <w:top w:w="72" w:type="dxa"/>
              <w:left w:w="72" w:type="dxa"/>
              <w:bottom w:w="72" w:type="dxa"/>
              <w:right w:w="72" w:type="dxa"/>
            </w:tcMar>
            <w:vAlign w:val="center"/>
          </w:tcPr>
          <w:p w14:paraId="466E56AA" w14:textId="1A49613C" w:rsidR="00B74282" w:rsidRPr="00F6122B" w:rsidRDefault="00FC5134" w:rsidP="00CC34E5">
            <w:pPr>
              <w:jc w:val="center"/>
            </w:pPr>
            <w:r>
              <w:t>5</w:t>
            </w:r>
          </w:p>
        </w:tc>
        <w:tc>
          <w:tcPr>
            <w:tcW w:w="576" w:type="dxa"/>
            <w:tcMar>
              <w:top w:w="72" w:type="dxa"/>
              <w:left w:w="72" w:type="dxa"/>
              <w:bottom w:w="72" w:type="dxa"/>
              <w:right w:w="72" w:type="dxa"/>
            </w:tcMar>
            <w:vAlign w:val="center"/>
          </w:tcPr>
          <w:p w14:paraId="11FF93FF" w14:textId="1CBEC17F" w:rsidR="00B74282" w:rsidRPr="00602549" w:rsidRDefault="0036392C" w:rsidP="00CC34E5">
            <w:pPr>
              <w:jc w:val="center"/>
            </w:pPr>
            <w:r>
              <w:t>M</w:t>
            </w:r>
          </w:p>
        </w:tc>
        <w:tc>
          <w:tcPr>
            <w:tcW w:w="7704" w:type="dxa"/>
            <w:tcMar>
              <w:top w:w="72" w:type="dxa"/>
              <w:left w:w="72" w:type="dxa"/>
              <w:bottom w:w="72" w:type="dxa"/>
              <w:right w:w="72" w:type="dxa"/>
            </w:tcMar>
          </w:tcPr>
          <w:p w14:paraId="14DD681E" w14:textId="7BEDE50D" w:rsidR="00B74282" w:rsidRPr="00B74282" w:rsidRDefault="00A26CA6" w:rsidP="00B74282">
            <w:pPr>
              <w:tabs>
                <w:tab w:val="left" w:pos="2835"/>
              </w:tabs>
              <w:textAlignment w:val="center"/>
              <w:rPr>
                <w:rFonts w:eastAsia="MS PGothic" w:cs="Arial"/>
                <w:bCs/>
                <w:lang w:val="en-US" w:eastAsia="en-CA"/>
              </w:rPr>
            </w:pPr>
            <w:r w:rsidRPr="00A96A62">
              <w:rPr>
                <w:rFonts w:eastAsia="MS PGothic" w:cs="Arial"/>
                <w:bCs/>
                <w:lang w:val="en-US" w:eastAsia="en-CA"/>
              </w:rPr>
              <w:t>Check that the installation of the overhead sign support structure is in accordance with the Contract</w:t>
            </w:r>
            <w:r w:rsidR="00236F99">
              <w:rPr>
                <w:rFonts w:eastAsia="MS PGothic" w:cs="Arial"/>
                <w:bCs/>
                <w:lang w:val="en-US" w:eastAsia="en-CA"/>
              </w:rPr>
              <w:t xml:space="preserve"> Documents</w:t>
            </w:r>
            <w:r w:rsidRPr="00A96A62">
              <w:rPr>
                <w:rFonts w:eastAsia="MS PGothic" w:cs="Arial"/>
                <w:bCs/>
                <w:lang w:val="en-US" w:eastAsia="en-CA"/>
              </w:rPr>
              <w:t>. Verify that the correct sign message is mounted on the support, facing the proper direction, and the required number of sign clamps have been installed.</w:t>
            </w:r>
          </w:p>
        </w:tc>
        <w:tc>
          <w:tcPr>
            <w:tcW w:w="864" w:type="dxa"/>
            <w:vAlign w:val="center"/>
          </w:tcPr>
          <w:p w14:paraId="0CF00F82" w14:textId="4B009D98" w:rsidR="00B74282" w:rsidRDefault="007D65FF" w:rsidP="00CC34E5">
            <w:pPr>
              <w:jc w:val="center"/>
            </w:pPr>
            <w:r>
              <w:t>100%</w:t>
            </w:r>
          </w:p>
        </w:tc>
      </w:tr>
      <w:tr w:rsidR="00B74282" w14:paraId="544A934E" w14:textId="77777777" w:rsidTr="00CC34E5">
        <w:trPr>
          <w:cantSplit/>
        </w:trPr>
        <w:tc>
          <w:tcPr>
            <w:tcW w:w="576" w:type="dxa"/>
            <w:tcMar>
              <w:top w:w="72" w:type="dxa"/>
              <w:left w:w="72" w:type="dxa"/>
              <w:bottom w:w="72" w:type="dxa"/>
              <w:right w:w="72" w:type="dxa"/>
            </w:tcMar>
            <w:vAlign w:val="center"/>
          </w:tcPr>
          <w:p w14:paraId="7DE9E22A" w14:textId="0C23F2B2" w:rsidR="00B74282" w:rsidRPr="00F6122B" w:rsidRDefault="00FC5134" w:rsidP="00CC34E5">
            <w:pPr>
              <w:jc w:val="center"/>
            </w:pPr>
            <w:r>
              <w:t>6</w:t>
            </w:r>
          </w:p>
        </w:tc>
        <w:tc>
          <w:tcPr>
            <w:tcW w:w="576" w:type="dxa"/>
            <w:tcMar>
              <w:top w:w="72" w:type="dxa"/>
              <w:left w:w="72" w:type="dxa"/>
              <w:bottom w:w="72" w:type="dxa"/>
              <w:right w:w="72" w:type="dxa"/>
            </w:tcMar>
            <w:vAlign w:val="center"/>
          </w:tcPr>
          <w:p w14:paraId="10964EAF" w14:textId="5D11EE6A" w:rsidR="00B74282" w:rsidRPr="00602549" w:rsidRDefault="0036392C" w:rsidP="00CC34E5">
            <w:pPr>
              <w:jc w:val="center"/>
            </w:pPr>
            <w:r>
              <w:t>M</w:t>
            </w:r>
          </w:p>
        </w:tc>
        <w:tc>
          <w:tcPr>
            <w:tcW w:w="7704" w:type="dxa"/>
            <w:tcMar>
              <w:top w:w="72" w:type="dxa"/>
              <w:left w:w="72" w:type="dxa"/>
              <w:bottom w:w="72" w:type="dxa"/>
              <w:right w:w="72" w:type="dxa"/>
            </w:tcMar>
          </w:tcPr>
          <w:p w14:paraId="715558ED" w14:textId="1335FC28" w:rsidR="00B74282" w:rsidRPr="00B74282" w:rsidRDefault="00AC6059" w:rsidP="00B74282">
            <w:pPr>
              <w:tabs>
                <w:tab w:val="left" w:pos="2835"/>
              </w:tabs>
              <w:textAlignment w:val="center"/>
              <w:rPr>
                <w:rFonts w:eastAsia="MS PGothic" w:cs="Arial"/>
                <w:bCs/>
                <w:lang w:val="en-US" w:eastAsia="en-CA"/>
              </w:rPr>
            </w:pPr>
            <w:r w:rsidRPr="00A96A62">
              <w:rPr>
                <w:rFonts w:eastAsia="MS PGothic" w:cs="Arial"/>
                <w:bCs/>
                <w:lang w:val="en-US" w:eastAsia="en-CA"/>
              </w:rPr>
              <w:t>Check for cracking of erected sign structure.</w:t>
            </w:r>
          </w:p>
        </w:tc>
        <w:tc>
          <w:tcPr>
            <w:tcW w:w="864" w:type="dxa"/>
            <w:vAlign w:val="center"/>
          </w:tcPr>
          <w:p w14:paraId="724175A1" w14:textId="27018957" w:rsidR="00B74282" w:rsidRDefault="004C2437" w:rsidP="00CC34E5">
            <w:pPr>
              <w:jc w:val="center"/>
            </w:pPr>
            <w:r>
              <w:t>25%</w:t>
            </w:r>
          </w:p>
        </w:tc>
      </w:tr>
      <w:tr w:rsidR="00FC5134" w14:paraId="6CCBC8F3" w14:textId="77777777" w:rsidTr="00CC34E5">
        <w:trPr>
          <w:cantSplit/>
        </w:trPr>
        <w:tc>
          <w:tcPr>
            <w:tcW w:w="576" w:type="dxa"/>
            <w:tcMar>
              <w:top w:w="72" w:type="dxa"/>
              <w:left w:w="72" w:type="dxa"/>
              <w:bottom w:w="72" w:type="dxa"/>
              <w:right w:w="72" w:type="dxa"/>
            </w:tcMar>
            <w:vAlign w:val="center"/>
          </w:tcPr>
          <w:p w14:paraId="66C33F28" w14:textId="4DC10422" w:rsidR="00FC5134" w:rsidRDefault="00FC5134" w:rsidP="00CC34E5">
            <w:pPr>
              <w:jc w:val="center"/>
            </w:pPr>
            <w:r>
              <w:t>7</w:t>
            </w:r>
          </w:p>
        </w:tc>
        <w:tc>
          <w:tcPr>
            <w:tcW w:w="576" w:type="dxa"/>
            <w:tcMar>
              <w:top w:w="72" w:type="dxa"/>
              <w:left w:w="72" w:type="dxa"/>
              <w:bottom w:w="72" w:type="dxa"/>
              <w:right w:w="72" w:type="dxa"/>
            </w:tcMar>
            <w:vAlign w:val="center"/>
          </w:tcPr>
          <w:p w14:paraId="6B5AE015" w14:textId="13F44B14" w:rsidR="00FC5134" w:rsidRPr="00602549" w:rsidRDefault="0036392C" w:rsidP="00CC34E5">
            <w:pPr>
              <w:jc w:val="center"/>
            </w:pPr>
            <w:r>
              <w:t>M</w:t>
            </w:r>
          </w:p>
        </w:tc>
        <w:tc>
          <w:tcPr>
            <w:tcW w:w="7704" w:type="dxa"/>
            <w:tcMar>
              <w:top w:w="72" w:type="dxa"/>
              <w:left w:w="72" w:type="dxa"/>
              <w:bottom w:w="72" w:type="dxa"/>
              <w:right w:w="72" w:type="dxa"/>
            </w:tcMar>
          </w:tcPr>
          <w:p w14:paraId="18538948" w14:textId="0D03588E" w:rsidR="00FC5134" w:rsidRPr="00B74282" w:rsidRDefault="005C6B46" w:rsidP="00B74282">
            <w:pPr>
              <w:tabs>
                <w:tab w:val="left" w:pos="2835"/>
              </w:tabs>
              <w:textAlignment w:val="center"/>
              <w:rPr>
                <w:rFonts w:eastAsia="MS PGothic" w:cs="Arial"/>
                <w:bCs/>
                <w:lang w:val="en-US" w:eastAsia="en-CA"/>
              </w:rPr>
            </w:pPr>
            <w:r w:rsidRPr="00A96A62">
              <w:rPr>
                <w:rFonts w:eastAsia="MS PGothic" w:cs="Arial"/>
                <w:bCs/>
                <w:lang w:val="en-US" w:eastAsia="en-CA"/>
              </w:rPr>
              <w:t xml:space="preserve">Check that exposed anchorage threads do not exceed </w:t>
            </w:r>
            <w:r w:rsidR="0092342F">
              <w:rPr>
                <w:rFonts w:eastAsia="MS PGothic" w:cs="Arial"/>
                <w:bCs/>
                <w:lang w:val="en-US" w:eastAsia="en-CA"/>
              </w:rPr>
              <w:t xml:space="preserve">a projection </w:t>
            </w:r>
            <w:r w:rsidR="00497096">
              <w:rPr>
                <w:rFonts w:eastAsia="MS PGothic" w:cs="Arial"/>
                <w:bCs/>
                <w:lang w:val="en-US" w:eastAsia="en-CA"/>
              </w:rPr>
              <w:t xml:space="preserve">length </w:t>
            </w:r>
            <w:r w:rsidR="0092342F">
              <w:rPr>
                <w:rFonts w:eastAsia="MS PGothic" w:cs="Arial"/>
                <w:bCs/>
                <w:lang w:val="en-US" w:eastAsia="en-CA"/>
              </w:rPr>
              <w:t xml:space="preserve">of </w:t>
            </w:r>
            <w:r w:rsidR="004D4F05">
              <w:rPr>
                <w:rFonts w:eastAsia="MS PGothic" w:cs="Arial"/>
                <w:bCs/>
                <w:lang w:val="en-US" w:eastAsia="en-CA"/>
              </w:rPr>
              <w:t>4</w:t>
            </w:r>
            <w:r w:rsidRPr="00A96A62">
              <w:rPr>
                <w:rFonts w:eastAsia="MS PGothic" w:cs="Arial"/>
                <w:bCs/>
                <w:lang w:val="en-US" w:eastAsia="en-CA"/>
              </w:rPr>
              <w:t xml:space="preserve"> </w:t>
            </w:r>
            <w:r w:rsidR="003F3D35">
              <w:rPr>
                <w:rFonts w:eastAsia="MS PGothic" w:cs="Arial"/>
                <w:bCs/>
                <w:lang w:val="en-US" w:eastAsia="en-CA"/>
              </w:rPr>
              <w:t xml:space="preserve">anchor rod </w:t>
            </w:r>
            <w:r w:rsidRPr="00A96A62">
              <w:rPr>
                <w:rFonts w:eastAsia="MS PGothic" w:cs="Arial"/>
                <w:bCs/>
                <w:lang w:val="en-US" w:eastAsia="en-CA"/>
              </w:rPr>
              <w:t>diameters</w:t>
            </w:r>
            <w:r w:rsidR="0092342F">
              <w:rPr>
                <w:rFonts w:eastAsia="MS PGothic" w:cs="Arial"/>
                <w:bCs/>
                <w:lang w:val="en-US" w:eastAsia="en-CA"/>
              </w:rPr>
              <w:t xml:space="preserve"> from the top of </w:t>
            </w:r>
            <w:r w:rsidR="00497096">
              <w:rPr>
                <w:rFonts w:eastAsia="MS PGothic" w:cs="Arial"/>
                <w:bCs/>
                <w:lang w:val="en-US" w:eastAsia="en-CA"/>
              </w:rPr>
              <w:t xml:space="preserve">finished </w:t>
            </w:r>
            <w:r w:rsidR="0092342F">
              <w:rPr>
                <w:rFonts w:eastAsia="MS PGothic" w:cs="Arial"/>
                <w:bCs/>
                <w:lang w:val="en-US" w:eastAsia="en-CA"/>
              </w:rPr>
              <w:t>concrete</w:t>
            </w:r>
            <w:r w:rsidRPr="00A96A62">
              <w:rPr>
                <w:rFonts w:eastAsia="MS PGothic" w:cs="Arial"/>
                <w:bCs/>
                <w:lang w:val="en-US" w:eastAsia="en-CA"/>
              </w:rPr>
              <w:t>.</w:t>
            </w:r>
          </w:p>
        </w:tc>
        <w:tc>
          <w:tcPr>
            <w:tcW w:w="864" w:type="dxa"/>
            <w:vAlign w:val="center"/>
          </w:tcPr>
          <w:p w14:paraId="57C6482D" w14:textId="28612480" w:rsidR="00FC5134" w:rsidRDefault="004C2437" w:rsidP="00CC34E5">
            <w:pPr>
              <w:jc w:val="center"/>
            </w:pPr>
            <w:r>
              <w:t>25%</w:t>
            </w:r>
          </w:p>
        </w:tc>
      </w:tr>
    </w:tbl>
    <w:p w14:paraId="33B48E9D" w14:textId="77777777" w:rsidR="00CC34E5" w:rsidRDefault="00CC34E5" w:rsidP="00F364CD">
      <w:pPr>
        <w:keepNext/>
      </w:pPr>
    </w:p>
    <w:p w14:paraId="0C5443D7" w14:textId="7EF90EAA" w:rsidR="00F364CD" w:rsidRDefault="00F364CD" w:rsidP="00F364CD">
      <w:pPr>
        <w:keepNext/>
      </w:pPr>
      <w:r>
        <w:t>Administrative</w:t>
      </w:r>
      <w:r w:rsidRPr="00813622">
        <w:t xml:space="preserve"> Activities</w:t>
      </w:r>
      <w:r>
        <w:t>:</w:t>
      </w:r>
    </w:p>
    <w:p w14:paraId="17BB3B2B" w14:textId="77777777" w:rsidR="00F364CD" w:rsidRPr="00813622" w:rsidRDefault="00F364CD" w:rsidP="00F364CD">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F364CD" w14:paraId="71582535" w14:textId="77777777" w:rsidTr="00CC34E5">
        <w:trPr>
          <w:cantSplit/>
        </w:trPr>
        <w:tc>
          <w:tcPr>
            <w:tcW w:w="576" w:type="dxa"/>
            <w:tcMar>
              <w:top w:w="72" w:type="dxa"/>
              <w:left w:w="72" w:type="dxa"/>
              <w:bottom w:w="72" w:type="dxa"/>
              <w:right w:w="72" w:type="dxa"/>
            </w:tcMar>
            <w:vAlign w:val="center"/>
          </w:tcPr>
          <w:p w14:paraId="04D98C9C" w14:textId="77777777" w:rsidR="00F364CD" w:rsidRPr="00F6122B" w:rsidRDefault="00F364CD" w:rsidP="00CC34E5">
            <w:pPr>
              <w:jc w:val="center"/>
            </w:pPr>
            <w:r w:rsidRPr="00F6122B">
              <w:t>1</w:t>
            </w:r>
          </w:p>
        </w:tc>
        <w:tc>
          <w:tcPr>
            <w:tcW w:w="576" w:type="dxa"/>
            <w:tcMar>
              <w:top w:w="72" w:type="dxa"/>
              <w:left w:w="72" w:type="dxa"/>
              <w:bottom w:w="72" w:type="dxa"/>
              <w:right w:w="72" w:type="dxa"/>
            </w:tcMar>
            <w:vAlign w:val="center"/>
          </w:tcPr>
          <w:p w14:paraId="28F3E1B0" w14:textId="77777777" w:rsidR="00F364CD" w:rsidRPr="00F6122B" w:rsidRDefault="00F364CD" w:rsidP="00CC34E5">
            <w:pPr>
              <w:jc w:val="center"/>
            </w:pPr>
            <w:r w:rsidRPr="00602549">
              <w:t>-</w:t>
            </w:r>
          </w:p>
        </w:tc>
        <w:tc>
          <w:tcPr>
            <w:tcW w:w="7704" w:type="dxa"/>
            <w:tcMar>
              <w:top w:w="72" w:type="dxa"/>
              <w:left w:w="72" w:type="dxa"/>
              <w:bottom w:w="72" w:type="dxa"/>
              <w:right w:w="72" w:type="dxa"/>
            </w:tcMar>
          </w:tcPr>
          <w:p w14:paraId="2F25EC70" w14:textId="5B01EA4F" w:rsidR="00F364CD" w:rsidRPr="00F6122B" w:rsidRDefault="00F364CD" w:rsidP="00590327">
            <w:r w:rsidRPr="004E3C2F">
              <w:rPr>
                <w:rFonts w:eastAsia="MS PGothic" w:cs="Arial"/>
                <w:bCs/>
                <w:lang w:val="en-US" w:eastAsia="en-CA"/>
              </w:rPr>
              <w:t xml:space="preserve">Receive and </w:t>
            </w:r>
            <w:proofErr w:type="gramStart"/>
            <w:r w:rsidRPr="004E3C2F">
              <w:rPr>
                <w:rFonts w:eastAsia="MS PGothic" w:cs="Arial"/>
                <w:bCs/>
                <w:lang w:val="en-US" w:eastAsia="en-CA"/>
              </w:rPr>
              <w:t>Check</w:t>
            </w:r>
            <w:proofErr w:type="gramEnd"/>
            <w:r w:rsidRPr="004E3C2F">
              <w:rPr>
                <w:rFonts w:eastAsia="MS PGothic" w:cs="Arial"/>
                <w:bCs/>
                <w:lang w:val="en-US" w:eastAsia="en-CA"/>
              </w:rPr>
              <w:t xml:space="preserve"> a written notification from the Contractor </w:t>
            </w:r>
            <w:r w:rsidR="0098433F">
              <w:rPr>
                <w:rFonts w:eastAsia="MS PGothic" w:cs="Arial"/>
                <w:bCs/>
                <w:lang w:val="en-US" w:eastAsia="en-CA"/>
              </w:rPr>
              <w:t>a minimum of 7 Days prior to commencement of field operations and erection work</w:t>
            </w:r>
            <w:r w:rsidRPr="004E3C2F">
              <w:rPr>
                <w:rFonts w:eastAsia="MS PGothic" w:cs="Arial"/>
                <w:bCs/>
                <w:lang w:val="en-US" w:eastAsia="en-CA"/>
              </w:rPr>
              <w:t>.</w:t>
            </w:r>
          </w:p>
        </w:tc>
        <w:tc>
          <w:tcPr>
            <w:tcW w:w="864" w:type="dxa"/>
            <w:vAlign w:val="center"/>
          </w:tcPr>
          <w:p w14:paraId="5CEC53CF" w14:textId="77777777" w:rsidR="00F364CD" w:rsidRPr="00F6122B" w:rsidRDefault="00F364CD" w:rsidP="00CC34E5">
            <w:pPr>
              <w:jc w:val="center"/>
            </w:pPr>
            <w:r>
              <w:t>-</w:t>
            </w:r>
          </w:p>
        </w:tc>
      </w:tr>
      <w:tr w:rsidR="00F364CD" w14:paraId="794B480C" w14:textId="77777777" w:rsidTr="00CC34E5">
        <w:trPr>
          <w:cantSplit/>
        </w:trPr>
        <w:tc>
          <w:tcPr>
            <w:tcW w:w="576" w:type="dxa"/>
            <w:tcMar>
              <w:top w:w="72" w:type="dxa"/>
              <w:left w:w="72" w:type="dxa"/>
              <w:bottom w:w="72" w:type="dxa"/>
              <w:right w:w="72" w:type="dxa"/>
            </w:tcMar>
            <w:vAlign w:val="center"/>
          </w:tcPr>
          <w:p w14:paraId="5D984981" w14:textId="77777777" w:rsidR="00F364CD" w:rsidRPr="00F6122B" w:rsidRDefault="00F364CD" w:rsidP="00CC34E5">
            <w:pPr>
              <w:jc w:val="center"/>
            </w:pPr>
            <w:r w:rsidRPr="00F6122B">
              <w:t>2</w:t>
            </w:r>
          </w:p>
        </w:tc>
        <w:tc>
          <w:tcPr>
            <w:tcW w:w="576" w:type="dxa"/>
            <w:tcMar>
              <w:top w:w="72" w:type="dxa"/>
              <w:left w:w="72" w:type="dxa"/>
              <w:bottom w:w="72" w:type="dxa"/>
              <w:right w:w="72" w:type="dxa"/>
            </w:tcMar>
            <w:vAlign w:val="center"/>
          </w:tcPr>
          <w:p w14:paraId="3648BF64" w14:textId="77777777" w:rsidR="00F364CD" w:rsidRPr="00F6122B" w:rsidRDefault="00F364CD" w:rsidP="00CC34E5">
            <w:pPr>
              <w:jc w:val="center"/>
            </w:pPr>
            <w:r>
              <w:t>M</w:t>
            </w:r>
          </w:p>
        </w:tc>
        <w:tc>
          <w:tcPr>
            <w:tcW w:w="7704" w:type="dxa"/>
            <w:tcMar>
              <w:top w:w="72" w:type="dxa"/>
              <w:left w:w="72" w:type="dxa"/>
              <w:bottom w:w="72" w:type="dxa"/>
              <w:right w:w="72" w:type="dxa"/>
            </w:tcMar>
          </w:tcPr>
          <w:p w14:paraId="1FE33DE4" w14:textId="7386BB61" w:rsidR="00F364CD" w:rsidRPr="009872FC" w:rsidRDefault="00F364CD" w:rsidP="00590327">
            <w:pPr>
              <w:tabs>
                <w:tab w:val="left" w:pos="2835"/>
              </w:tabs>
              <w:textAlignment w:val="center"/>
              <w:rPr>
                <w:rFonts w:eastAsia="MS PGothic" w:cs="Arial"/>
                <w:bCs/>
                <w:lang w:val="en-US" w:eastAsia="en-CA"/>
              </w:rPr>
            </w:pPr>
            <w:r w:rsidRPr="00A96A62">
              <w:rPr>
                <w:rFonts w:eastAsia="MS PGothic" w:cs="Arial"/>
                <w:bCs/>
                <w:lang w:val="en-US" w:eastAsia="en-CA"/>
              </w:rPr>
              <w:t xml:space="preserve">Obtain and submit to </w:t>
            </w:r>
            <w:r w:rsidR="000325DF">
              <w:rPr>
                <w:rFonts w:eastAsia="MS PGothic" w:cs="Arial"/>
                <w:bCs/>
                <w:lang w:val="en-US" w:eastAsia="en-CA"/>
              </w:rPr>
              <w:t xml:space="preserve">the </w:t>
            </w:r>
            <w:r w:rsidRPr="00A96A62">
              <w:rPr>
                <w:rFonts w:eastAsia="MS PGothic" w:cs="Arial"/>
                <w:bCs/>
                <w:lang w:val="en-US" w:eastAsia="en-CA"/>
              </w:rPr>
              <w:t>Regional Structural Office Final Clearance</w:t>
            </w:r>
            <w:r w:rsidR="00326FCF">
              <w:rPr>
                <w:rFonts w:eastAsia="MS PGothic" w:cs="Arial"/>
                <w:bCs/>
                <w:lang w:val="en-US" w:eastAsia="en-CA"/>
              </w:rPr>
              <w:t xml:space="preserve"> </w:t>
            </w:r>
            <w:r w:rsidRPr="00A96A62">
              <w:rPr>
                <w:rFonts w:eastAsia="MS PGothic" w:cs="Arial"/>
                <w:bCs/>
                <w:lang w:val="en-US" w:eastAsia="en-CA"/>
              </w:rPr>
              <w:t>/</w:t>
            </w:r>
            <w:r w:rsidR="00326FCF">
              <w:rPr>
                <w:rFonts w:eastAsia="MS PGothic" w:cs="Arial"/>
                <w:bCs/>
                <w:lang w:val="en-US" w:eastAsia="en-CA"/>
              </w:rPr>
              <w:t xml:space="preserve"> </w:t>
            </w:r>
            <w:r w:rsidRPr="00A96A62">
              <w:rPr>
                <w:rFonts w:eastAsia="MS PGothic" w:cs="Arial"/>
                <w:bCs/>
                <w:lang w:val="en-US" w:eastAsia="en-CA"/>
              </w:rPr>
              <w:t xml:space="preserve">Restriction </w:t>
            </w:r>
            <w:r w:rsidRPr="009872FC">
              <w:rPr>
                <w:rFonts w:eastAsia="MS PGothic" w:cs="Arial"/>
                <w:bCs/>
                <w:lang w:val="en-US" w:eastAsia="en-CA"/>
              </w:rPr>
              <w:t>measurements</w:t>
            </w:r>
            <w:r w:rsidR="00326FCF">
              <w:rPr>
                <w:rFonts w:eastAsia="MS PGothic" w:cs="Arial"/>
                <w:bCs/>
                <w:lang w:val="en-US" w:eastAsia="en-CA"/>
              </w:rPr>
              <w:t>:</w:t>
            </w:r>
          </w:p>
          <w:p w14:paraId="6BCA1025" w14:textId="77777777" w:rsidR="00F364CD" w:rsidRPr="009872FC" w:rsidRDefault="00F364CD" w:rsidP="00590327">
            <w:pPr>
              <w:pStyle w:val="ListParagraph"/>
              <w:numPr>
                <w:ilvl w:val="0"/>
                <w:numId w:val="15"/>
              </w:numPr>
              <w:tabs>
                <w:tab w:val="left" w:pos="2835"/>
              </w:tabs>
              <w:textAlignment w:val="center"/>
              <w:rPr>
                <w:rFonts w:eastAsia="MS PGothic" w:cs="Arial"/>
                <w:bCs/>
                <w:lang w:val="en-US" w:eastAsia="en-CA"/>
              </w:rPr>
            </w:pPr>
            <w:r w:rsidRPr="009872FC">
              <w:rPr>
                <w:rFonts w:eastAsia="MS PGothic" w:cs="Arial"/>
                <w:bCs/>
                <w:lang w:val="en-US" w:eastAsia="en-CA"/>
              </w:rPr>
              <w:t xml:space="preserve">Vertical Clearances – Gathering minimum clearance measurements along each edge of lane, in </w:t>
            </w:r>
            <w:proofErr w:type="spellStart"/>
            <w:r w:rsidRPr="009872FC">
              <w:rPr>
                <w:rFonts w:eastAsia="MS PGothic" w:cs="Arial"/>
                <w:bCs/>
                <w:lang w:val="en-US" w:eastAsia="en-CA"/>
              </w:rPr>
              <w:t>metres</w:t>
            </w:r>
            <w:proofErr w:type="spellEnd"/>
            <w:r w:rsidRPr="009872FC">
              <w:rPr>
                <w:rFonts w:eastAsia="MS PGothic" w:cs="Arial"/>
                <w:bCs/>
                <w:lang w:val="en-US" w:eastAsia="en-CA"/>
              </w:rPr>
              <w:t xml:space="preserve"> to 2 decimal places.</w:t>
            </w:r>
          </w:p>
          <w:p w14:paraId="41DA3DBF" w14:textId="77777777" w:rsidR="00F364CD" w:rsidRPr="009872FC" w:rsidRDefault="00F364CD" w:rsidP="00590327">
            <w:pPr>
              <w:pStyle w:val="ListParagraph"/>
              <w:numPr>
                <w:ilvl w:val="0"/>
                <w:numId w:val="15"/>
              </w:numPr>
              <w:tabs>
                <w:tab w:val="left" w:pos="2835"/>
              </w:tabs>
              <w:textAlignment w:val="center"/>
              <w:rPr>
                <w:rFonts w:eastAsia="MS PGothic" w:cs="Arial"/>
                <w:bCs/>
                <w:lang w:val="en-US" w:eastAsia="en-CA"/>
              </w:rPr>
            </w:pPr>
            <w:r w:rsidRPr="009872FC">
              <w:rPr>
                <w:rFonts w:eastAsia="MS PGothic" w:cs="Arial"/>
                <w:bCs/>
                <w:lang w:val="en-US" w:eastAsia="en-CA"/>
              </w:rPr>
              <w:t xml:space="preserve">Horizontal Clearances – Clearance to be measured at right angles to the </w:t>
            </w:r>
            <w:proofErr w:type="spellStart"/>
            <w:r w:rsidRPr="009872FC">
              <w:rPr>
                <w:rFonts w:eastAsia="MS PGothic" w:cs="Arial"/>
                <w:bCs/>
                <w:lang w:val="en-US" w:eastAsia="en-CA"/>
              </w:rPr>
              <w:t>centre</w:t>
            </w:r>
            <w:proofErr w:type="spellEnd"/>
            <w:r w:rsidRPr="009872FC">
              <w:rPr>
                <w:rFonts w:eastAsia="MS PGothic" w:cs="Arial"/>
                <w:bCs/>
                <w:lang w:val="en-US" w:eastAsia="en-CA"/>
              </w:rPr>
              <w:t xml:space="preserve"> line of the travelled portion of the highway or edge of lane.</w:t>
            </w:r>
          </w:p>
        </w:tc>
        <w:tc>
          <w:tcPr>
            <w:tcW w:w="864" w:type="dxa"/>
            <w:vAlign w:val="center"/>
          </w:tcPr>
          <w:p w14:paraId="6C7FAE36" w14:textId="77777777" w:rsidR="00F364CD" w:rsidRPr="00F6122B" w:rsidRDefault="00F364CD" w:rsidP="00CC34E5">
            <w:pPr>
              <w:jc w:val="center"/>
            </w:pPr>
            <w:r>
              <w:t>-</w:t>
            </w:r>
          </w:p>
        </w:tc>
      </w:tr>
    </w:tbl>
    <w:p w14:paraId="7F337A68" w14:textId="1A73E383" w:rsidR="002E7A2D" w:rsidRDefault="002E7A2D" w:rsidP="00ED5B90">
      <w:pPr>
        <w:keepNext/>
        <w:ind w:left="2160" w:hanging="2160"/>
        <w:rPr>
          <w:bCs/>
        </w:rPr>
      </w:pPr>
    </w:p>
    <w:p w14:paraId="6AEBE1DE" w14:textId="12CF5A8C" w:rsidR="001142C7" w:rsidRPr="001142C7" w:rsidRDefault="001142C7" w:rsidP="00ED5B90">
      <w:pPr>
        <w:keepNext/>
        <w:ind w:left="2160" w:hanging="2160"/>
        <w:rPr>
          <w:b/>
          <w:bCs/>
        </w:rPr>
      </w:pPr>
      <w:r w:rsidRPr="001142C7">
        <w:rPr>
          <w:b/>
          <w:bCs/>
        </w:rPr>
        <w:t>915.07.0</w:t>
      </w:r>
      <w:r w:rsidR="00326FCF">
        <w:rPr>
          <w:b/>
          <w:bCs/>
        </w:rPr>
        <w:t>5</w:t>
      </w:r>
      <w:r w:rsidRPr="001142C7">
        <w:rPr>
          <w:b/>
          <w:bCs/>
        </w:rPr>
        <w:tab/>
        <w:t>Breakaway and Non-Breakaway Roadside Sign Support Structures</w:t>
      </w:r>
    </w:p>
    <w:p w14:paraId="08A6FE5F" w14:textId="633D2E9D" w:rsidR="001142C7" w:rsidRDefault="001142C7" w:rsidP="00ED5B90">
      <w:pPr>
        <w:keepNext/>
        <w:ind w:left="2160" w:hanging="2160"/>
        <w:rPr>
          <w:bCs/>
        </w:rPr>
      </w:pPr>
    </w:p>
    <w:p w14:paraId="348C91F8" w14:textId="34061953" w:rsidR="001142C7" w:rsidRDefault="000E6BA4" w:rsidP="001142C7">
      <w:pPr>
        <w:keepNext/>
      </w:pPr>
      <w:r>
        <w:t>Inspection</w:t>
      </w:r>
      <w:r w:rsidR="001142C7" w:rsidRPr="00813622">
        <w:t xml:space="preserve"> Activities</w:t>
      </w:r>
      <w:r w:rsidR="001142C7">
        <w:t>:</w:t>
      </w:r>
    </w:p>
    <w:p w14:paraId="0FC8A7B8" w14:textId="77777777" w:rsidR="001142C7" w:rsidRPr="00813622" w:rsidRDefault="001142C7" w:rsidP="001142C7">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F4289C" w14:paraId="6F6478F0" w14:textId="77777777" w:rsidTr="00D04775">
        <w:trPr>
          <w:cantSplit/>
        </w:trPr>
        <w:tc>
          <w:tcPr>
            <w:tcW w:w="576" w:type="dxa"/>
            <w:tcMar>
              <w:top w:w="72" w:type="dxa"/>
              <w:left w:w="72" w:type="dxa"/>
              <w:bottom w:w="72" w:type="dxa"/>
              <w:right w:w="72" w:type="dxa"/>
            </w:tcMar>
            <w:vAlign w:val="center"/>
          </w:tcPr>
          <w:p w14:paraId="443BA5E9" w14:textId="58C8E75F" w:rsidR="00F4289C" w:rsidRPr="00F6122B" w:rsidRDefault="00F4289C" w:rsidP="00D04775">
            <w:pPr>
              <w:jc w:val="center"/>
            </w:pPr>
            <w:r>
              <w:t>1</w:t>
            </w:r>
          </w:p>
        </w:tc>
        <w:tc>
          <w:tcPr>
            <w:tcW w:w="576" w:type="dxa"/>
            <w:tcMar>
              <w:top w:w="72" w:type="dxa"/>
              <w:left w:w="72" w:type="dxa"/>
              <w:bottom w:w="72" w:type="dxa"/>
              <w:right w:w="72" w:type="dxa"/>
            </w:tcMar>
            <w:vAlign w:val="center"/>
          </w:tcPr>
          <w:p w14:paraId="3F58BDF4" w14:textId="04C2E5D6" w:rsidR="00F4289C" w:rsidRPr="00602549" w:rsidRDefault="00F4289C" w:rsidP="00D04775">
            <w:pPr>
              <w:jc w:val="center"/>
            </w:pPr>
            <w:r>
              <w:t>-</w:t>
            </w:r>
          </w:p>
        </w:tc>
        <w:tc>
          <w:tcPr>
            <w:tcW w:w="7704" w:type="dxa"/>
            <w:tcMar>
              <w:top w:w="72" w:type="dxa"/>
              <w:left w:w="72" w:type="dxa"/>
              <w:bottom w:w="72" w:type="dxa"/>
              <w:right w:w="72" w:type="dxa"/>
            </w:tcMar>
          </w:tcPr>
          <w:p w14:paraId="4A7C077E" w14:textId="32A9D2FC" w:rsidR="00F4289C" w:rsidRDefault="00F4289C" w:rsidP="00590327">
            <w:pPr>
              <w:rPr>
                <w:rFonts w:eastAsia="MS PGothic" w:cs="Arial"/>
                <w:bCs/>
                <w:lang w:val="en-US" w:eastAsia="en-CA"/>
              </w:rPr>
            </w:pPr>
            <w:r w:rsidRPr="005646D7">
              <w:t>Check that erosion and sediment control measures are in place and functioning prior to the start of footing construction and are maintained until the sign has been installed, inspected, and all deficiencies have been addressed.  Determine if additional erosion control measures may be required.</w:t>
            </w:r>
          </w:p>
        </w:tc>
        <w:tc>
          <w:tcPr>
            <w:tcW w:w="864" w:type="dxa"/>
            <w:vAlign w:val="center"/>
          </w:tcPr>
          <w:p w14:paraId="13383C0D" w14:textId="37D16C53" w:rsidR="00F4289C" w:rsidRDefault="00E274EF" w:rsidP="00D04775">
            <w:pPr>
              <w:jc w:val="center"/>
            </w:pPr>
            <w:r>
              <w:t>25%</w:t>
            </w:r>
          </w:p>
        </w:tc>
      </w:tr>
      <w:tr w:rsidR="001142C7" w14:paraId="046720C7" w14:textId="77777777" w:rsidTr="00D04775">
        <w:trPr>
          <w:cantSplit/>
        </w:trPr>
        <w:tc>
          <w:tcPr>
            <w:tcW w:w="576" w:type="dxa"/>
            <w:tcMar>
              <w:top w:w="72" w:type="dxa"/>
              <w:left w:w="72" w:type="dxa"/>
              <w:bottom w:w="72" w:type="dxa"/>
              <w:right w:w="72" w:type="dxa"/>
            </w:tcMar>
            <w:vAlign w:val="center"/>
          </w:tcPr>
          <w:p w14:paraId="1FD70268" w14:textId="77B6A67D" w:rsidR="001142C7" w:rsidRPr="00F6122B" w:rsidRDefault="00F4289C" w:rsidP="00D04775">
            <w:pPr>
              <w:jc w:val="center"/>
            </w:pPr>
            <w:r>
              <w:t>2</w:t>
            </w:r>
          </w:p>
        </w:tc>
        <w:tc>
          <w:tcPr>
            <w:tcW w:w="576" w:type="dxa"/>
            <w:tcMar>
              <w:top w:w="72" w:type="dxa"/>
              <w:left w:w="72" w:type="dxa"/>
              <w:bottom w:w="72" w:type="dxa"/>
              <w:right w:w="72" w:type="dxa"/>
            </w:tcMar>
            <w:vAlign w:val="center"/>
          </w:tcPr>
          <w:p w14:paraId="16840AFA" w14:textId="2B481C33" w:rsidR="001142C7" w:rsidRPr="00F6122B" w:rsidRDefault="0077111B" w:rsidP="00D04775">
            <w:pPr>
              <w:jc w:val="center"/>
            </w:pPr>
            <w:r>
              <w:t>M</w:t>
            </w:r>
          </w:p>
        </w:tc>
        <w:tc>
          <w:tcPr>
            <w:tcW w:w="7704" w:type="dxa"/>
            <w:tcMar>
              <w:top w:w="72" w:type="dxa"/>
              <w:left w:w="72" w:type="dxa"/>
              <w:bottom w:w="72" w:type="dxa"/>
              <w:right w:w="72" w:type="dxa"/>
            </w:tcMar>
          </w:tcPr>
          <w:p w14:paraId="62A5DF53" w14:textId="4F0C768A" w:rsidR="001142C7" w:rsidRPr="00F6122B" w:rsidRDefault="00634103" w:rsidP="00590327">
            <w:r>
              <w:rPr>
                <w:rFonts w:eastAsia="MS PGothic" w:cs="Arial"/>
                <w:bCs/>
                <w:lang w:val="en-US" w:eastAsia="en-CA"/>
              </w:rPr>
              <w:t>Determine</w:t>
            </w:r>
            <w:r w:rsidR="006A5C26">
              <w:rPr>
                <w:rFonts w:eastAsia="MS PGothic" w:cs="Arial"/>
                <w:bCs/>
                <w:lang w:val="en-US" w:eastAsia="en-CA"/>
              </w:rPr>
              <w:t xml:space="preserve"> the elevation </w:t>
            </w:r>
            <w:r w:rsidR="00414559">
              <w:rPr>
                <w:rFonts w:eastAsia="MS PGothic" w:cs="Arial"/>
                <w:bCs/>
                <w:lang w:val="en-US" w:eastAsia="en-CA"/>
              </w:rPr>
              <w:t xml:space="preserve">of the bottom of the excavation </w:t>
            </w:r>
            <w:r w:rsidR="005102B2">
              <w:rPr>
                <w:rFonts w:eastAsia="MS PGothic" w:cs="Arial"/>
                <w:bCs/>
                <w:lang w:val="en-US" w:eastAsia="en-CA"/>
              </w:rPr>
              <w:t xml:space="preserve">or check that it </w:t>
            </w:r>
            <w:r w:rsidR="00414559">
              <w:rPr>
                <w:rFonts w:eastAsia="MS PGothic" w:cs="Arial"/>
                <w:bCs/>
                <w:lang w:val="en-US" w:eastAsia="en-CA"/>
              </w:rPr>
              <w:t>meets the requirements of the Contract</w:t>
            </w:r>
            <w:r w:rsidR="005C074C">
              <w:rPr>
                <w:rFonts w:eastAsia="MS PGothic" w:cs="Arial"/>
                <w:bCs/>
                <w:lang w:val="en-US" w:eastAsia="en-CA"/>
              </w:rPr>
              <w:t xml:space="preserve"> Documents</w:t>
            </w:r>
            <w:r w:rsidR="005102B2">
              <w:rPr>
                <w:rFonts w:eastAsia="MS PGothic" w:cs="Arial"/>
                <w:bCs/>
                <w:lang w:val="en-US" w:eastAsia="en-CA"/>
              </w:rPr>
              <w:t>.</w:t>
            </w:r>
            <w:r w:rsidR="00C21812">
              <w:rPr>
                <w:rFonts w:eastAsia="MS PGothic" w:cs="Arial"/>
                <w:bCs/>
                <w:lang w:val="en-US" w:eastAsia="en-CA"/>
              </w:rPr>
              <w:t xml:space="preserve">  Check that </w:t>
            </w:r>
            <w:r w:rsidR="0077111B">
              <w:rPr>
                <w:rFonts w:eastAsia="MS PGothic" w:cs="Arial"/>
                <w:bCs/>
                <w:lang w:val="en-US" w:eastAsia="en-CA"/>
              </w:rPr>
              <w:t>footing elevations match the as-constructed grade.</w:t>
            </w:r>
          </w:p>
        </w:tc>
        <w:tc>
          <w:tcPr>
            <w:tcW w:w="864" w:type="dxa"/>
            <w:vAlign w:val="center"/>
          </w:tcPr>
          <w:p w14:paraId="10757070" w14:textId="7F1B6DCB" w:rsidR="001142C7" w:rsidRPr="00F6122B" w:rsidRDefault="00D14224" w:rsidP="00D04775">
            <w:pPr>
              <w:jc w:val="center"/>
            </w:pPr>
            <w:r>
              <w:t>25</w:t>
            </w:r>
            <w:r w:rsidR="00E274EF">
              <w:t>%</w:t>
            </w:r>
          </w:p>
        </w:tc>
      </w:tr>
      <w:tr w:rsidR="001142C7" w14:paraId="38FF806E" w14:textId="77777777" w:rsidTr="00D04775">
        <w:trPr>
          <w:cantSplit/>
        </w:trPr>
        <w:tc>
          <w:tcPr>
            <w:tcW w:w="576" w:type="dxa"/>
            <w:tcMar>
              <w:top w:w="72" w:type="dxa"/>
              <w:left w:w="72" w:type="dxa"/>
              <w:bottom w:w="72" w:type="dxa"/>
              <w:right w:w="72" w:type="dxa"/>
            </w:tcMar>
            <w:vAlign w:val="center"/>
          </w:tcPr>
          <w:p w14:paraId="03612C97" w14:textId="5989565C" w:rsidR="001142C7" w:rsidRPr="00F6122B" w:rsidRDefault="00F4289C" w:rsidP="00D04775">
            <w:pPr>
              <w:jc w:val="center"/>
            </w:pPr>
            <w:r>
              <w:t>3</w:t>
            </w:r>
          </w:p>
        </w:tc>
        <w:tc>
          <w:tcPr>
            <w:tcW w:w="576" w:type="dxa"/>
            <w:tcMar>
              <w:top w:w="72" w:type="dxa"/>
              <w:left w:w="72" w:type="dxa"/>
              <w:bottom w:w="72" w:type="dxa"/>
              <w:right w:w="72" w:type="dxa"/>
            </w:tcMar>
            <w:vAlign w:val="center"/>
          </w:tcPr>
          <w:p w14:paraId="41F85C78" w14:textId="437E0BD9" w:rsidR="001142C7" w:rsidRPr="00F6122B" w:rsidRDefault="001667C8" w:rsidP="00D04775">
            <w:pPr>
              <w:jc w:val="center"/>
            </w:pPr>
            <w:r>
              <w:t>M</w:t>
            </w:r>
          </w:p>
        </w:tc>
        <w:tc>
          <w:tcPr>
            <w:tcW w:w="7704" w:type="dxa"/>
            <w:tcMar>
              <w:top w:w="72" w:type="dxa"/>
              <w:left w:w="72" w:type="dxa"/>
              <w:bottom w:w="72" w:type="dxa"/>
              <w:right w:w="72" w:type="dxa"/>
            </w:tcMar>
          </w:tcPr>
          <w:p w14:paraId="6722F62E" w14:textId="32D1D6F6" w:rsidR="001142C7" w:rsidRPr="00D00E0B" w:rsidRDefault="00D00E0B" w:rsidP="00D00E0B">
            <w:pPr>
              <w:tabs>
                <w:tab w:val="left" w:pos="2835"/>
              </w:tabs>
              <w:textAlignment w:val="center"/>
              <w:rPr>
                <w:rFonts w:eastAsia="MS PGothic" w:cs="Arial"/>
                <w:bCs/>
                <w:lang w:val="en-US" w:eastAsia="en-CA"/>
              </w:rPr>
            </w:pPr>
            <w:r w:rsidRPr="005646D7">
              <w:t xml:space="preserve">Verify that the footing has been constructed according to the requirements of the Contract </w:t>
            </w:r>
            <w:r w:rsidR="00DD7444">
              <w:t xml:space="preserve">Documents </w:t>
            </w:r>
            <w:r w:rsidRPr="005646D7">
              <w:t>including requirements for the location, top of footing elevation, anchorage layout, and surface finishing for the Work.</w:t>
            </w:r>
            <w:r w:rsidR="001003AF">
              <w:t xml:space="preserve">  Check that </w:t>
            </w:r>
            <w:r w:rsidR="00A501AE">
              <w:t>the support footings or disturbed ground do not obstruct drainage.</w:t>
            </w:r>
          </w:p>
        </w:tc>
        <w:tc>
          <w:tcPr>
            <w:tcW w:w="864" w:type="dxa"/>
            <w:vAlign w:val="center"/>
          </w:tcPr>
          <w:p w14:paraId="434B40BE" w14:textId="6C448986" w:rsidR="001142C7" w:rsidRPr="00F6122B" w:rsidRDefault="00D14224" w:rsidP="00D04775">
            <w:pPr>
              <w:jc w:val="center"/>
            </w:pPr>
            <w:r>
              <w:t>25</w:t>
            </w:r>
            <w:r w:rsidR="00E274EF">
              <w:t>%</w:t>
            </w:r>
          </w:p>
        </w:tc>
      </w:tr>
      <w:tr w:rsidR="00E503C6" w14:paraId="0F6C3C73" w14:textId="77777777" w:rsidTr="00D04775">
        <w:trPr>
          <w:cantSplit/>
        </w:trPr>
        <w:tc>
          <w:tcPr>
            <w:tcW w:w="576" w:type="dxa"/>
            <w:shd w:val="clear" w:color="auto" w:fill="auto"/>
            <w:tcMar>
              <w:top w:w="72" w:type="dxa"/>
              <w:left w:w="72" w:type="dxa"/>
              <w:bottom w:w="72" w:type="dxa"/>
              <w:right w:w="72" w:type="dxa"/>
            </w:tcMar>
            <w:vAlign w:val="center"/>
          </w:tcPr>
          <w:p w14:paraId="198CBCC7" w14:textId="557376EE" w:rsidR="00E503C6" w:rsidRPr="0070787D" w:rsidRDefault="00505BA6" w:rsidP="00D04775">
            <w:pPr>
              <w:jc w:val="center"/>
            </w:pPr>
            <w:r w:rsidRPr="0070787D">
              <w:t>4</w:t>
            </w:r>
          </w:p>
        </w:tc>
        <w:tc>
          <w:tcPr>
            <w:tcW w:w="576" w:type="dxa"/>
            <w:shd w:val="clear" w:color="auto" w:fill="auto"/>
            <w:tcMar>
              <w:top w:w="72" w:type="dxa"/>
              <w:left w:w="72" w:type="dxa"/>
              <w:bottom w:w="72" w:type="dxa"/>
              <w:right w:w="72" w:type="dxa"/>
            </w:tcMar>
            <w:vAlign w:val="center"/>
          </w:tcPr>
          <w:p w14:paraId="4732D1C5" w14:textId="52B2B9DE" w:rsidR="00E503C6" w:rsidRPr="0070787D" w:rsidRDefault="00E503C6" w:rsidP="00D04775">
            <w:pPr>
              <w:jc w:val="center"/>
            </w:pPr>
            <w:r w:rsidRPr="0070787D">
              <w:t>-</w:t>
            </w:r>
          </w:p>
        </w:tc>
        <w:tc>
          <w:tcPr>
            <w:tcW w:w="7704" w:type="dxa"/>
            <w:shd w:val="clear" w:color="auto" w:fill="auto"/>
            <w:tcMar>
              <w:top w:w="72" w:type="dxa"/>
              <w:left w:w="72" w:type="dxa"/>
              <w:bottom w:w="72" w:type="dxa"/>
              <w:right w:w="72" w:type="dxa"/>
            </w:tcMar>
          </w:tcPr>
          <w:p w14:paraId="03A6443E" w14:textId="2D2FE0A7" w:rsidR="00E503C6" w:rsidRPr="0070787D" w:rsidRDefault="00E503C6" w:rsidP="00E503C6">
            <w:pPr>
              <w:tabs>
                <w:tab w:val="left" w:pos="2835"/>
              </w:tabs>
              <w:textAlignment w:val="center"/>
            </w:pPr>
            <w:r w:rsidRPr="0070787D">
              <w:rPr>
                <w:rFonts w:eastAsia="MS PGothic" w:cs="Arial"/>
                <w:bCs/>
                <w:lang w:val="en-US" w:eastAsia="en-CA"/>
              </w:rPr>
              <w:t>Check that any damage to the elements or coatings caused during delivery have been repaired in accordance with the Contract</w:t>
            </w:r>
            <w:r w:rsidR="00DD7444">
              <w:rPr>
                <w:rFonts w:eastAsia="MS PGothic" w:cs="Arial"/>
                <w:bCs/>
                <w:lang w:val="en-US" w:eastAsia="en-CA"/>
              </w:rPr>
              <w:t xml:space="preserve"> Documents</w:t>
            </w:r>
            <w:r w:rsidRPr="0070787D">
              <w:rPr>
                <w:rFonts w:eastAsia="MS PGothic" w:cs="Arial"/>
                <w:bCs/>
                <w:lang w:val="en-US" w:eastAsia="en-CA"/>
              </w:rPr>
              <w:t>.</w:t>
            </w:r>
          </w:p>
        </w:tc>
        <w:tc>
          <w:tcPr>
            <w:tcW w:w="864" w:type="dxa"/>
            <w:shd w:val="clear" w:color="auto" w:fill="auto"/>
            <w:vAlign w:val="center"/>
          </w:tcPr>
          <w:p w14:paraId="1C94B18D" w14:textId="3B4273D3" w:rsidR="00E503C6" w:rsidRPr="0070787D" w:rsidRDefault="00E503C6" w:rsidP="00D04775">
            <w:pPr>
              <w:jc w:val="center"/>
            </w:pPr>
            <w:r w:rsidRPr="0070787D">
              <w:t>25%</w:t>
            </w:r>
          </w:p>
        </w:tc>
      </w:tr>
      <w:tr w:rsidR="00E503C6" w14:paraId="7B64718B" w14:textId="77777777" w:rsidTr="00D04775">
        <w:trPr>
          <w:cantSplit/>
        </w:trPr>
        <w:tc>
          <w:tcPr>
            <w:tcW w:w="576" w:type="dxa"/>
            <w:shd w:val="clear" w:color="auto" w:fill="auto"/>
            <w:tcMar>
              <w:top w:w="72" w:type="dxa"/>
              <w:left w:w="72" w:type="dxa"/>
              <w:bottom w:w="72" w:type="dxa"/>
              <w:right w:w="72" w:type="dxa"/>
            </w:tcMar>
            <w:vAlign w:val="center"/>
          </w:tcPr>
          <w:p w14:paraId="0183F36B" w14:textId="13462569" w:rsidR="00E503C6" w:rsidRPr="0070787D" w:rsidRDefault="00505BA6" w:rsidP="00D04775">
            <w:pPr>
              <w:jc w:val="center"/>
            </w:pPr>
            <w:r w:rsidRPr="0070787D">
              <w:lastRenderedPageBreak/>
              <w:t>5</w:t>
            </w:r>
          </w:p>
        </w:tc>
        <w:tc>
          <w:tcPr>
            <w:tcW w:w="576" w:type="dxa"/>
            <w:shd w:val="clear" w:color="auto" w:fill="auto"/>
            <w:tcMar>
              <w:top w:w="72" w:type="dxa"/>
              <w:left w:w="72" w:type="dxa"/>
              <w:bottom w:w="72" w:type="dxa"/>
              <w:right w:w="72" w:type="dxa"/>
            </w:tcMar>
            <w:vAlign w:val="center"/>
          </w:tcPr>
          <w:p w14:paraId="3E1DFDCD" w14:textId="35B34529" w:rsidR="00E503C6" w:rsidRPr="0070787D" w:rsidRDefault="0070787D" w:rsidP="00D04775">
            <w:pPr>
              <w:jc w:val="center"/>
            </w:pPr>
            <w:r>
              <w:t>-</w:t>
            </w:r>
          </w:p>
        </w:tc>
        <w:tc>
          <w:tcPr>
            <w:tcW w:w="7704" w:type="dxa"/>
            <w:shd w:val="clear" w:color="auto" w:fill="auto"/>
            <w:tcMar>
              <w:top w:w="72" w:type="dxa"/>
              <w:left w:w="72" w:type="dxa"/>
              <w:bottom w:w="72" w:type="dxa"/>
              <w:right w:w="72" w:type="dxa"/>
            </w:tcMar>
          </w:tcPr>
          <w:p w14:paraId="1F9E8894" w14:textId="5F5E5364" w:rsidR="00E503C6" w:rsidRPr="0070787D" w:rsidRDefault="00E503C6" w:rsidP="00E503C6">
            <w:pPr>
              <w:tabs>
                <w:tab w:val="left" w:pos="2835"/>
              </w:tabs>
              <w:textAlignment w:val="center"/>
              <w:rPr>
                <w:rFonts w:eastAsia="MS PGothic" w:cs="Arial"/>
                <w:bCs/>
                <w:lang w:val="en-US" w:eastAsia="en-CA"/>
              </w:rPr>
            </w:pPr>
            <w:r w:rsidRPr="0070787D">
              <w:rPr>
                <w:rFonts w:eastAsia="MS PGothic" w:cs="Arial"/>
                <w:bCs/>
                <w:lang w:val="en-US" w:eastAsia="en-CA"/>
              </w:rPr>
              <w:t>Check full bearing of all base plates, and that the fasteners have been tightened in accordance with the Contract</w:t>
            </w:r>
            <w:r w:rsidR="00965149">
              <w:rPr>
                <w:rFonts w:eastAsia="MS PGothic" w:cs="Arial"/>
                <w:bCs/>
                <w:lang w:val="en-US" w:eastAsia="en-CA"/>
              </w:rPr>
              <w:t xml:space="preserve"> Documents</w:t>
            </w:r>
            <w:r w:rsidRPr="0070787D">
              <w:rPr>
                <w:rFonts w:eastAsia="MS PGothic" w:cs="Arial"/>
                <w:bCs/>
                <w:lang w:val="en-US" w:eastAsia="en-CA"/>
              </w:rPr>
              <w:t>.</w:t>
            </w:r>
          </w:p>
        </w:tc>
        <w:tc>
          <w:tcPr>
            <w:tcW w:w="864" w:type="dxa"/>
            <w:shd w:val="clear" w:color="auto" w:fill="auto"/>
            <w:vAlign w:val="center"/>
          </w:tcPr>
          <w:p w14:paraId="1FEA524F" w14:textId="2ADD97B5" w:rsidR="00E503C6" w:rsidRPr="0070787D" w:rsidRDefault="00E503C6" w:rsidP="00D04775">
            <w:pPr>
              <w:jc w:val="center"/>
            </w:pPr>
            <w:r w:rsidRPr="0070787D">
              <w:t>100%</w:t>
            </w:r>
          </w:p>
        </w:tc>
      </w:tr>
      <w:tr w:rsidR="00E503C6" w14:paraId="0E3D66A7" w14:textId="77777777" w:rsidTr="00D04775">
        <w:trPr>
          <w:cantSplit/>
        </w:trPr>
        <w:tc>
          <w:tcPr>
            <w:tcW w:w="576" w:type="dxa"/>
            <w:shd w:val="clear" w:color="auto" w:fill="auto"/>
            <w:tcMar>
              <w:top w:w="72" w:type="dxa"/>
              <w:left w:w="72" w:type="dxa"/>
              <w:bottom w:w="72" w:type="dxa"/>
              <w:right w:w="72" w:type="dxa"/>
            </w:tcMar>
            <w:vAlign w:val="center"/>
          </w:tcPr>
          <w:p w14:paraId="2A380DC9" w14:textId="32E12ABD" w:rsidR="00E503C6" w:rsidRPr="0070787D" w:rsidRDefault="00505BA6" w:rsidP="00D04775">
            <w:pPr>
              <w:jc w:val="center"/>
            </w:pPr>
            <w:r w:rsidRPr="0070787D">
              <w:t>6</w:t>
            </w:r>
          </w:p>
        </w:tc>
        <w:tc>
          <w:tcPr>
            <w:tcW w:w="576" w:type="dxa"/>
            <w:shd w:val="clear" w:color="auto" w:fill="auto"/>
            <w:tcMar>
              <w:top w:w="72" w:type="dxa"/>
              <w:left w:w="72" w:type="dxa"/>
              <w:bottom w:w="72" w:type="dxa"/>
              <w:right w:w="72" w:type="dxa"/>
            </w:tcMar>
            <w:vAlign w:val="center"/>
          </w:tcPr>
          <w:p w14:paraId="43759ADB" w14:textId="3971041F" w:rsidR="00E503C6" w:rsidRPr="0070787D" w:rsidRDefault="0070787D" w:rsidP="00D04775">
            <w:pPr>
              <w:jc w:val="center"/>
            </w:pPr>
            <w:r>
              <w:t>-</w:t>
            </w:r>
          </w:p>
        </w:tc>
        <w:tc>
          <w:tcPr>
            <w:tcW w:w="7704" w:type="dxa"/>
            <w:shd w:val="clear" w:color="auto" w:fill="auto"/>
            <w:tcMar>
              <w:top w:w="72" w:type="dxa"/>
              <w:left w:w="72" w:type="dxa"/>
              <w:bottom w:w="72" w:type="dxa"/>
              <w:right w:w="72" w:type="dxa"/>
            </w:tcMar>
          </w:tcPr>
          <w:p w14:paraId="11C29E4D" w14:textId="2CD7D145" w:rsidR="00E503C6" w:rsidRPr="0070787D" w:rsidRDefault="00E503C6" w:rsidP="00E503C6">
            <w:pPr>
              <w:tabs>
                <w:tab w:val="left" w:pos="2835"/>
              </w:tabs>
              <w:textAlignment w:val="center"/>
              <w:rPr>
                <w:rFonts w:eastAsia="MS PGothic" w:cs="Arial"/>
                <w:bCs/>
                <w:lang w:val="en-US" w:eastAsia="en-CA"/>
              </w:rPr>
            </w:pPr>
            <w:r w:rsidRPr="0070787D">
              <w:rPr>
                <w:rFonts w:eastAsia="MS PGothic" w:cs="Arial"/>
                <w:bCs/>
                <w:lang w:val="en-US" w:eastAsia="en-CA"/>
              </w:rPr>
              <w:t>Check that the columns have been installed plumb and in the proper orientation.</w:t>
            </w:r>
          </w:p>
        </w:tc>
        <w:tc>
          <w:tcPr>
            <w:tcW w:w="864" w:type="dxa"/>
            <w:shd w:val="clear" w:color="auto" w:fill="auto"/>
            <w:vAlign w:val="center"/>
          </w:tcPr>
          <w:p w14:paraId="723FA22C" w14:textId="6E842133" w:rsidR="00E503C6" w:rsidRPr="0070787D" w:rsidRDefault="00E503C6" w:rsidP="00D04775">
            <w:pPr>
              <w:jc w:val="center"/>
            </w:pPr>
            <w:r w:rsidRPr="0070787D">
              <w:t>100%</w:t>
            </w:r>
          </w:p>
        </w:tc>
      </w:tr>
      <w:tr w:rsidR="00E503C6" w14:paraId="4CA653F0" w14:textId="77777777" w:rsidTr="00D04775">
        <w:trPr>
          <w:cantSplit/>
        </w:trPr>
        <w:tc>
          <w:tcPr>
            <w:tcW w:w="576" w:type="dxa"/>
            <w:shd w:val="clear" w:color="auto" w:fill="auto"/>
            <w:tcMar>
              <w:top w:w="72" w:type="dxa"/>
              <w:left w:w="72" w:type="dxa"/>
              <w:bottom w:w="72" w:type="dxa"/>
              <w:right w:w="72" w:type="dxa"/>
            </w:tcMar>
            <w:vAlign w:val="center"/>
          </w:tcPr>
          <w:p w14:paraId="6783E4D0" w14:textId="16EAFE65" w:rsidR="00E503C6" w:rsidRPr="0070787D" w:rsidRDefault="00505BA6" w:rsidP="00D04775">
            <w:pPr>
              <w:jc w:val="center"/>
            </w:pPr>
            <w:r w:rsidRPr="0070787D">
              <w:t>7</w:t>
            </w:r>
          </w:p>
        </w:tc>
        <w:tc>
          <w:tcPr>
            <w:tcW w:w="576" w:type="dxa"/>
            <w:shd w:val="clear" w:color="auto" w:fill="auto"/>
            <w:tcMar>
              <w:top w:w="72" w:type="dxa"/>
              <w:left w:w="72" w:type="dxa"/>
              <w:bottom w:w="72" w:type="dxa"/>
              <w:right w:w="72" w:type="dxa"/>
            </w:tcMar>
            <w:vAlign w:val="center"/>
          </w:tcPr>
          <w:p w14:paraId="49EDFD5E" w14:textId="3FB7E504" w:rsidR="00E503C6" w:rsidRPr="0070787D" w:rsidRDefault="0070787D" w:rsidP="00D04775">
            <w:pPr>
              <w:jc w:val="center"/>
            </w:pPr>
            <w:r>
              <w:t>-</w:t>
            </w:r>
          </w:p>
        </w:tc>
        <w:tc>
          <w:tcPr>
            <w:tcW w:w="7704" w:type="dxa"/>
            <w:shd w:val="clear" w:color="auto" w:fill="auto"/>
            <w:tcMar>
              <w:top w:w="72" w:type="dxa"/>
              <w:left w:w="72" w:type="dxa"/>
              <w:bottom w:w="72" w:type="dxa"/>
              <w:right w:w="72" w:type="dxa"/>
            </w:tcMar>
          </w:tcPr>
          <w:p w14:paraId="4A1DD803" w14:textId="184E781F" w:rsidR="00E503C6" w:rsidRPr="0070787D" w:rsidRDefault="00E503C6" w:rsidP="00E503C6">
            <w:pPr>
              <w:tabs>
                <w:tab w:val="left" w:pos="2835"/>
              </w:tabs>
              <w:textAlignment w:val="center"/>
              <w:rPr>
                <w:rFonts w:eastAsia="MS PGothic" w:cs="Arial"/>
                <w:bCs/>
                <w:lang w:val="en-US" w:eastAsia="en-CA"/>
              </w:rPr>
            </w:pPr>
            <w:r w:rsidRPr="0070787D">
              <w:rPr>
                <w:rFonts w:eastAsia="MS PGothic" w:cs="Arial"/>
                <w:bCs/>
                <w:lang w:val="en-US" w:eastAsia="en-CA"/>
              </w:rPr>
              <w:t xml:space="preserve">Verify that the correct sign message is mounted on the support, facing the proper direction, the required number of </w:t>
            </w:r>
            <w:r w:rsidR="007C184C" w:rsidRPr="0070787D">
              <w:rPr>
                <w:rFonts w:eastAsia="MS PGothic" w:cs="Arial"/>
                <w:bCs/>
                <w:lang w:val="en-US" w:eastAsia="en-CA"/>
              </w:rPr>
              <w:t>fasteners</w:t>
            </w:r>
            <w:r w:rsidRPr="0070787D">
              <w:rPr>
                <w:rFonts w:eastAsia="MS PGothic" w:cs="Arial"/>
                <w:bCs/>
                <w:lang w:val="en-US" w:eastAsia="en-CA"/>
              </w:rPr>
              <w:t xml:space="preserve"> have been installed</w:t>
            </w:r>
            <w:r w:rsidR="008E5665">
              <w:rPr>
                <w:rFonts w:eastAsia="MS PGothic" w:cs="Arial"/>
                <w:bCs/>
                <w:lang w:val="en-US" w:eastAsia="en-CA"/>
              </w:rPr>
              <w:t>, and that the sign is not damaged</w:t>
            </w:r>
            <w:r w:rsidRPr="0070787D">
              <w:rPr>
                <w:rFonts w:eastAsia="MS PGothic" w:cs="Arial"/>
                <w:bCs/>
                <w:lang w:val="en-US" w:eastAsia="en-CA"/>
              </w:rPr>
              <w:t>.</w:t>
            </w:r>
          </w:p>
        </w:tc>
        <w:tc>
          <w:tcPr>
            <w:tcW w:w="864" w:type="dxa"/>
            <w:shd w:val="clear" w:color="auto" w:fill="auto"/>
            <w:vAlign w:val="center"/>
          </w:tcPr>
          <w:p w14:paraId="75F4D543" w14:textId="721C3D71" w:rsidR="00E503C6" w:rsidRPr="0070787D" w:rsidRDefault="00E503C6" w:rsidP="00D04775">
            <w:pPr>
              <w:jc w:val="center"/>
            </w:pPr>
            <w:r w:rsidRPr="0070787D">
              <w:t>100%</w:t>
            </w:r>
          </w:p>
        </w:tc>
      </w:tr>
      <w:tr w:rsidR="00E503C6" w14:paraId="7D485C1A" w14:textId="77777777" w:rsidTr="00D04775">
        <w:trPr>
          <w:cantSplit/>
        </w:trPr>
        <w:tc>
          <w:tcPr>
            <w:tcW w:w="576" w:type="dxa"/>
            <w:shd w:val="clear" w:color="auto" w:fill="auto"/>
            <w:tcMar>
              <w:top w:w="72" w:type="dxa"/>
              <w:left w:w="72" w:type="dxa"/>
              <w:bottom w:w="72" w:type="dxa"/>
              <w:right w:w="72" w:type="dxa"/>
            </w:tcMar>
            <w:vAlign w:val="center"/>
          </w:tcPr>
          <w:p w14:paraId="75F866CC" w14:textId="16430C0C" w:rsidR="00E503C6" w:rsidRPr="0070787D" w:rsidRDefault="00505BA6" w:rsidP="00D04775">
            <w:pPr>
              <w:jc w:val="center"/>
            </w:pPr>
            <w:r w:rsidRPr="0070787D">
              <w:t>8</w:t>
            </w:r>
          </w:p>
        </w:tc>
        <w:tc>
          <w:tcPr>
            <w:tcW w:w="576" w:type="dxa"/>
            <w:shd w:val="clear" w:color="auto" w:fill="auto"/>
            <w:tcMar>
              <w:top w:w="72" w:type="dxa"/>
              <w:left w:w="72" w:type="dxa"/>
              <w:bottom w:w="72" w:type="dxa"/>
              <w:right w:w="72" w:type="dxa"/>
            </w:tcMar>
            <w:vAlign w:val="center"/>
          </w:tcPr>
          <w:p w14:paraId="558C9C44" w14:textId="0CD9966F" w:rsidR="00E503C6" w:rsidRPr="0070787D" w:rsidRDefault="0070787D" w:rsidP="00D04775">
            <w:pPr>
              <w:jc w:val="center"/>
            </w:pPr>
            <w:r>
              <w:t>-</w:t>
            </w:r>
          </w:p>
        </w:tc>
        <w:tc>
          <w:tcPr>
            <w:tcW w:w="7704" w:type="dxa"/>
            <w:shd w:val="clear" w:color="auto" w:fill="auto"/>
            <w:tcMar>
              <w:top w:w="72" w:type="dxa"/>
              <w:left w:w="72" w:type="dxa"/>
              <w:bottom w:w="72" w:type="dxa"/>
              <w:right w:w="72" w:type="dxa"/>
            </w:tcMar>
          </w:tcPr>
          <w:p w14:paraId="0E53B5CC" w14:textId="1C5CCD12" w:rsidR="00E503C6" w:rsidRPr="0070787D" w:rsidRDefault="00E503C6" w:rsidP="00E503C6">
            <w:pPr>
              <w:tabs>
                <w:tab w:val="left" w:pos="2835"/>
              </w:tabs>
              <w:textAlignment w:val="center"/>
              <w:rPr>
                <w:rFonts w:eastAsia="MS PGothic" w:cs="Arial"/>
                <w:bCs/>
                <w:lang w:val="en-US" w:eastAsia="en-CA"/>
              </w:rPr>
            </w:pPr>
            <w:r w:rsidRPr="0070787D">
              <w:rPr>
                <w:rFonts w:eastAsia="MS PGothic" w:cs="Arial"/>
                <w:bCs/>
                <w:lang w:val="en-US" w:eastAsia="en-CA"/>
              </w:rPr>
              <w:t xml:space="preserve">Check that exposed anchorage threads do not exceed </w:t>
            </w:r>
            <w:r w:rsidR="00CA50C0">
              <w:rPr>
                <w:rFonts w:eastAsia="MS PGothic" w:cs="Arial"/>
                <w:bCs/>
                <w:lang w:val="en-US" w:eastAsia="en-CA"/>
              </w:rPr>
              <w:t xml:space="preserve">a projection length of </w:t>
            </w:r>
            <w:r w:rsidR="009A6593">
              <w:rPr>
                <w:rFonts w:eastAsia="MS PGothic" w:cs="Arial"/>
                <w:bCs/>
                <w:lang w:val="en-US" w:eastAsia="en-CA"/>
              </w:rPr>
              <w:t>4</w:t>
            </w:r>
            <w:r w:rsidRPr="0070787D">
              <w:rPr>
                <w:rFonts w:eastAsia="MS PGothic" w:cs="Arial"/>
                <w:bCs/>
                <w:lang w:val="en-US" w:eastAsia="en-CA"/>
              </w:rPr>
              <w:t xml:space="preserve"> </w:t>
            </w:r>
            <w:r w:rsidR="00CA50C0">
              <w:rPr>
                <w:rFonts w:eastAsia="MS PGothic" w:cs="Arial"/>
                <w:bCs/>
                <w:lang w:val="en-US" w:eastAsia="en-CA"/>
              </w:rPr>
              <w:t xml:space="preserve">anchor rod </w:t>
            </w:r>
            <w:r w:rsidRPr="0070787D">
              <w:rPr>
                <w:rFonts w:eastAsia="MS PGothic" w:cs="Arial"/>
                <w:bCs/>
                <w:lang w:val="en-US" w:eastAsia="en-CA"/>
              </w:rPr>
              <w:t>diameters</w:t>
            </w:r>
            <w:r w:rsidR="00CA50C0">
              <w:rPr>
                <w:rFonts w:eastAsia="MS PGothic" w:cs="Arial"/>
                <w:bCs/>
                <w:lang w:val="en-US" w:eastAsia="en-CA"/>
              </w:rPr>
              <w:t xml:space="preserve"> from the top of finished concrete</w:t>
            </w:r>
            <w:r w:rsidRPr="0070787D">
              <w:rPr>
                <w:rFonts w:eastAsia="MS PGothic" w:cs="Arial"/>
                <w:bCs/>
                <w:lang w:val="en-US" w:eastAsia="en-CA"/>
              </w:rPr>
              <w:t>.</w:t>
            </w:r>
          </w:p>
        </w:tc>
        <w:tc>
          <w:tcPr>
            <w:tcW w:w="864" w:type="dxa"/>
            <w:shd w:val="clear" w:color="auto" w:fill="auto"/>
            <w:vAlign w:val="center"/>
          </w:tcPr>
          <w:p w14:paraId="3C720576" w14:textId="246B2A5E" w:rsidR="00E503C6" w:rsidRPr="0070787D" w:rsidRDefault="00E503C6" w:rsidP="00D04775">
            <w:pPr>
              <w:jc w:val="center"/>
            </w:pPr>
            <w:r w:rsidRPr="0070787D">
              <w:t>25%</w:t>
            </w:r>
          </w:p>
        </w:tc>
      </w:tr>
      <w:tr w:rsidR="00E50819" w14:paraId="66CC13B5" w14:textId="77777777" w:rsidTr="00D04775">
        <w:trPr>
          <w:cantSplit/>
        </w:trPr>
        <w:tc>
          <w:tcPr>
            <w:tcW w:w="576" w:type="dxa"/>
            <w:shd w:val="clear" w:color="auto" w:fill="auto"/>
            <w:tcMar>
              <w:top w:w="72" w:type="dxa"/>
              <w:left w:w="72" w:type="dxa"/>
              <w:bottom w:w="72" w:type="dxa"/>
              <w:right w:w="72" w:type="dxa"/>
            </w:tcMar>
            <w:vAlign w:val="center"/>
          </w:tcPr>
          <w:p w14:paraId="0DDCD302" w14:textId="3E1CE47D" w:rsidR="00E50819" w:rsidRPr="0070787D" w:rsidRDefault="00E50819" w:rsidP="00D04775">
            <w:pPr>
              <w:jc w:val="center"/>
            </w:pPr>
            <w:r>
              <w:t>9</w:t>
            </w:r>
          </w:p>
        </w:tc>
        <w:tc>
          <w:tcPr>
            <w:tcW w:w="576" w:type="dxa"/>
            <w:shd w:val="clear" w:color="auto" w:fill="auto"/>
            <w:tcMar>
              <w:top w:w="72" w:type="dxa"/>
              <w:left w:w="72" w:type="dxa"/>
              <w:bottom w:w="72" w:type="dxa"/>
              <w:right w:w="72" w:type="dxa"/>
            </w:tcMar>
            <w:vAlign w:val="center"/>
          </w:tcPr>
          <w:p w14:paraId="6B979CEF" w14:textId="04FCA931" w:rsidR="00E50819" w:rsidRDefault="00E50819" w:rsidP="00D04775">
            <w:pPr>
              <w:jc w:val="center"/>
            </w:pPr>
            <w:r>
              <w:t>M</w:t>
            </w:r>
          </w:p>
        </w:tc>
        <w:tc>
          <w:tcPr>
            <w:tcW w:w="7704" w:type="dxa"/>
            <w:shd w:val="clear" w:color="auto" w:fill="auto"/>
            <w:tcMar>
              <w:top w:w="72" w:type="dxa"/>
              <w:left w:w="72" w:type="dxa"/>
              <w:bottom w:w="72" w:type="dxa"/>
              <w:right w:w="72" w:type="dxa"/>
            </w:tcMar>
          </w:tcPr>
          <w:p w14:paraId="326C7948" w14:textId="07E7EAE9" w:rsidR="00E50819" w:rsidRPr="0070787D" w:rsidRDefault="00E50819" w:rsidP="00E503C6">
            <w:pPr>
              <w:tabs>
                <w:tab w:val="left" w:pos="2835"/>
              </w:tabs>
              <w:textAlignment w:val="center"/>
              <w:rPr>
                <w:rFonts w:eastAsia="MS PGothic" w:cs="Arial"/>
                <w:bCs/>
                <w:lang w:val="en-US" w:eastAsia="en-CA"/>
              </w:rPr>
            </w:pPr>
            <w:r>
              <w:rPr>
                <w:rFonts w:eastAsia="MS PGothic" w:cs="Arial"/>
                <w:bCs/>
                <w:lang w:val="en-US" w:eastAsia="en-CA"/>
              </w:rPr>
              <w:t>Check that support parts are supplied by a Designated Source.  Verify that all support parts are new.</w:t>
            </w:r>
          </w:p>
        </w:tc>
        <w:tc>
          <w:tcPr>
            <w:tcW w:w="864" w:type="dxa"/>
            <w:shd w:val="clear" w:color="auto" w:fill="auto"/>
            <w:vAlign w:val="center"/>
          </w:tcPr>
          <w:p w14:paraId="06758DC3" w14:textId="2F33FAE4" w:rsidR="00E50819" w:rsidRPr="0070787D" w:rsidRDefault="00EE2435" w:rsidP="00D04775">
            <w:pPr>
              <w:jc w:val="center"/>
            </w:pPr>
            <w:r>
              <w:t>100%</w:t>
            </w:r>
          </w:p>
        </w:tc>
      </w:tr>
    </w:tbl>
    <w:p w14:paraId="1419A053" w14:textId="41CD1995" w:rsidR="00952F6D" w:rsidRDefault="00952F6D" w:rsidP="00E64A75">
      <w:pPr>
        <w:keepNext/>
        <w:ind w:left="2160" w:hanging="2160"/>
        <w:rPr>
          <w:b/>
          <w:bCs/>
        </w:rPr>
      </w:pPr>
    </w:p>
    <w:p w14:paraId="6BBD7A6B" w14:textId="77777777" w:rsidR="000F5C49" w:rsidRDefault="000F5C49" w:rsidP="000F5C49">
      <w:pPr>
        <w:keepNext/>
      </w:pPr>
      <w:r>
        <w:t>Administrative</w:t>
      </w:r>
      <w:r w:rsidRPr="00813622">
        <w:t xml:space="preserve"> Activities</w:t>
      </w:r>
      <w:r>
        <w:t>:</w:t>
      </w:r>
    </w:p>
    <w:p w14:paraId="5F0E55AD" w14:textId="77777777" w:rsidR="000F5C49" w:rsidRPr="00813622" w:rsidRDefault="000F5C49" w:rsidP="000F5C49">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0F5C49" w14:paraId="4C503FB3" w14:textId="77777777" w:rsidTr="00590327">
        <w:trPr>
          <w:cantSplit/>
        </w:trPr>
        <w:tc>
          <w:tcPr>
            <w:tcW w:w="576" w:type="dxa"/>
            <w:tcMar>
              <w:top w:w="72" w:type="dxa"/>
              <w:left w:w="72" w:type="dxa"/>
              <w:bottom w:w="72" w:type="dxa"/>
              <w:right w:w="72" w:type="dxa"/>
            </w:tcMar>
            <w:vAlign w:val="center"/>
          </w:tcPr>
          <w:p w14:paraId="43F9C2F6" w14:textId="77777777" w:rsidR="000F5C49" w:rsidRPr="00F6122B" w:rsidRDefault="000F5C49" w:rsidP="00590327">
            <w:pPr>
              <w:jc w:val="center"/>
            </w:pPr>
            <w:r w:rsidRPr="00F6122B">
              <w:t>1</w:t>
            </w:r>
          </w:p>
        </w:tc>
        <w:tc>
          <w:tcPr>
            <w:tcW w:w="576" w:type="dxa"/>
            <w:tcMar>
              <w:top w:w="72" w:type="dxa"/>
              <w:left w:w="72" w:type="dxa"/>
              <w:bottom w:w="72" w:type="dxa"/>
              <w:right w:w="72" w:type="dxa"/>
            </w:tcMar>
            <w:vAlign w:val="center"/>
          </w:tcPr>
          <w:p w14:paraId="5FB92D88" w14:textId="77777777" w:rsidR="000F5C49" w:rsidRPr="00F6122B" w:rsidRDefault="000F5C49" w:rsidP="00590327">
            <w:pPr>
              <w:jc w:val="center"/>
            </w:pPr>
            <w:r w:rsidRPr="00602549">
              <w:t>-</w:t>
            </w:r>
          </w:p>
        </w:tc>
        <w:tc>
          <w:tcPr>
            <w:tcW w:w="7704" w:type="dxa"/>
            <w:tcMar>
              <w:top w:w="72" w:type="dxa"/>
              <w:left w:w="72" w:type="dxa"/>
              <w:bottom w:w="72" w:type="dxa"/>
              <w:right w:w="72" w:type="dxa"/>
            </w:tcMar>
          </w:tcPr>
          <w:p w14:paraId="5E14B643" w14:textId="782CBE03" w:rsidR="000F5C49" w:rsidRPr="00F6122B" w:rsidRDefault="000F5C49" w:rsidP="00590327">
            <w:r w:rsidRPr="004E3C2F">
              <w:rPr>
                <w:rFonts w:eastAsia="MS PGothic" w:cs="Arial"/>
                <w:bCs/>
                <w:lang w:val="en-US" w:eastAsia="en-CA"/>
              </w:rPr>
              <w:t>Receiv</w:t>
            </w:r>
            <w:r>
              <w:rPr>
                <w:rFonts w:eastAsia="MS PGothic" w:cs="Arial"/>
                <w:bCs/>
                <w:lang w:val="en-US" w:eastAsia="en-CA"/>
              </w:rPr>
              <w:t xml:space="preserve">e a MTO form PH-CC-701, Request to Proceed after completion of the construction of the footing and prior to the </w:t>
            </w:r>
            <w:r w:rsidR="008B266F">
              <w:rPr>
                <w:rFonts w:eastAsia="MS PGothic" w:cs="Arial"/>
                <w:bCs/>
                <w:lang w:val="en-US" w:eastAsia="en-CA"/>
              </w:rPr>
              <w:t>next operation.</w:t>
            </w:r>
          </w:p>
        </w:tc>
        <w:tc>
          <w:tcPr>
            <w:tcW w:w="864" w:type="dxa"/>
            <w:vAlign w:val="center"/>
          </w:tcPr>
          <w:p w14:paraId="5BA10BD8" w14:textId="77777777" w:rsidR="000F5C49" w:rsidRPr="00F6122B" w:rsidRDefault="000F5C49" w:rsidP="00590327">
            <w:pPr>
              <w:jc w:val="center"/>
            </w:pPr>
            <w:r>
              <w:t>-</w:t>
            </w:r>
          </w:p>
        </w:tc>
      </w:tr>
      <w:tr w:rsidR="000F5C49" w14:paraId="3FAC72AA" w14:textId="77777777" w:rsidTr="00590327">
        <w:trPr>
          <w:cantSplit/>
        </w:trPr>
        <w:tc>
          <w:tcPr>
            <w:tcW w:w="576" w:type="dxa"/>
            <w:tcMar>
              <w:top w:w="72" w:type="dxa"/>
              <w:left w:w="72" w:type="dxa"/>
              <w:bottom w:w="72" w:type="dxa"/>
              <w:right w:w="72" w:type="dxa"/>
            </w:tcMar>
            <w:vAlign w:val="center"/>
          </w:tcPr>
          <w:p w14:paraId="3DA894E3" w14:textId="77777777" w:rsidR="000F5C49" w:rsidRPr="00F6122B" w:rsidRDefault="000F5C49" w:rsidP="00590327">
            <w:pPr>
              <w:jc w:val="center"/>
            </w:pPr>
            <w:r>
              <w:t>2</w:t>
            </w:r>
          </w:p>
        </w:tc>
        <w:tc>
          <w:tcPr>
            <w:tcW w:w="576" w:type="dxa"/>
            <w:tcMar>
              <w:top w:w="72" w:type="dxa"/>
              <w:left w:w="72" w:type="dxa"/>
              <w:bottom w:w="72" w:type="dxa"/>
              <w:right w:w="72" w:type="dxa"/>
            </w:tcMar>
            <w:vAlign w:val="center"/>
          </w:tcPr>
          <w:p w14:paraId="0764A0A9" w14:textId="77777777" w:rsidR="000F5C49" w:rsidRPr="00602549" w:rsidRDefault="000F5C49" w:rsidP="00590327">
            <w:pPr>
              <w:jc w:val="center"/>
            </w:pPr>
            <w:r>
              <w:t>-</w:t>
            </w:r>
          </w:p>
        </w:tc>
        <w:tc>
          <w:tcPr>
            <w:tcW w:w="7704" w:type="dxa"/>
            <w:tcMar>
              <w:top w:w="72" w:type="dxa"/>
              <w:left w:w="72" w:type="dxa"/>
              <w:bottom w:w="72" w:type="dxa"/>
              <w:right w:w="72" w:type="dxa"/>
            </w:tcMar>
          </w:tcPr>
          <w:p w14:paraId="3A741EDB" w14:textId="77777777" w:rsidR="000F5C49" w:rsidRPr="004E3C2F" w:rsidRDefault="000F5C49" w:rsidP="00590327">
            <w:pPr>
              <w:rPr>
                <w:rFonts w:eastAsia="MS PGothic" w:cs="Arial"/>
                <w:bCs/>
                <w:lang w:val="en-US" w:eastAsia="en-CA"/>
              </w:rPr>
            </w:pPr>
            <w:r>
              <w:rPr>
                <w:rFonts w:eastAsia="MS PGothic" w:cs="Arial"/>
                <w:bCs/>
                <w:lang w:val="en-US" w:eastAsia="en-CA"/>
              </w:rPr>
              <w:t>Issue a MTO form PH-CC-702, Notice to Proceed if all the requirements of the Contract Documents are met.</w:t>
            </w:r>
          </w:p>
        </w:tc>
        <w:tc>
          <w:tcPr>
            <w:tcW w:w="864" w:type="dxa"/>
            <w:vAlign w:val="center"/>
          </w:tcPr>
          <w:p w14:paraId="13D07886" w14:textId="77777777" w:rsidR="000F5C49" w:rsidRDefault="000F5C49" w:rsidP="00590327">
            <w:pPr>
              <w:jc w:val="center"/>
            </w:pPr>
            <w:r>
              <w:t>-</w:t>
            </w:r>
          </w:p>
        </w:tc>
      </w:tr>
    </w:tbl>
    <w:p w14:paraId="745B4045" w14:textId="4338760A" w:rsidR="000F5C49" w:rsidRDefault="000F5C49" w:rsidP="00E64A75">
      <w:pPr>
        <w:keepNext/>
        <w:ind w:left="2160" w:hanging="2160"/>
        <w:rPr>
          <w:b/>
          <w:bCs/>
        </w:rPr>
      </w:pPr>
    </w:p>
    <w:p w14:paraId="681541A9" w14:textId="566DC5D5" w:rsidR="00E16D60" w:rsidRDefault="00E16D60" w:rsidP="00E64A75">
      <w:pPr>
        <w:keepNext/>
        <w:ind w:left="2160" w:hanging="2160"/>
        <w:rPr>
          <w:b/>
          <w:bCs/>
        </w:rPr>
      </w:pPr>
      <w:r>
        <w:rPr>
          <w:b/>
          <w:bCs/>
        </w:rPr>
        <w:t>915.07.06</w:t>
      </w:r>
      <w:r>
        <w:rPr>
          <w:b/>
          <w:bCs/>
        </w:rPr>
        <w:tab/>
        <w:t>Site Trimming Around Footings</w:t>
      </w:r>
    </w:p>
    <w:p w14:paraId="4C4B5C5D" w14:textId="02233747" w:rsidR="00E16D60" w:rsidRDefault="00E16D60" w:rsidP="00E64A75">
      <w:pPr>
        <w:keepNext/>
        <w:ind w:left="2160" w:hanging="2160"/>
        <w:rPr>
          <w:b/>
          <w:bCs/>
        </w:rPr>
      </w:pPr>
    </w:p>
    <w:p w14:paraId="75CC85AD" w14:textId="77777777" w:rsidR="00E16D60" w:rsidRDefault="00E16D60" w:rsidP="00E16D60">
      <w:pPr>
        <w:keepNext/>
      </w:pPr>
      <w:r>
        <w:t>Inspection</w:t>
      </w:r>
      <w:r w:rsidRPr="00813622">
        <w:t xml:space="preserve"> Activities</w:t>
      </w:r>
      <w:r>
        <w:t>:</w:t>
      </w:r>
    </w:p>
    <w:p w14:paraId="42312EFD" w14:textId="77777777" w:rsidR="00E16D60" w:rsidRPr="00813622" w:rsidRDefault="00E16D60" w:rsidP="00E16D60">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E16D60" w14:paraId="59DDED5D" w14:textId="77777777" w:rsidTr="00590327">
        <w:trPr>
          <w:cantSplit/>
        </w:trPr>
        <w:tc>
          <w:tcPr>
            <w:tcW w:w="576" w:type="dxa"/>
            <w:tcMar>
              <w:top w:w="72" w:type="dxa"/>
              <w:left w:w="72" w:type="dxa"/>
              <w:bottom w:w="72" w:type="dxa"/>
              <w:right w:w="72" w:type="dxa"/>
            </w:tcMar>
            <w:vAlign w:val="center"/>
          </w:tcPr>
          <w:p w14:paraId="73E48489" w14:textId="77777777" w:rsidR="00E16D60" w:rsidRPr="00F6122B" w:rsidRDefault="00E16D60" w:rsidP="00590327">
            <w:pPr>
              <w:jc w:val="center"/>
            </w:pPr>
            <w:r>
              <w:t>1</w:t>
            </w:r>
          </w:p>
        </w:tc>
        <w:tc>
          <w:tcPr>
            <w:tcW w:w="576" w:type="dxa"/>
            <w:tcMar>
              <w:top w:w="72" w:type="dxa"/>
              <w:left w:w="72" w:type="dxa"/>
              <w:bottom w:w="72" w:type="dxa"/>
              <w:right w:w="72" w:type="dxa"/>
            </w:tcMar>
            <w:vAlign w:val="center"/>
          </w:tcPr>
          <w:p w14:paraId="20BD79CD" w14:textId="77777777" w:rsidR="00E16D60" w:rsidRPr="00602549" w:rsidRDefault="00E16D60" w:rsidP="00590327">
            <w:pPr>
              <w:jc w:val="center"/>
            </w:pPr>
            <w:r>
              <w:t>-</w:t>
            </w:r>
          </w:p>
        </w:tc>
        <w:tc>
          <w:tcPr>
            <w:tcW w:w="7704" w:type="dxa"/>
            <w:tcMar>
              <w:top w:w="72" w:type="dxa"/>
              <w:left w:w="72" w:type="dxa"/>
              <w:bottom w:w="72" w:type="dxa"/>
              <w:right w:w="72" w:type="dxa"/>
            </w:tcMar>
          </w:tcPr>
          <w:p w14:paraId="1FF67508" w14:textId="5A0B999C" w:rsidR="00E16D60" w:rsidRDefault="00E16D60" w:rsidP="00590327">
            <w:pPr>
              <w:rPr>
                <w:rFonts w:eastAsia="MS PGothic" w:cs="Arial"/>
                <w:bCs/>
                <w:lang w:val="en-US" w:eastAsia="en-CA"/>
              </w:rPr>
            </w:pPr>
            <w:r w:rsidRPr="005646D7">
              <w:t xml:space="preserve">Check that </w:t>
            </w:r>
            <w:r>
              <w:t>the area surrounding footings is trimmed and finished according to the Contract Documents</w:t>
            </w:r>
          </w:p>
        </w:tc>
        <w:tc>
          <w:tcPr>
            <w:tcW w:w="864" w:type="dxa"/>
            <w:vAlign w:val="center"/>
          </w:tcPr>
          <w:p w14:paraId="4CF4794A" w14:textId="67827A57" w:rsidR="00E16D60" w:rsidRDefault="00D42878" w:rsidP="00590327">
            <w:pPr>
              <w:jc w:val="center"/>
            </w:pPr>
            <w:r>
              <w:t>25%</w:t>
            </w:r>
          </w:p>
        </w:tc>
      </w:tr>
    </w:tbl>
    <w:p w14:paraId="1C0C49F4" w14:textId="77777777" w:rsidR="00E16D60" w:rsidRDefault="00E16D60" w:rsidP="00E64A75">
      <w:pPr>
        <w:keepNext/>
        <w:ind w:left="2160" w:hanging="2160"/>
        <w:rPr>
          <w:b/>
          <w:bCs/>
        </w:rPr>
      </w:pPr>
    </w:p>
    <w:p w14:paraId="62A0D986" w14:textId="1EABF798" w:rsidR="00E16D60" w:rsidRDefault="00E16D60" w:rsidP="00E16D60">
      <w:pPr>
        <w:keepNext/>
        <w:ind w:left="2160" w:hanging="2160"/>
        <w:rPr>
          <w:b/>
          <w:bCs/>
        </w:rPr>
      </w:pPr>
      <w:r>
        <w:rPr>
          <w:b/>
          <w:bCs/>
        </w:rPr>
        <w:t>915.07.07</w:t>
      </w:r>
      <w:r>
        <w:rPr>
          <w:b/>
          <w:bCs/>
        </w:rPr>
        <w:tab/>
        <w:t>Bridge Mounted Sign Support Structures</w:t>
      </w:r>
    </w:p>
    <w:p w14:paraId="4FC5DC8B" w14:textId="77777777" w:rsidR="00E16D60" w:rsidRDefault="00E16D60" w:rsidP="00E16D60">
      <w:pPr>
        <w:keepNext/>
        <w:ind w:left="2160" w:hanging="2160"/>
        <w:rPr>
          <w:b/>
          <w:bCs/>
        </w:rPr>
      </w:pPr>
    </w:p>
    <w:p w14:paraId="74AAABCA" w14:textId="4694F0CD" w:rsidR="00E16D60" w:rsidRDefault="00E16D60" w:rsidP="00E16D60">
      <w:pPr>
        <w:keepNext/>
      </w:pPr>
      <w:r>
        <w:t>Administration</w:t>
      </w:r>
      <w:r w:rsidRPr="00813622">
        <w:t xml:space="preserve"> Activities</w:t>
      </w:r>
      <w:r>
        <w:t>:</w:t>
      </w:r>
    </w:p>
    <w:p w14:paraId="528D68C8" w14:textId="77777777" w:rsidR="00E16D60" w:rsidRPr="00813622" w:rsidRDefault="00E16D60" w:rsidP="00E16D60">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E16D60" w14:paraId="7113B600" w14:textId="77777777" w:rsidTr="00590327">
        <w:trPr>
          <w:cantSplit/>
        </w:trPr>
        <w:tc>
          <w:tcPr>
            <w:tcW w:w="576" w:type="dxa"/>
            <w:tcMar>
              <w:top w:w="72" w:type="dxa"/>
              <w:left w:w="72" w:type="dxa"/>
              <w:bottom w:w="72" w:type="dxa"/>
              <w:right w:w="72" w:type="dxa"/>
            </w:tcMar>
            <w:vAlign w:val="center"/>
          </w:tcPr>
          <w:p w14:paraId="15F99900" w14:textId="77777777" w:rsidR="00E16D60" w:rsidRPr="00F6122B" w:rsidRDefault="00E16D60" w:rsidP="00590327">
            <w:pPr>
              <w:jc w:val="center"/>
            </w:pPr>
            <w:r>
              <w:t>1</w:t>
            </w:r>
          </w:p>
        </w:tc>
        <w:tc>
          <w:tcPr>
            <w:tcW w:w="576" w:type="dxa"/>
            <w:tcMar>
              <w:top w:w="72" w:type="dxa"/>
              <w:left w:w="72" w:type="dxa"/>
              <w:bottom w:w="72" w:type="dxa"/>
              <w:right w:w="72" w:type="dxa"/>
            </w:tcMar>
            <w:vAlign w:val="center"/>
          </w:tcPr>
          <w:p w14:paraId="236F4E66" w14:textId="77777777" w:rsidR="00E16D60" w:rsidRPr="00602549" w:rsidRDefault="00E16D60" w:rsidP="00590327">
            <w:pPr>
              <w:jc w:val="center"/>
            </w:pPr>
            <w:r>
              <w:t>-</w:t>
            </w:r>
          </w:p>
        </w:tc>
        <w:tc>
          <w:tcPr>
            <w:tcW w:w="7704" w:type="dxa"/>
            <w:tcMar>
              <w:top w:w="72" w:type="dxa"/>
              <w:left w:w="72" w:type="dxa"/>
              <w:bottom w:w="72" w:type="dxa"/>
              <w:right w:w="72" w:type="dxa"/>
            </w:tcMar>
          </w:tcPr>
          <w:p w14:paraId="001F57C8" w14:textId="06DDB299" w:rsidR="00E16D60" w:rsidRDefault="00C15A39" w:rsidP="00590327">
            <w:pPr>
              <w:rPr>
                <w:rFonts w:eastAsia="MS PGothic" w:cs="Arial"/>
                <w:bCs/>
                <w:lang w:val="en-US" w:eastAsia="en-CA"/>
              </w:rPr>
            </w:pPr>
            <w:r w:rsidRPr="004E3C2F">
              <w:rPr>
                <w:rFonts w:eastAsia="MS PGothic" w:cs="Arial"/>
                <w:bCs/>
                <w:lang w:val="en-US" w:eastAsia="en-CA"/>
              </w:rPr>
              <w:t xml:space="preserve">Receive and </w:t>
            </w:r>
            <w:proofErr w:type="gramStart"/>
            <w:r w:rsidRPr="004E3C2F">
              <w:rPr>
                <w:rFonts w:eastAsia="MS PGothic" w:cs="Arial"/>
                <w:bCs/>
                <w:lang w:val="en-US" w:eastAsia="en-CA"/>
              </w:rPr>
              <w:t>Check</w:t>
            </w:r>
            <w:proofErr w:type="gramEnd"/>
            <w:r w:rsidRPr="004E3C2F">
              <w:rPr>
                <w:rFonts w:eastAsia="MS PGothic" w:cs="Arial"/>
                <w:bCs/>
                <w:lang w:val="en-US" w:eastAsia="en-CA"/>
              </w:rPr>
              <w:t xml:space="preserve"> a written notification from the Contractor </w:t>
            </w:r>
            <w:r>
              <w:rPr>
                <w:rFonts w:eastAsia="MS PGothic" w:cs="Arial"/>
                <w:bCs/>
                <w:lang w:val="en-US" w:eastAsia="en-CA"/>
              </w:rPr>
              <w:t>a minimum of 7 Days prior to commencement of field operations and erection work</w:t>
            </w:r>
            <w:r w:rsidRPr="004E3C2F">
              <w:rPr>
                <w:rFonts w:eastAsia="MS PGothic" w:cs="Arial"/>
                <w:bCs/>
                <w:lang w:val="en-US" w:eastAsia="en-CA"/>
              </w:rPr>
              <w:t>.</w:t>
            </w:r>
          </w:p>
        </w:tc>
        <w:tc>
          <w:tcPr>
            <w:tcW w:w="864" w:type="dxa"/>
            <w:vAlign w:val="center"/>
          </w:tcPr>
          <w:p w14:paraId="4D773406" w14:textId="77777777" w:rsidR="00E16D60" w:rsidRDefault="00E16D60" w:rsidP="00590327">
            <w:pPr>
              <w:jc w:val="center"/>
            </w:pPr>
            <w:r>
              <w:t>-</w:t>
            </w:r>
          </w:p>
        </w:tc>
      </w:tr>
      <w:tr w:rsidR="0019403B" w14:paraId="3A01F361" w14:textId="77777777" w:rsidTr="00590327">
        <w:trPr>
          <w:cantSplit/>
        </w:trPr>
        <w:tc>
          <w:tcPr>
            <w:tcW w:w="576" w:type="dxa"/>
            <w:tcMar>
              <w:top w:w="72" w:type="dxa"/>
              <w:left w:w="72" w:type="dxa"/>
              <w:bottom w:w="72" w:type="dxa"/>
              <w:right w:w="72" w:type="dxa"/>
            </w:tcMar>
            <w:vAlign w:val="center"/>
          </w:tcPr>
          <w:p w14:paraId="5DEC3622" w14:textId="77E29DC9" w:rsidR="0019403B" w:rsidRDefault="0019403B" w:rsidP="00590327">
            <w:pPr>
              <w:jc w:val="center"/>
            </w:pPr>
            <w:r>
              <w:t>2</w:t>
            </w:r>
          </w:p>
        </w:tc>
        <w:tc>
          <w:tcPr>
            <w:tcW w:w="576" w:type="dxa"/>
            <w:tcMar>
              <w:top w:w="72" w:type="dxa"/>
              <w:left w:w="72" w:type="dxa"/>
              <w:bottom w:w="72" w:type="dxa"/>
              <w:right w:w="72" w:type="dxa"/>
            </w:tcMar>
            <w:vAlign w:val="center"/>
          </w:tcPr>
          <w:p w14:paraId="49E59B94" w14:textId="4BCC2826" w:rsidR="0019403B" w:rsidRDefault="0019403B" w:rsidP="00590327">
            <w:pPr>
              <w:jc w:val="center"/>
            </w:pPr>
            <w:r>
              <w:t>-</w:t>
            </w:r>
          </w:p>
        </w:tc>
        <w:tc>
          <w:tcPr>
            <w:tcW w:w="7704" w:type="dxa"/>
            <w:tcMar>
              <w:top w:w="72" w:type="dxa"/>
              <w:left w:w="72" w:type="dxa"/>
              <w:bottom w:w="72" w:type="dxa"/>
              <w:right w:w="72" w:type="dxa"/>
            </w:tcMar>
          </w:tcPr>
          <w:p w14:paraId="088E65D2" w14:textId="1ECC02E1" w:rsidR="0019403B" w:rsidRPr="004E3C2F" w:rsidRDefault="0019403B" w:rsidP="00590327">
            <w:pPr>
              <w:rPr>
                <w:rFonts w:eastAsia="MS PGothic" w:cs="Arial"/>
                <w:bCs/>
                <w:lang w:val="en-US" w:eastAsia="en-CA"/>
              </w:rPr>
            </w:pPr>
            <w:r>
              <w:rPr>
                <w:rFonts w:eastAsia="MS PGothic" w:cs="Arial"/>
                <w:bCs/>
                <w:lang w:val="en-US" w:eastAsia="en-CA"/>
              </w:rPr>
              <w:t>Consult with MTO Structural if the location of attachment on a structure is not specified in the Contract Documents.</w:t>
            </w:r>
          </w:p>
        </w:tc>
        <w:tc>
          <w:tcPr>
            <w:tcW w:w="864" w:type="dxa"/>
            <w:vAlign w:val="center"/>
          </w:tcPr>
          <w:p w14:paraId="59E4CFBA" w14:textId="13973BEC" w:rsidR="0019403B" w:rsidRDefault="0019403B" w:rsidP="00590327">
            <w:pPr>
              <w:jc w:val="center"/>
            </w:pPr>
            <w:r>
              <w:t>-</w:t>
            </w:r>
          </w:p>
        </w:tc>
      </w:tr>
    </w:tbl>
    <w:p w14:paraId="0E20B103" w14:textId="376067C8" w:rsidR="00E16D60" w:rsidRDefault="00E16D60" w:rsidP="00E64A75">
      <w:pPr>
        <w:keepNext/>
        <w:ind w:left="2160" w:hanging="2160"/>
        <w:rPr>
          <w:b/>
          <w:bCs/>
        </w:rPr>
      </w:pPr>
    </w:p>
    <w:p w14:paraId="087A2E4A" w14:textId="66FE0059" w:rsidR="00291C6B" w:rsidRDefault="00291C6B" w:rsidP="00E64A75">
      <w:pPr>
        <w:keepNext/>
        <w:ind w:left="2160" w:hanging="2160"/>
        <w:rPr>
          <w:b/>
          <w:bCs/>
        </w:rPr>
      </w:pPr>
      <w:r>
        <w:rPr>
          <w:b/>
          <w:bCs/>
        </w:rPr>
        <w:t>915.07.08</w:t>
      </w:r>
      <w:r>
        <w:rPr>
          <w:b/>
          <w:bCs/>
        </w:rPr>
        <w:tab/>
        <w:t>Attachment of New Signboards</w:t>
      </w:r>
    </w:p>
    <w:p w14:paraId="39603651" w14:textId="3B108F0D" w:rsidR="00291C6B" w:rsidRDefault="00291C6B" w:rsidP="00E64A75">
      <w:pPr>
        <w:keepNext/>
        <w:ind w:left="2160" w:hanging="2160"/>
        <w:rPr>
          <w:b/>
          <w:bCs/>
        </w:rPr>
      </w:pPr>
    </w:p>
    <w:p w14:paraId="2EE3EA16" w14:textId="77777777" w:rsidR="00291C6B" w:rsidRDefault="00291C6B" w:rsidP="00291C6B">
      <w:pPr>
        <w:keepNext/>
      </w:pPr>
      <w:r>
        <w:t>Administration</w:t>
      </w:r>
      <w:r w:rsidRPr="00813622">
        <w:t xml:space="preserve"> Activities</w:t>
      </w:r>
      <w:r>
        <w:t>:</w:t>
      </w:r>
    </w:p>
    <w:p w14:paraId="78980DC1" w14:textId="77777777" w:rsidR="00291C6B" w:rsidRPr="00813622" w:rsidRDefault="00291C6B" w:rsidP="00291C6B">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291C6B" w14:paraId="711B580C" w14:textId="77777777" w:rsidTr="00590327">
        <w:trPr>
          <w:cantSplit/>
        </w:trPr>
        <w:tc>
          <w:tcPr>
            <w:tcW w:w="576" w:type="dxa"/>
            <w:tcMar>
              <w:top w:w="72" w:type="dxa"/>
              <w:left w:w="72" w:type="dxa"/>
              <w:bottom w:w="72" w:type="dxa"/>
              <w:right w:w="72" w:type="dxa"/>
            </w:tcMar>
            <w:vAlign w:val="center"/>
          </w:tcPr>
          <w:p w14:paraId="7C54950E" w14:textId="77777777" w:rsidR="00291C6B" w:rsidRPr="00F6122B" w:rsidRDefault="00291C6B" w:rsidP="00590327">
            <w:pPr>
              <w:jc w:val="center"/>
            </w:pPr>
            <w:r>
              <w:t>1</w:t>
            </w:r>
          </w:p>
        </w:tc>
        <w:tc>
          <w:tcPr>
            <w:tcW w:w="576" w:type="dxa"/>
            <w:tcMar>
              <w:top w:w="72" w:type="dxa"/>
              <w:left w:w="72" w:type="dxa"/>
              <w:bottom w:w="72" w:type="dxa"/>
              <w:right w:w="72" w:type="dxa"/>
            </w:tcMar>
            <w:vAlign w:val="center"/>
          </w:tcPr>
          <w:p w14:paraId="53E7224F" w14:textId="77777777" w:rsidR="00291C6B" w:rsidRPr="00602549" w:rsidRDefault="00291C6B" w:rsidP="00590327">
            <w:pPr>
              <w:jc w:val="center"/>
            </w:pPr>
            <w:r>
              <w:t>-</w:t>
            </w:r>
          </w:p>
        </w:tc>
        <w:tc>
          <w:tcPr>
            <w:tcW w:w="7704" w:type="dxa"/>
            <w:tcMar>
              <w:top w:w="72" w:type="dxa"/>
              <w:left w:w="72" w:type="dxa"/>
              <w:bottom w:w="72" w:type="dxa"/>
              <w:right w:w="72" w:type="dxa"/>
            </w:tcMar>
          </w:tcPr>
          <w:p w14:paraId="651C2403" w14:textId="6CA3D219" w:rsidR="00291C6B" w:rsidRDefault="00DB06BE" w:rsidP="00590327">
            <w:pPr>
              <w:rPr>
                <w:rFonts w:eastAsia="MS PGothic" w:cs="Arial"/>
                <w:bCs/>
                <w:lang w:val="en-US" w:eastAsia="en-CA"/>
              </w:rPr>
            </w:pPr>
            <w:r>
              <w:rPr>
                <w:rFonts w:eastAsia="MS PGothic" w:cs="Arial"/>
                <w:bCs/>
                <w:lang w:val="en-US" w:eastAsia="en-CA"/>
              </w:rPr>
              <w:t xml:space="preserve">Provide the </w:t>
            </w:r>
            <w:r w:rsidR="000556A2">
              <w:rPr>
                <w:rFonts w:eastAsia="MS PGothic" w:cs="Arial"/>
                <w:bCs/>
                <w:lang w:val="en-US" w:eastAsia="en-CA"/>
              </w:rPr>
              <w:t xml:space="preserve">Contractor </w:t>
            </w:r>
            <w:r>
              <w:rPr>
                <w:rFonts w:eastAsia="MS PGothic" w:cs="Arial"/>
                <w:bCs/>
                <w:lang w:val="en-US" w:eastAsia="en-CA"/>
              </w:rPr>
              <w:t xml:space="preserve">with notice </w:t>
            </w:r>
            <w:r w:rsidR="000556A2">
              <w:rPr>
                <w:rFonts w:eastAsia="MS PGothic" w:cs="Arial"/>
                <w:bCs/>
                <w:lang w:val="en-US" w:eastAsia="en-CA"/>
              </w:rPr>
              <w:t xml:space="preserve">that signboards and tabs are </w:t>
            </w:r>
            <w:r>
              <w:rPr>
                <w:rFonts w:eastAsia="MS PGothic" w:cs="Arial"/>
                <w:bCs/>
                <w:lang w:val="en-US" w:eastAsia="en-CA"/>
              </w:rPr>
              <w:t>ready for pick-up.  Check that signboards and tabs are picked up within 10 Business days</w:t>
            </w:r>
            <w:r w:rsidR="00DB7C91">
              <w:rPr>
                <w:rFonts w:eastAsia="MS PGothic" w:cs="Arial"/>
                <w:bCs/>
                <w:lang w:val="en-US" w:eastAsia="en-CA"/>
              </w:rPr>
              <w:t>.</w:t>
            </w:r>
          </w:p>
        </w:tc>
        <w:tc>
          <w:tcPr>
            <w:tcW w:w="864" w:type="dxa"/>
            <w:vAlign w:val="center"/>
          </w:tcPr>
          <w:p w14:paraId="039E75D6" w14:textId="77777777" w:rsidR="00291C6B" w:rsidRDefault="00291C6B" w:rsidP="00590327">
            <w:pPr>
              <w:jc w:val="center"/>
            </w:pPr>
            <w:r>
              <w:t>-</w:t>
            </w:r>
          </w:p>
        </w:tc>
      </w:tr>
    </w:tbl>
    <w:p w14:paraId="4B4A0FEC" w14:textId="72BC4522" w:rsidR="00E64A75" w:rsidRPr="009C65E3" w:rsidRDefault="00E64A75" w:rsidP="00E64A75">
      <w:pPr>
        <w:keepNext/>
        <w:ind w:left="2160" w:hanging="2160"/>
        <w:rPr>
          <w:b/>
          <w:bCs/>
        </w:rPr>
      </w:pPr>
      <w:r>
        <w:rPr>
          <w:b/>
          <w:bCs/>
        </w:rPr>
        <w:lastRenderedPageBreak/>
        <w:t>915.07.0</w:t>
      </w:r>
      <w:r w:rsidR="008022E3">
        <w:rPr>
          <w:b/>
          <w:bCs/>
        </w:rPr>
        <w:t>9</w:t>
      </w:r>
      <w:r>
        <w:rPr>
          <w:b/>
          <w:bCs/>
        </w:rPr>
        <w:tab/>
        <w:t>Quality Control</w:t>
      </w:r>
    </w:p>
    <w:p w14:paraId="7351BE80" w14:textId="77777777" w:rsidR="00E64A75" w:rsidRPr="00813622" w:rsidRDefault="00E64A75" w:rsidP="00E64A75">
      <w:pPr>
        <w:keepNext/>
      </w:pPr>
    </w:p>
    <w:p w14:paraId="220638AD" w14:textId="77777777" w:rsidR="00E64A75" w:rsidRDefault="00E64A75" w:rsidP="00E64A75">
      <w:pPr>
        <w:keepNext/>
      </w:pPr>
      <w:r>
        <w:t>Administrative</w:t>
      </w:r>
      <w:r w:rsidRPr="00813622">
        <w:t xml:space="preserve"> Activities</w:t>
      </w:r>
      <w:r>
        <w:t>:</w:t>
      </w:r>
    </w:p>
    <w:p w14:paraId="63B90835" w14:textId="77777777" w:rsidR="00E64A75" w:rsidRPr="00813622" w:rsidRDefault="00E64A75" w:rsidP="00E64A75">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8B31DC" w14:paraId="56103602" w14:textId="77777777" w:rsidTr="00D04775">
        <w:trPr>
          <w:cantSplit/>
        </w:trPr>
        <w:tc>
          <w:tcPr>
            <w:tcW w:w="576" w:type="dxa"/>
            <w:tcMar>
              <w:top w:w="72" w:type="dxa"/>
              <w:left w:w="72" w:type="dxa"/>
              <w:bottom w:w="72" w:type="dxa"/>
              <w:right w:w="72" w:type="dxa"/>
            </w:tcMar>
            <w:vAlign w:val="center"/>
          </w:tcPr>
          <w:p w14:paraId="4C7CBE68" w14:textId="77777777" w:rsidR="008B31DC" w:rsidRPr="00F6122B" w:rsidRDefault="008B31DC" w:rsidP="00D04775">
            <w:pPr>
              <w:jc w:val="center"/>
            </w:pPr>
            <w:r w:rsidRPr="00F6122B">
              <w:t>1</w:t>
            </w:r>
          </w:p>
        </w:tc>
        <w:tc>
          <w:tcPr>
            <w:tcW w:w="576" w:type="dxa"/>
            <w:tcMar>
              <w:top w:w="72" w:type="dxa"/>
              <w:left w:w="72" w:type="dxa"/>
              <w:bottom w:w="72" w:type="dxa"/>
              <w:right w:w="72" w:type="dxa"/>
            </w:tcMar>
            <w:vAlign w:val="center"/>
          </w:tcPr>
          <w:p w14:paraId="68A17DDC" w14:textId="261DFA4F" w:rsidR="008B31DC" w:rsidRPr="00F6122B" w:rsidRDefault="00B9284E" w:rsidP="00D04775">
            <w:pPr>
              <w:jc w:val="center"/>
            </w:pPr>
            <w:r>
              <w:t>M</w:t>
            </w:r>
          </w:p>
        </w:tc>
        <w:tc>
          <w:tcPr>
            <w:tcW w:w="7704" w:type="dxa"/>
            <w:tcMar>
              <w:top w:w="72" w:type="dxa"/>
              <w:left w:w="72" w:type="dxa"/>
              <w:bottom w:w="72" w:type="dxa"/>
              <w:right w:w="72" w:type="dxa"/>
            </w:tcMar>
          </w:tcPr>
          <w:p w14:paraId="16665836" w14:textId="5A34AA43" w:rsidR="008B31DC" w:rsidRPr="00F6122B" w:rsidRDefault="008B31DC" w:rsidP="008B31DC">
            <w:r w:rsidRPr="00A96A62">
              <w:rPr>
                <w:rFonts w:eastAsia="MS PGothic" w:cs="Arial"/>
                <w:bCs/>
                <w:lang w:val="en-US" w:eastAsia="en-CA"/>
              </w:rPr>
              <w:t xml:space="preserve">Receive and </w:t>
            </w:r>
            <w:proofErr w:type="gramStart"/>
            <w:r w:rsidRPr="00A96A62">
              <w:rPr>
                <w:rFonts w:eastAsia="MS PGothic" w:cs="Arial"/>
                <w:bCs/>
                <w:lang w:val="en-US" w:eastAsia="en-CA"/>
              </w:rPr>
              <w:t>Check</w:t>
            </w:r>
            <w:proofErr w:type="gramEnd"/>
            <w:r w:rsidRPr="00A96A62">
              <w:rPr>
                <w:rFonts w:eastAsia="MS PGothic" w:cs="Arial"/>
                <w:bCs/>
                <w:lang w:val="en-US" w:eastAsia="en-CA"/>
              </w:rPr>
              <w:t xml:space="preserve"> that the Contractor’s inspection reports meet the requirements of the Contract </w:t>
            </w:r>
            <w:r w:rsidR="002165CE">
              <w:rPr>
                <w:rFonts w:eastAsia="MS PGothic" w:cs="Arial"/>
                <w:bCs/>
                <w:lang w:val="en-US" w:eastAsia="en-CA"/>
              </w:rPr>
              <w:t xml:space="preserve">Documents </w:t>
            </w:r>
            <w:r w:rsidRPr="00A96A62">
              <w:rPr>
                <w:rFonts w:eastAsia="MS PGothic" w:cs="Arial"/>
                <w:bCs/>
                <w:lang w:val="en-US" w:eastAsia="en-CA"/>
              </w:rPr>
              <w:t>and that all deficiencies are addressed.</w:t>
            </w:r>
          </w:p>
        </w:tc>
        <w:tc>
          <w:tcPr>
            <w:tcW w:w="864" w:type="dxa"/>
            <w:vAlign w:val="center"/>
          </w:tcPr>
          <w:p w14:paraId="6F52C9AF" w14:textId="77777777" w:rsidR="008B31DC" w:rsidRPr="00F6122B" w:rsidRDefault="008B31DC" w:rsidP="00D04775">
            <w:pPr>
              <w:jc w:val="center"/>
            </w:pPr>
            <w:r>
              <w:t>-</w:t>
            </w:r>
          </w:p>
        </w:tc>
      </w:tr>
      <w:tr w:rsidR="008B31DC" w14:paraId="214751EC" w14:textId="77777777" w:rsidTr="00D04775">
        <w:trPr>
          <w:cantSplit/>
        </w:trPr>
        <w:tc>
          <w:tcPr>
            <w:tcW w:w="576" w:type="dxa"/>
            <w:tcMar>
              <w:top w:w="72" w:type="dxa"/>
              <w:left w:w="72" w:type="dxa"/>
              <w:bottom w:w="72" w:type="dxa"/>
              <w:right w:w="72" w:type="dxa"/>
            </w:tcMar>
            <w:vAlign w:val="center"/>
          </w:tcPr>
          <w:p w14:paraId="46F4D93F" w14:textId="77777777" w:rsidR="008B31DC" w:rsidRPr="00F6122B" w:rsidRDefault="008B31DC" w:rsidP="00D04775">
            <w:pPr>
              <w:jc w:val="center"/>
            </w:pPr>
            <w:r w:rsidRPr="00F6122B">
              <w:t>2</w:t>
            </w:r>
          </w:p>
        </w:tc>
        <w:tc>
          <w:tcPr>
            <w:tcW w:w="576" w:type="dxa"/>
            <w:tcMar>
              <w:top w:w="72" w:type="dxa"/>
              <w:left w:w="72" w:type="dxa"/>
              <w:bottom w:w="72" w:type="dxa"/>
              <w:right w:w="72" w:type="dxa"/>
            </w:tcMar>
            <w:vAlign w:val="center"/>
          </w:tcPr>
          <w:p w14:paraId="3A3F1CA8" w14:textId="77777777" w:rsidR="008B31DC" w:rsidRPr="00F6122B" w:rsidRDefault="008B31DC" w:rsidP="00D04775">
            <w:pPr>
              <w:jc w:val="center"/>
            </w:pPr>
            <w:r w:rsidRPr="00602549">
              <w:t>-</w:t>
            </w:r>
          </w:p>
        </w:tc>
        <w:tc>
          <w:tcPr>
            <w:tcW w:w="7704" w:type="dxa"/>
            <w:tcMar>
              <w:top w:w="72" w:type="dxa"/>
              <w:left w:w="72" w:type="dxa"/>
              <w:bottom w:w="72" w:type="dxa"/>
              <w:right w:w="72" w:type="dxa"/>
            </w:tcMar>
          </w:tcPr>
          <w:p w14:paraId="223B198C" w14:textId="52746A75" w:rsidR="008B31DC" w:rsidRPr="00F6122B" w:rsidRDefault="008B31DC" w:rsidP="008B31DC">
            <w:r w:rsidRPr="00A96A62">
              <w:rPr>
                <w:rFonts w:eastAsia="MS PGothic" w:cs="Arial"/>
                <w:bCs/>
                <w:lang w:val="en-US" w:eastAsia="en-CA"/>
              </w:rPr>
              <w:t>Check that inspection reports bear the seal and signature of an Engineer.</w:t>
            </w:r>
          </w:p>
        </w:tc>
        <w:tc>
          <w:tcPr>
            <w:tcW w:w="864" w:type="dxa"/>
            <w:vAlign w:val="center"/>
          </w:tcPr>
          <w:p w14:paraId="504FD265" w14:textId="77777777" w:rsidR="008B31DC" w:rsidRPr="00F6122B" w:rsidRDefault="008B31DC" w:rsidP="00D04775">
            <w:pPr>
              <w:jc w:val="center"/>
            </w:pPr>
            <w:r>
              <w:t>-</w:t>
            </w:r>
          </w:p>
        </w:tc>
      </w:tr>
      <w:tr w:rsidR="0059044E" w14:paraId="13D0B870" w14:textId="77777777" w:rsidTr="00D04775">
        <w:trPr>
          <w:cantSplit/>
        </w:trPr>
        <w:tc>
          <w:tcPr>
            <w:tcW w:w="576" w:type="dxa"/>
            <w:tcMar>
              <w:top w:w="72" w:type="dxa"/>
              <w:left w:w="72" w:type="dxa"/>
              <w:bottom w:w="72" w:type="dxa"/>
              <w:right w:w="72" w:type="dxa"/>
            </w:tcMar>
            <w:vAlign w:val="center"/>
          </w:tcPr>
          <w:p w14:paraId="385A30B5" w14:textId="49406373" w:rsidR="0059044E" w:rsidRPr="00F6122B" w:rsidRDefault="0059044E" w:rsidP="00D04775">
            <w:pPr>
              <w:jc w:val="center"/>
            </w:pPr>
            <w:r>
              <w:t>3</w:t>
            </w:r>
          </w:p>
        </w:tc>
        <w:tc>
          <w:tcPr>
            <w:tcW w:w="576" w:type="dxa"/>
            <w:tcMar>
              <w:top w:w="72" w:type="dxa"/>
              <w:left w:w="72" w:type="dxa"/>
              <w:bottom w:w="72" w:type="dxa"/>
              <w:right w:w="72" w:type="dxa"/>
            </w:tcMar>
            <w:vAlign w:val="center"/>
          </w:tcPr>
          <w:p w14:paraId="770B744E" w14:textId="4634068C" w:rsidR="0059044E" w:rsidRPr="00602549" w:rsidRDefault="0059044E" w:rsidP="00D04775">
            <w:pPr>
              <w:jc w:val="center"/>
            </w:pPr>
            <w:r>
              <w:t>-</w:t>
            </w:r>
          </w:p>
        </w:tc>
        <w:tc>
          <w:tcPr>
            <w:tcW w:w="7704" w:type="dxa"/>
            <w:tcMar>
              <w:top w:w="72" w:type="dxa"/>
              <w:left w:w="72" w:type="dxa"/>
              <w:bottom w:w="72" w:type="dxa"/>
              <w:right w:w="72" w:type="dxa"/>
            </w:tcMar>
          </w:tcPr>
          <w:p w14:paraId="0D79CB67" w14:textId="31D1A351" w:rsidR="0059044E" w:rsidRPr="00A96A62" w:rsidRDefault="0059044E" w:rsidP="008B31DC">
            <w:pPr>
              <w:rPr>
                <w:rFonts w:eastAsia="MS PGothic" w:cs="Arial"/>
                <w:bCs/>
                <w:lang w:val="en-US" w:eastAsia="en-CA"/>
              </w:rPr>
            </w:pPr>
            <w:r>
              <w:rPr>
                <w:rFonts w:eastAsia="MS PGothic" w:cs="Arial"/>
                <w:bCs/>
                <w:lang w:val="en-US" w:eastAsia="en-CA"/>
              </w:rPr>
              <w:t xml:space="preserve">Submit </w:t>
            </w:r>
            <w:r w:rsidR="007830AE">
              <w:rPr>
                <w:rFonts w:eastAsia="MS PGothic" w:cs="Arial"/>
                <w:bCs/>
                <w:lang w:val="en-US" w:eastAsia="en-CA"/>
              </w:rPr>
              <w:t>a copy of inspection reports to the Regional Structural Engineer.</w:t>
            </w:r>
          </w:p>
        </w:tc>
        <w:tc>
          <w:tcPr>
            <w:tcW w:w="864" w:type="dxa"/>
            <w:vAlign w:val="center"/>
          </w:tcPr>
          <w:p w14:paraId="147CD3A9" w14:textId="527321FB" w:rsidR="0059044E" w:rsidRDefault="007830AE" w:rsidP="00D04775">
            <w:pPr>
              <w:jc w:val="center"/>
            </w:pPr>
            <w:r>
              <w:t>-</w:t>
            </w:r>
          </w:p>
        </w:tc>
      </w:tr>
      <w:tr w:rsidR="00A511FB" w14:paraId="511C6571" w14:textId="77777777" w:rsidTr="00D04775">
        <w:trPr>
          <w:cantSplit/>
        </w:trPr>
        <w:tc>
          <w:tcPr>
            <w:tcW w:w="576" w:type="dxa"/>
            <w:tcMar>
              <w:top w:w="72" w:type="dxa"/>
              <w:left w:w="72" w:type="dxa"/>
              <w:bottom w:w="72" w:type="dxa"/>
              <w:right w:w="72" w:type="dxa"/>
            </w:tcMar>
            <w:vAlign w:val="center"/>
          </w:tcPr>
          <w:p w14:paraId="57B59209" w14:textId="07F9DD90" w:rsidR="00A511FB" w:rsidRDefault="00A511FB" w:rsidP="00A511FB">
            <w:pPr>
              <w:jc w:val="center"/>
            </w:pPr>
            <w:r>
              <w:t>4</w:t>
            </w:r>
          </w:p>
        </w:tc>
        <w:tc>
          <w:tcPr>
            <w:tcW w:w="576" w:type="dxa"/>
            <w:tcMar>
              <w:top w:w="72" w:type="dxa"/>
              <w:left w:w="72" w:type="dxa"/>
              <w:bottom w:w="72" w:type="dxa"/>
              <w:right w:w="72" w:type="dxa"/>
            </w:tcMar>
            <w:vAlign w:val="center"/>
          </w:tcPr>
          <w:p w14:paraId="6BB03A42" w14:textId="4608715B" w:rsidR="00A511FB" w:rsidRDefault="00A511FB" w:rsidP="00A511FB">
            <w:pPr>
              <w:jc w:val="center"/>
            </w:pPr>
            <w:r>
              <w:t>-</w:t>
            </w:r>
          </w:p>
        </w:tc>
        <w:tc>
          <w:tcPr>
            <w:tcW w:w="7704" w:type="dxa"/>
            <w:tcMar>
              <w:top w:w="72" w:type="dxa"/>
              <w:left w:w="72" w:type="dxa"/>
              <w:bottom w:w="72" w:type="dxa"/>
              <w:right w:w="72" w:type="dxa"/>
            </w:tcMar>
          </w:tcPr>
          <w:p w14:paraId="62B7F1C2" w14:textId="4CF198F5" w:rsidR="00A511FB" w:rsidRDefault="00A511FB" w:rsidP="00A511FB">
            <w:pPr>
              <w:rPr>
                <w:rFonts w:eastAsia="MS PGothic" w:cs="Arial"/>
                <w:bCs/>
                <w:lang w:val="en-US" w:eastAsia="en-CA"/>
              </w:rPr>
            </w:pPr>
            <w:r w:rsidRPr="00A96A62">
              <w:rPr>
                <w:rFonts w:eastAsia="MS PGothic" w:cs="Arial"/>
                <w:bCs/>
                <w:lang w:val="en-US" w:eastAsia="en-CA"/>
              </w:rPr>
              <w:t>Receive and Check the Contractor</w:t>
            </w:r>
            <w:r>
              <w:rPr>
                <w:rFonts w:eastAsia="MS PGothic" w:cs="Arial"/>
                <w:bCs/>
                <w:lang w:val="en-US" w:eastAsia="en-CA"/>
              </w:rPr>
              <w:t>’s</w:t>
            </w:r>
            <w:r w:rsidRPr="00A96A62">
              <w:rPr>
                <w:rFonts w:eastAsia="MS PGothic" w:cs="Arial"/>
                <w:bCs/>
                <w:lang w:val="en-US" w:eastAsia="en-CA"/>
              </w:rPr>
              <w:t xml:space="preserve"> Manufacturer’s Certificate of Conformance, upon completion of the fabrication of the overhead sign support structure, and prior to shipping from the plant.</w:t>
            </w:r>
          </w:p>
        </w:tc>
        <w:tc>
          <w:tcPr>
            <w:tcW w:w="864" w:type="dxa"/>
            <w:vAlign w:val="center"/>
          </w:tcPr>
          <w:p w14:paraId="45C27C03" w14:textId="6B85D43B" w:rsidR="00A511FB" w:rsidRDefault="00A511FB" w:rsidP="00A511FB">
            <w:pPr>
              <w:jc w:val="center"/>
            </w:pPr>
            <w:r>
              <w:t>-</w:t>
            </w:r>
          </w:p>
        </w:tc>
      </w:tr>
      <w:tr w:rsidR="00A511FB" w14:paraId="59A027FE" w14:textId="77777777" w:rsidTr="00D04775">
        <w:trPr>
          <w:cantSplit/>
        </w:trPr>
        <w:tc>
          <w:tcPr>
            <w:tcW w:w="576" w:type="dxa"/>
            <w:tcMar>
              <w:top w:w="72" w:type="dxa"/>
              <w:left w:w="72" w:type="dxa"/>
              <w:bottom w:w="72" w:type="dxa"/>
              <w:right w:w="72" w:type="dxa"/>
            </w:tcMar>
            <w:vAlign w:val="center"/>
          </w:tcPr>
          <w:p w14:paraId="05D5DF29" w14:textId="2E26C889" w:rsidR="00A511FB" w:rsidRDefault="00A511FB" w:rsidP="00A511FB">
            <w:pPr>
              <w:jc w:val="center"/>
            </w:pPr>
            <w:r>
              <w:t>5</w:t>
            </w:r>
          </w:p>
        </w:tc>
        <w:tc>
          <w:tcPr>
            <w:tcW w:w="576" w:type="dxa"/>
            <w:tcMar>
              <w:top w:w="72" w:type="dxa"/>
              <w:left w:w="72" w:type="dxa"/>
              <w:bottom w:w="72" w:type="dxa"/>
              <w:right w:w="72" w:type="dxa"/>
            </w:tcMar>
            <w:vAlign w:val="center"/>
          </w:tcPr>
          <w:p w14:paraId="78DEEB8D" w14:textId="4339E427" w:rsidR="00A511FB" w:rsidRDefault="00A511FB" w:rsidP="00A511FB">
            <w:pPr>
              <w:jc w:val="center"/>
            </w:pPr>
            <w:r>
              <w:t>-</w:t>
            </w:r>
          </w:p>
        </w:tc>
        <w:tc>
          <w:tcPr>
            <w:tcW w:w="7704" w:type="dxa"/>
            <w:tcMar>
              <w:top w:w="72" w:type="dxa"/>
              <w:left w:w="72" w:type="dxa"/>
              <w:bottom w:w="72" w:type="dxa"/>
              <w:right w:w="72" w:type="dxa"/>
            </w:tcMar>
          </w:tcPr>
          <w:p w14:paraId="1AFF8140" w14:textId="75F8C97E" w:rsidR="00A511FB" w:rsidRPr="00A96A62" w:rsidRDefault="008D1160" w:rsidP="00A511FB">
            <w:pPr>
              <w:rPr>
                <w:rFonts w:eastAsia="MS PGothic" w:cs="Arial"/>
                <w:bCs/>
                <w:lang w:val="en-US" w:eastAsia="en-CA"/>
              </w:rPr>
            </w:pPr>
            <w:r w:rsidRPr="004E3C2F">
              <w:rPr>
                <w:rFonts w:eastAsia="MS PGothic" w:cs="Arial"/>
                <w:bCs/>
                <w:lang w:val="en-US" w:eastAsia="en-CA"/>
              </w:rPr>
              <w:t>Receiv</w:t>
            </w:r>
            <w:r>
              <w:rPr>
                <w:rFonts w:eastAsia="MS PGothic" w:cs="Arial"/>
                <w:bCs/>
                <w:lang w:val="en-US" w:eastAsia="en-CA"/>
              </w:rPr>
              <w:t>e a MTO form PH-CC-701, Request to Proceed</w:t>
            </w:r>
            <w:r w:rsidR="00A511FB" w:rsidRPr="00A96A62">
              <w:rPr>
                <w:rFonts w:eastAsia="MS PGothic" w:cs="Arial"/>
                <w:bCs/>
                <w:lang w:val="en-US" w:eastAsia="en-CA"/>
              </w:rPr>
              <w:t xml:space="preserve"> from the Contractor prior to the delivery of the overhead sign support structure to the site.</w:t>
            </w:r>
          </w:p>
        </w:tc>
        <w:tc>
          <w:tcPr>
            <w:tcW w:w="864" w:type="dxa"/>
            <w:vAlign w:val="center"/>
          </w:tcPr>
          <w:p w14:paraId="570E45FF" w14:textId="5670EA67" w:rsidR="00A511FB" w:rsidRDefault="00A511FB" w:rsidP="00A511FB">
            <w:pPr>
              <w:jc w:val="center"/>
            </w:pPr>
            <w:r>
              <w:t>-</w:t>
            </w:r>
          </w:p>
        </w:tc>
      </w:tr>
      <w:tr w:rsidR="00A511FB" w14:paraId="045DC124" w14:textId="77777777" w:rsidTr="00D04775">
        <w:trPr>
          <w:cantSplit/>
        </w:trPr>
        <w:tc>
          <w:tcPr>
            <w:tcW w:w="576" w:type="dxa"/>
            <w:tcMar>
              <w:top w:w="72" w:type="dxa"/>
              <w:left w:w="72" w:type="dxa"/>
              <w:bottom w:w="72" w:type="dxa"/>
              <w:right w:w="72" w:type="dxa"/>
            </w:tcMar>
            <w:vAlign w:val="center"/>
          </w:tcPr>
          <w:p w14:paraId="6AA27A7A" w14:textId="7EAECF65" w:rsidR="00A511FB" w:rsidRDefault="00A511FB" w:rsidP="00A511FB">
            <w:pPr>
              <w:jc w:val="center"/>
            </w:pPr>
            <w:r>
              <w:t>6</w:t>
            </w:r>
          </w:p>
        </w:tc>
        <w:tc>
          <w:tcPr>
            <w:tcW w:w="576" w:type="dxa"/>
            <w:tcMar>
              <w:top w:w="72" w:type="dxa"/>
              <w:left w:w="72" w:type="dxa"/>
              <w:bottom w:w="72" w:type="dxa"/>
              <w:right w:w="72" w:type="dxa"/>
            </w:tcMar>
            <w:vAlign w:val="center"/>
          </w:tcPr>
          <w:p w14:paraId="76417D4C" w14:textId="46DC7D8C" w:rsidR="00A511FB" w:rsidRDefault="00A511FB" w:rsidP="00A511FB">
            <w:pPr>
              <w:jc w:val="center"/>
            </w:pPr>
            <w:r>
              <w:t>M</w:t>
            </w:r>
          </w:p>
        </w:tc>
        <w:tc>
          <w:tcPr>
            <w:tcW w:w="7704" w:type="dxa"/>
            <w:tcMar>
              <w:top w:w="72" w:type="dxa"/>
              <w:left w:w="72" w:type="dxa"/>
              <w:bottom w:w="72" w:type="dxa"/>
              <w:right w:w="72" w:type="dxa"/>
            </w:tcMar>
          </w:tcPr>
          <w:p w14:paraId="4970CACA" w14:textId="13C94319" w:rsidR="00A511FB" w:rsidRPr="00A96A62" w:rsidRDefault="00A511FB" w:rsidP="00A511FB">
            <w:pPr>
              <w:rPr>
                <w:rFonts w:eastAsia="MS PGothic" w:cs="Arial"/>
                <w:bCs/>
                <w:lang w:val="en-US" w:eastAsia="en-CA"/>
              </w:rPr>
            </w:pPr>
            <w:r w:rsidRPr="00A96A62">
              <w:rPr>
                <w:rFonts w:eastAsia="MS PGothic" w:cs="Arial"/>
                <w:bCs/>
                <w:lang w:val="en-US" w:eastAsia="en-CA"/>
              </w:rPr>
              <w:t>Check that the submissions by the Contractor, including the Manufacturer’s Certificate of Conformance and Request to Proceed</w:t>
            </w:r>
            <w:r>
              <w:rPr>
                <w:rFonts w:eastAsia="MS PGothic" w:cs="Arial"/>
                <w:bCs/>
                <w:lang w:val="en-US" w:eastAsia="en-CA"/>
              </w:rPr>
              <w:t>, meet the requirements of the Contract Documents</w:t>
            </w:r>
            <w:r w:rsidRPr="00A96A62">
              <w:rPr>
                <w:rFonts w:eastAsia="MS PGothic" w:cs="Arial"/>
                <w:bCs/>
                <w:lang w:val="en-US" w:eastAsia="en-CA"/>
              </w:rPr>
              <w:t>.</w:t>
            </w:r>
          </w:p>
        </w:tc>
        <w:tc>
          <w:tcPr>
            <w:tcW w:w="864" w:type="dxa"/>
            <w:vAlign w:val="center"/>
          </w:tcPr>
          <w:p w14:paraId="07207CBB" w14:textId="2B1FC464" w:rsidR="00A511FB" w:rsidRDefault="00A511FB" w:rsidP="00A511FB">
            <w:pPr>
              <w:jc w:val="center"/>
            </w:pPr>
            <w:r>
              <w:t>-</w:t>
            </w:r>
          </w:p>
        </w:tc>
      </w:tr>
      <w:tr w:rsidR="00A511FB" w14:paraId="07460D39" w14:textId="77777777" w:rsidTr="00D04775">
        <w:trPr>
          <w:cantSplit/>
        </w:trPr>
        <w:tc>
          <w:tcPr>
            <w:tcW w:w="576" w:type="dxa"/>
            <w:tcMar>
              <w:top w:w="72" w:type="dxa"/>
              <w:left w:w="72" w:type="dxa"/>
              <w:bottom w:w="72" w:type="dxa"/>
              <w:right w:w="72" w:type="dxa"/>
            </w:tcMar>
            <w:vAlign w:val="center"/>
          </w:tcPr>
          <w:p w14:paraId="6C7089FF" w14:textId="18590603" w:rsidR="00A511FB" w:rsidRDefault="00A511FB" w:rsidP="00A511FB">
            <w:pPr>
              <w:jc w:val="center"/>
            </w:pPr>
            <w:r>
              <w:t>7</w:t>
            </w:r>
          </w:p>
        </w:tc>
        <w:tc>
          <w:tcPr>
            <w:tcW w:w="576" w:type="dxa"/>
            <w:tcMar>
              <w:top w:w="72" w:type="dxa"/>
              <w:left w:w="72" w:type="dxa"/>
              <w:bottom w:w="72" w:type="dxa"/>
              <w:right w:w="72" w:type="dxa"/>
            </w:tcMar>
            <w:vAlign w:val="center"/>
          </w:tcPr>
          <w:p w14:paraId="346ADC4C" w14:textId="39031E79" w:rsidR="00A511FB" w:rsidRDefault="00A511FB" w:rsidP="00A511FB">
            <w:pPr>
              <w:jc w:val="center"/>
            </w:pPr>
            <w:r>
              <w:t>-</w:t>
            </w:r>
          </w:p>
        </w:tc>
        <w:tc>
          <w:tcPr>
            <w:tcW w:w="7704" w:type="dxa"/>
            <w:tcMar>
              <w:top w:w="72" w:type="dxa"/>
              <w:left w:w="72" w:type="dxa"/>
              <w:bottom w:w="72" w:type="dxa"/>
              <w:right w:w="72" w:type="dxa"/>
            </w:tcMar>
          </w:tcPr>
          <w:p w14:paraId="02920F61" w14:textId="6456E5DA" w:rsidR="00A511FB" w:rsidRPr="00A96A62" w:rsidRDefault="001C43D2" w:rsidP="00A511FB">
            <w:pPr>
              <w:rPr>
                <w:rFonts w:eastAsia="MS PGothic" w:cs="Arial"/>
                <w:bCs/>
                <w:lang w:val="en-US" w:eastAsia="en-CA"/>
              </w:rPr>
            </w:pPr>
            <w:r>
              <w:rPr>
                <w:rFonts w:eastAsia="MS PGothic" w:cs="Arial"/>
                <w:bCs/>
                <w:lang w:val="en-US" w:eastAsia="en-CA"/>
              </w:rPr>
              <w:t>Issue a MTO form PH-CC-702, Notice to Proceed</w:t>
            </w:r>
            <w:r w:rsidR="00A511FB">
              <w:rPr>
                <w:rFonts w:eastAsia="MS PGothic" w:cs="Arial"/>
                <w:bCs/>
                <w:lang w:val="en-US" w:eastAsia="en-CA"/>
              </w:rPr>
              <w:t>, in a timely manner, and</w:t>
            </w:r>
            <w:r w:rsidR="00A511FB" w:rsidRPr="00A96A62">
              <w:rPr>
                <w:rFonts w:eastAsia="MS PGothic" w:cs="Arial"/>
                <w:bCs/>
                <w:lang w:val="en-US" w:eastAsia="en-CA"/>
              </w:rPr>
              <w:t xml:space="preserve"> prior to the Contractor delivering the overhead sign support structure to the site.</w:t>
            </w:r>
          </w:p>
        </w:tc>
        <w:tc>
          <w:tcPr>
            <w:tcW w:w="864" w:type="dxa"/>
            <w:vAlign w:val="center"/>
          </w:tcPr>
          <w:p w14:paraId="38649F75" w14:textId="7ED47CF9" w:rsidR="00A511FB" w:rsidRDefault="00A511FB" w:rsidP="00A511FB">
            <w:pPr>
              <w:jc w:val="center"/>
            </w:pPr>
            <w:r>
              <w:t>-</w:t>
            </w:r>
          </w:p>
        </w:tc>
      </w:tr>
    </w:tbl>
    <w:p w14:paraId="62328368" w14:textId="06331ABD" w:rsidR="00C143CF" w:rsidRDefault="00C143CF" w:rsidP="0033389E"/>
    <w:p w14:paraId="10484733" w14:textId="15975DB0" w:rsidR="00886042" w:rsidRPr="009C65E3" w:rsidRDefault="00886042" w:rsidP="00886042">
      <w:pPr>
        <w:keepNext/>
        <w:ind w:left="2160" w:hanging="2160"/>
        <w:rPr>
          <w:b/>
          <w:bCs/>
        </w:rPr>
      </w:pPr>
      <w:r>
        <w:rPr>
          <w:b/>
          <w:bCs/>
        </w:rPr>
        <w:t>915.07.</w:t>
      </w:r>
      <w:r w:rsidR="00906CDE">
        <w:rPr>
          <w:b/>
          <w:bCs/>
        </w:rPr>
        <w:t>10</w:t>
      </w:r>
      <w:r>
        <w:rPr>
          <w:b/>
          <w:bCs/>
        </w:rPr>
        <w:tab/>
        <w:t>Repair of Sign Support Structures</w:t>
      </w:r>
    </w:p>
    <w:p w14:paraId="3FE02D58" w14:textId="77777777" w:rsidR="00886042" w:rsidRPr="00813622" w:rsidRDefault="00886042" w:rsidP="00886042">
      <w:pPr>
        <w:keepNext/>
      </w:pPr>
    </w:p>
    <w:p w14:paraId="16385D31" w14:textId="77777777" w:rsidR="00886042" w:rsidRDefault="00886042" w:rsidP="00886042">
      <w:pPr>
        <w:keepNext/>
      </w:pPr>
      <w:r>
        <w:t>Administrative</w:t>
      </w:r>
      <w:r w:rsidRPr="00813622">
        <w:t xml:space="preserve"> Activities</w:t>
      </w:r>
      <w:r>
        <w:t>:</w:t>
      </w:r>
    </w:p>
    <w:p w14:paraId="0B5BDA93" w14:textId="77777777" w:rsidR="00886042" w:rsidRPr="00813622" w:rsidRDefault="00886042" w:rsidP="00886042">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0D7ACD" w14:paraId="6BCC0D2F" w14:textId="77777777" w:rsidTr="00D04775">
        <w:trPr>
          <w:cantSplit/>
        </w:trPr>
        <w:tc>
          <w:tcPr>
            <w:tcW w:w="576" w:type="dxa"/>
            <w:tcMar>
              <w:top w:w="72" w:type="dxa"/>
              <w:left w:w="72" w:type="dxa"/>
              <w:bottom w:w="72" w:type="dxa"/>
              <w:right w:w="72" w:type="dxa"/>
            </w:tcMar>
            <w:vAlign w:val="center"/>
          </w:tcPr>
          <w:p w14:paraId="47A4D55A" w14:textId="0E22A303" w:rsidR="000D7ACD" w:rsidRPr="00F6122B" w:rsidRDefault="000D7ACD" w:rsidP="00D04775">
            <w:pPr>
              <w:jc w:val="center"/>
            </w:pPr>
            <w:r>
              <w:t>1</w:t>
            </w:r>
          </w:p>
        </w:tc>
        <w:tc>
          <w:tcPr>
            <w:tcW w:w="576" w:type="dxa"/>
            <w:tcMar>
              <w:top w:w="72" w:type="dxa"/>
              <w:left w:w="72" w:type="dxa"/>
              <w:bottom w:w="72" w:type="dxa"/>
              <w:right w:w="72" w:type="dxa"/>
            </w:tcMar>
            <w:vAlign w:val="center"/>
          </w:tcPr>
          <w:p w14:paraId="1999CAB8" w14:textId="60369BA5" w:rsidR="000D7ACD" w:rsidRPr="00602549" w:rsidRDefault="000D7ACD" w:rsidP="00D04775">
            <w:pPr>
              <w:jc w:val="center"/>
            </w:pPr>
            <w:r>
              <w:t>-</w:t>
            </w:r>
          </w:p>
        </w:tc>
        <w:tc>
          <w:tcPr>
            <w:tcW w:w="7704" w:type="dxa"/>
            <w:tcMar>
              <w:top w:w="72" w:type="dxa"/>
              <w:left w:w="72" w:type="dxa"/>
              <w:bottom w:w="72" w:type="dxa"/>
              <w:right w:w="72" w:type="dxa"/>
            </w:tcMar>
          </w:tcPr>
          <w:p w14:paraId="3C02B356" w14:textId="4EBDE0FE" w:rsidR="000D7ACD" w:rsidRPr="00A96A62" w:rsidRDefault="004D4543" w:rsidP="00590327">
            <w:pPr>
              <w:rPr>
                <w:rFonts w:eastAsia="MS PGothic" w:cs="Arial"/>
                <w:bCs/>
                <w:lang w:val="en-US" w:eastAsia="en-CA"/>
              </w:rPr>
            </w:pPr>
            <w:r>
              <w:rPr>
                <w:rFonts w:eastAsia="MS PGothic" w:cs="Arial"/>
                <w:bCs/>
                <w:lang w:val="en-US" w:eastAsia="en-CA"/>
              </w:rPr>
              <w:t>Receive submissions for each repair work for each deficiency found out during erection.  Review and pro</w:t>
            </w:r>
            <w:r w:rsidR="00EC0322">
              <w:rPr>
                <w:rFonts w:eastAsia="MS PGothic" w:cs="Arial"/>
                <w:bCs/>
                <w:lang w:val="en-US" w:eastAsia="en-CA"/>
              </w:rPr>
              <w:t xml:space="preserve">vide comments if it </w:t>
            </w:r>
            <w:proofErr w:type="gramStart"/>
            <w:r w:rsidR="00EC0322">
              <w:rPr>
                <w:rFonts w:eastAsia="MS PGothic" w:cs="Arial"/>
                <w:bCs/>
                <w:lang w:val="en-US" w:eastAsia="en-CA"/>
              </w:rPr>
              <w:t>is</w:t>
            </w:r>
            <w:proofErr w:type="gramEnd"/>
            <w:r w:rsidR="00EC0322">
              <w:rPr>
                <w:rFonts w:eastAsia="MS PGothic" w:cs="Arial"/>
                <w:bCs/>
                <w:lang w:val="en-US" w:eastAsia="en-CA"/>
              </w:rPr>
              <w:t xml:space="preserve"> in conformance with the Contract</w:t>
            </w:r>
            <w:r w:rsidR="002165CE">
              <w:rPr>
                <w:rFonts w:eastAsia="MS PGothic" w:cs="Arial"/>
                <w:bCs/>
                <w:lang w:val="en-US" w:eastAsia="en-CA"/>
              </w:rPr>
              <w:t xml:space="preserve"> Documents</w:t>
            </w:r>
            <w:r w:rsidR="00EC0322">
              <w:rPr>
                <w:rFonts w:eastAsia="MS PGothic" w:cs="Arial"/>
                <w:bCs/>
                <w:lang w:val="en-US" w:eastAsia="en-CA"/>
              </w:rPr>
              <w:t>.</w:t>
            </w:r>
          </w:p>
        </w:tc>
        <w:tc>
          <w:tcPr>
            <w:tcW w:w="864" w:type="dxa"/>
            <w:vAlign w:val="center"/>
          </w:tcPr>
          <w:p w14:paraId="4EA6B073" w14:textId="0214822F" w:rsidR="000D7ACD" w:rsidRDefault="00D04775" w:rsidP="00D04775">
            <w:pPr>
              <w:jc w:val="center"/>
            </w:pPr>
            <w:r>
              <w:t>-</w:t>
            </w:r>
          </w:p>
        </w:tc>
      </w:tr>
      <w:tr w:rsidR="00886042" w14:paraId="621392E0" w14:textId="77777777" w:rsidTr="00D04775">
        <w:trPr>
          <w:cantSplit/>
        </w:trPr>
        <w:tc>
          <w:tcPr>
            <w:tcW w:w="576" w:type="dxa"/>
            <w:tcMar>
              <w:top w:w="72" w:type="dxa"/>
              <w:left w:w="72" w:type="dxa"/>
              <w:bottom w:w="72" w:type="dxa"/>
              <w:right w:w="72" w:type="dxa"/>
            </w:tcMar>
            <w:vAlign w:val="center"/>
          </w:tcPr>
          <w:p w14:paraId="5DDCEE9A" w14:textId="2BE54C0A" w:rsidR="00886042" w:rsidRPr="00F6122B" w:rsidRDefault="000D7ACD" w:rsidP="00D04775">
            <w:pPr>
              <w:jc w:val="center"/>
            </w:pPr>
            <w:r>
              <w:t>2</w:t>
            </w:r>
          </w:p>
        </w:tc>
        <w:tc>
          <w:tcPr>
            <w:tcW w:w="576" w:type="dxa"/>
            <w:tcMar>
              <w:top w:w="72" w:type="dxa"/>
              <w:left w:w="72" w:type="dxa"/>
              <w:bottom w:w="72" w:type="dxa"/>
              <w:right w:w="72" w:type="dxa"/>
            </w:tcMar>
            <w:vAlign w:val="center"/>
          </w:tcPr>
          <w:p w14:paraId="7FBA626F" w14:textId="77777777" w:rsidR="00886042" w:rsidRPr="00F6122B" w:rsidRDefault="00886042" w:rsidP="00D04775">
            <w:pPr>
              <w:jc w:val="center"/>
            </w:pPr>
            <w:r w:rsidRPr="00602549">
              <w:t>-</w:t>
            </w:r>
          </w:p>
        </w:tc>
        <w:tc>
          <w:tcPr>
            <w:tcW w:w="7704" w:type="dxa"/>
            <w:tcMar>
              <w:top w:w="72" w:type="dxa"/>
              <w:left w:w="72" w:type="dxa"/>
              <w:bottom w:w="72" w:type="dxa"/>
              <w:right w:w="72" w:type="dxa"/>
            </w:tcMar>
          </w:tcPr>
          <w:p w14:paraId="2C5F2A05" w14:textId="09F8E90E" w:rsidR="00886042" w:rsidRPr="00F6122B" w:rsidRDefault="00830411" w:rsidP="00590327">
            <w:r w:rsidRPr="00A96A62">
              <w:rPr>
                <w:rFonts w:eastAsia="MS PGothic" w:cs="Arial"/>
                <w:bCs/>
                <w:lang w:val="en-US" w:eastAsia="en-CA"/>
              </w:rPr>
              <w:t>Check that all repairs of sign support structures are carried</w:t>
            </w:r>
            <w:r w:rsidR="00955528">
              <w:rPr>
                <w:rFonts w:eastAsia="MS PGothic" w:cs="Arial"/>
                <w:bCs/>
                <w:lang w:val="en-US" w:eastAsia="en-CA"/>
              </w:rPr>
              <w:t xml:space="preserve"> out</w:t>
            </w:r>
            <w:r w:rsidRPr="00A96A62">
              <w:rPr>
                <w:rFonts w:eastAsia="MS PGothic" w:cs="Arial"/>
                <w:bCs/>
                <w:lang w:val="en-US" w:eastAsia="en-CA"/>
              </w:rPr>
              <w:t xml:space="preserve"> as specified</w:t>
            </w:r>
            <w:r>
              <w:rPr>
                <w:rFonts w:eastAsia="MS PGothic" w:cs="Arial"/>
                <w:bCs/>
                <w:lang w:val="en-US" w:eastAsia="en-CA"/>
              </w:rPr>
              <w:t xml:space="preserve"> in OPSS 915</w:t>
            </w:r>
            <w:r w:rsidR="00886042" w:rsidRPr="00A96A62">
              <w:rPr>
                <w:rFonts w:eastAsia="MS PGothic" w:cs="Arial"/>
                <w:bCs/>
                <w:lang w:val="en-US" w:eastAsia="en-CA"/>
              </w:rPr>
              <w:t>.</w:t>
            </w:r>
          </w:p>
        </w:tc>
        <w:tc>
          <w:tcPr>
            <w:tcW w:w="864" w:type="dxa"/>
            <w:vAlign w:val="center"/>
          </w:tcPr>
          <w:p w14:paraId="59DBD8A8" w14:textId="77777777" w:rsidR="00886042" w:rsidRPr="00F6122B" w:rsidRDefault="00886042" w:rsidP="00D04775">
            <w:pPr>
              <w:jc w:val="center"/>
            </w:pPr>
            <w:r>
              <w:t>-</w:t>
            </w:r>
          </w:p>
        </w:tc>
      </w:tr>
      <w:tr w:rsidR="00100310" w14:paraId="4FD20DCC" w14:textId="77777777" w:rsidTr="00D04775">
        <w:trPr>
          <w:cantSplit/>
        </w:trPr>
        <w:tc>
          <w:tcPr>
            <w:tcW w:w="576" w:type="dxa"/>
            <w:tcMar>
              <w:top w:w="72" w:type="dxa"/>
              <w:left w:w="72" w:type="dxa"/>
              <w:bottom w:w="72" w:type="dxa"/>
              <w:right w:w="72" w:type="dxa"/>
            </w:tcMar>
            <w:vAlign w:val="center"/>
          </w:tcPr>
          <w:p w14:paraId="6A736546" w14:textId="0065E609" w:rsidR="00100310" w:rsidRPr="00F6122B" w:rsidRDefault="000D7ACD" w:rsidP="00D04775">
            <w:pPr>
              <w:jc w:val="center"/>
            </w:pPr>
            <w:r>
              <w:t>3</w:t>
            </w:r>
          </w:p>
        </w:tc>
        <w:tc>
          <w:tcPr>
            <w:tcW w:w="576" w:type="dxa"/>
            <w:tcMar>
              <w:top w:w="72" w:type="dxa"/>
              <w:left w:w="72" w:type="dxa"/>
              <w:bottom w:w="72" w:type="dxa"/>
              <w:right w:w="72" w:type="dxa"/>
            </w:tcMar>
            <w:vAlign w:val="center"/>
          </w:tcPr>
          <w:p w14:paraId="68011468" w14:textId="5CFF9FBA" w:rsidR="00100310" w:rsidRPr="00602549" w:rsidRDefault="00100310" w:rsidP="00D04775">
            <w:pPr>
              <w:jc w:val="center"/>
            </w:pPr>
            <w:r>
              <w:t>-</w:t>
            </w:r>
          </w:p>
        </w:tc>
        <w:tc>
          <w:tcPr>
            <w:tcW w:w="7704" w:type="dxa"/>
            <w:tcMar>
              <w:top w:w="72" w:type="dxa"/>
              <w:left w:w="72" w:type="dxa"/>
              <w:bottom w:w="72" w:type="dxa"/>
              <w:right w:w="72" w:type="dxa"/>
            </w:tcMar>
          </w:tcPr>
          <w:p w14:paraId="0C78BBCA" w14:textId="3207011A" w:rsidR="00100310" w:rsidRPr="00A96A62" w:rsidRDefault="00E053E5" w:rsidP="00590327">
            <w:pPr>
              <w:rPr>
                <w:rFonts w:eastAsia="MS PGothic" w:cs="Arial"/>
                <w:bCs/>
                <w:lang w:val="en-US" w:eastAsia="en-CA"/>
              </w:rPr>
            </w:pPr>
            <w:r>
              <w:rPr>
                <w:rFonts w:eastAsia="MS PGothic" w:cs="Arial"/>
                <w:bCs/>
                <w:lang w:val="en-US" w:eastAsia="en-CA"/>
              </w:rPr>
              <w:t>Receive and check written certification bearing the seal and signature of an Engineer for salvaged components.</w:t>
            </w:r>
          </w:p>
        </w:tc>
        <w:tc>
          <w:tcPr>
            <w:tcW w:w="864" w:type="dxa"/>
            <w:vAlign w:val="center"/>
          </w:tcPr>
          <w:p w14:paraId="0EC8FE57" w14:textId="51C2038F" w:rsidR="00100310" w:rsidRDefault="00E053E5" w:rsidP="00D04775">
            <w:pPr>
              <w:jc w:val="center"/>
            </w:pPr>
            <w:r>
              <w:t>-</w:t>
            </w:r>
          </w:p>
        </w:tc>
      </w:tr>
      <w:tr w:rsidR="00B02A6D" w14:paraId="321365E3" w14:textId="77777777" w:rsidTr="00D04775">
        <w:trPr>
          <w:cantSplit/>
        </w:trPr>
        <w:tc>
          <w:tcPr>
            <w:tcW w:w="576" w:type="dxa"/>
            <w:tcMar>
              <w:top w:w="72" w:type="dxa"/>
              <w:left w:w="72" w:type="dxa"/>
              <w:bottom w:w="72" w:type="dxa"/>
              <w:right w:w="72" w:type="dxa"/>
            </w:tcMar>
            <w:vAlign w:val="center"/>
          </w:tcPr>
          <w:p w14:paraId="2231B4AC" w14:textId="2D3876CE" w:rsidR="00B02A6D" w:rsidRDefault="00B02A6D" w:rsidP="00D04775">
            <w:pPr>
              <w:jc w:val="center"/>
            </w:pPr>
            <w:r>
              <w:t>4</w:t>
            </w:r>
          </w:p>
        </w:tc>
        <w:tc>
          <w:tcPr>
            <w:tcW w:w="576" w:type="dxa"/>
            <w:tcMar>
              <w:top w:w="72" w:type="dxa"/>
              <w:left w:w="72" w:type="dxa"/>
              <w:bottom w:w="72" w:type="dxa"/>
              <w:right w:w="72" w:type="dxa"/>
            </w:tcMar>
            <w:vAlign w:val="center"/>
          </w:tcPr>
          <w:p w14:paraId="67ECE587" w14:textId="6A327F4C" w:rsidR="00B02A6D" w:rsidRDefault="00B02A6D" w:rsidP="00D04775">
            <w:pPr>
              <w:jc w:val="center"/>
            </w:pPr>
            <w:r>
              <w:t>-</w:t>
            </w:r>
          </w:p>
        </w:tc>
        <w:tc>
          <w:tcPr>
            <w:tcW w:w="7704" w:type="dxa"/>
            <w:tcMar>
              <w:top w:w="72" w:type="dxa"/>
              <w:left w:w="72" w:type="dxa"/>
              <w:bottom w:w="72" w:type="dxa"/>
              <w:right w:w="72" w:type="dxa"/>
            </w:tcMar>
          </w:tcPr>
          <w:p w14:paraId="062E4AFB" w14:textId="27614A56" w:rsidR="00B02A6D" w:rsidRDefault="00555D1B" w:rsidP="00590327">
            <w:pPr>
              <w:rPr>
                <w:rFonts w:eastAsia="MS PGothic" w:cs="Arial"/>
                <w:bCs/>
                <w:lang w:val="en-US" w:eastAsia="en-CA"/>
              </w:rPr>
            </w:pPr>
            <w:r>
              <w:rPr>
                <w:rFonts w:eastAsia="MS PGothic" w:cs="Arial"/>
                <w:bCs/>
                <w:lang w:val="en-US" w:eastAsia="en-CA"/>
              </w:rPr>
              <w:t>Submit a copy of repair work for each deficiency found to the Regional Structural Engineer.</w:t>
            </w:r>
          </w:p>
        </w:tc>
        <w:tc>
          <w:tcPr>
            <w:tcW w:w="864" w:type="dxa"/>
            <w:vAlign w:val="center"/>
          </w:tcPr>
          <w:p w14:paraId="38FF37FB" w14:textId="062CDC85" w:rsidR="00B02A6D" w:rsidRDefault="00D04775" w:rsidP="00D04775">
            <w:pPr>
              <w:jc w:val="center"/>
            </w:pPr>
            <w:r>
              <w:t>-</w:t>
            </w:r>
          </w:p>
        </w:tc>
      </w:tr>
    </w:tbl>
    <w:p w14:paraId="0265607C" w14:textId="77777777" w:rsidR="00886042" w:rsidRDefault="00886042" w:rsidP="0033389E"/>
    <w:p w14:paraId="31706E24" w14:textId="6AF1D9DD" w:rsidR="00FB6A4A" w:rsidRPr="009C65E3" w:rsidRDefault="00FB6A4A" w:rsidP="00FB6A4A">
      <w:pPr>
        <w:keepNext/>
        <w:ind w:left="2160" w:hanging="2160"/>
        <w:rPr>
          <w:b/>
          <w:bCs/>
        </w:rPr>
      </w:pPr>
      <w:r>
        <w:rPr>
          <w:b/>
          <w:bCs/>
        </w:rPr>
        <w:t>915.07.1</w:t>
      </w:r>
      <w:r w:rsidR="00D4195D">
        <w:rPr>
          <w:b/>
          <w:bCs/>
        </w:rPr>
        <w:t>1</w:t>
      </w:r>
      <w:r>
        <w:rPr>
          <w:b/>
          <w:bCs/>
        </w:rPr>
        <w:tab/>
        <w:t>As-Built Drawings</w:t>
      </w:r>
    </w:p>
    <w:p w14:paraId="413E37FD" w14:textId="77777777" w:rsidR="00FB6A4A" w:rsidRPr="00813622" w:rsidRDefault="00FB6A4A" w:rsidP="00FB6A4A">
      <w:pPr>
        <w:keepNext/>
      </w:pPr>
    </w:p>
    <w:p w14:paraId="0AF6C7BE" w14:textId="77777777" w:rsidR="00FB6A4A" w:rsidRDefault="00FB6A4A" w:rsidP="00FB6A4A">
      <w:pPr>
        <w:keepNext/>
      </w:pPr>
      <w:r>
        <w:t>Administrative</w:t>
      </w:r>
      <w:r w:rsidRPr="00813622">
        <w:t xml:space="preserve"> Activities</w:t>
      </w:r>
      <w:r>
        <w:t>:</w:t>
      </w:r>
    </w:p>
    <w:p w14:paraId="38598DE7" w14:textId="77777777" w:rsidR="00FB6A4A" w:rsidRPr="00813622" w:rsidRDefault="00FB6A4A" w:rsidP="00FB6A4A">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FB6A4A" w14:paraId="0461BB89" w14:textId="77777777" w:rsidTr="00D04775">
        <w:trPr>
          <w:cantSplit/>
        </w:trPr>
        <w:tc>
          <w:tcPr>
            <w:tcW w:w="576" w:type="dxa"/>
            <w:tcMar>
              <w:top w:w="72" w:type="dxa"/>
              <w:left w:w="72" w:type="dxa"/>
              <w:bottom w:w="72" w:type="dxa"/>
              <w:right w:w="72" w:type="dxa"/>
            </w:tcMar>
            <w:vAlign w:val="center"/>
          </w:tcPr>
          <w:p w14:paraId="5EA5B480" w14:textId="77777777" w:rsidR="00FB6A4A" w:rsidRPr="00F6122B" w:rsidRDefault="00FB6A4A" w:rsidP="00D04775">
            <w:pPr>
              <w:jc w:val="center"/>
            </w:pPr>
            <w:r w:rsidRPr="00F6122B">
              <w:t>1</w:t>
            </w:r>
          </w:p>
        </w:tc>
        <w:tc>
          <w:tcPr>
            <w:tcW w:w="576" w:type="dxa"/>
            <w:tcMar>
              <w:top w:w="72" w:type="dxa"/>
              <w:left w:w="72" w:type="dxa"/>
              <w:bottom w:w="72" w:type="dxa"/>
              <w:right w:w="72" w:type="dxa"/>
            </w:tcMar>
            <w:vAlign w:val="center"/>
          </w:tcPr>
          <w:p w14:paraId="160A8DAF" w14:textId="5B2118FF" w:rsidR="00FB6A4A" w:rsidRPr="00F6122B" w:rsidRDefault="00CC7E80" w:rsidP="00D04775">
            <w:pPr>
              <w:jc w:val="center"/>
            </w:pPr>
            <w:r>
              <w:t>M</w:t>
            </w:r>
          </w:p>
        </w:tc>
        <w:tc>
          <w:tcPr>
            <w:tcW w:w="7704" w:type="dxa"/>
            <w:tcMar>
              <w:top w:w="72" w:type="dxa"/>
              <w:left w:w="72" w:type="dxa"/>
              <w:bottom w:w="72" w:type="dxa"/>
              <w:right w:w="72" w:type="dxa"/>
            </w:tcMar>
          </w:tcPr>
          <w:p w14:paraId="2DEA3DBB" w14:textId="3FCEA39C" w:rsidR="00FB6A4A" w:rsidRPr="00F6122B" w:rsidRDefault="00CC6C49" w:rsidP="00590327">
            <w:r>
              <w:t xml:space="preserve">Receive and </w:t>
            </w:r>
            <w:proofErr w:type="gramStart"/>
            <w:r>
              <w:t>Check</w:t>
            </w:r>
            <w:proofErr w:type="gramEnd"/>
            <w:r>
              <w:t xml:space="preserve"> as-built drawings meet the requirements of the Contract</w:t>
            </w:r>
            <w:r w:rsidR="002165CE">
              <w:t xml:space="preserve"> Documents</w:t>
            </w:r>
            <w:r>
              <w:t>.</w:t>
            </w:r>
          </w:p>
        </w:tc>
        <w:tc>
          <w:tcPr>
            <w:tcW w:w="864" w:type="dxa"/>
            <w:vAlign w:val="center"/>
          </w:tcPr>
          <w:p w14:paraId="0E4EE988" w14:textId="77777777" w:rsidR="00FB6A4A" w:rsidRPr="00F6122B" w:rsidRDefault="00FB6A4A" w:rsidP="00D04775">
            <w:pPr>
              <w:jc w:val="center"/>
            </w:pPr>
            <w:r>
              <w:t>-</w:t>
            </w:r>
          </w:p>
        </w:tc>
      </w:tr>
      <w:tr w:rsidR="00CC6C49" w14:paraId="25F2130E" w14:textId="77777777" w:rsidTr="00D04775">
        <w:trPr>
          <w:cantSplit/>
        </w:trPr>
        <w:tc>
          <w:tcPr>
            <w:tcW w:w="576" w:type="dxa"/>
            <w:tcMar>
              <w:top w:w="72" w:type="dxa"/>
              <w:left w:w="72" w:type="dxa"/>
              <w:bottom w:w="72" w:type="dxa"/>
              <w:right w:w="72" w:type="dxa"/>
            </w:tcMar>
            <w:vAlign w:val="center"/>
          </w:tcPr>
          <w:p w14:paraId="40F5F6D9" w14:textId="52D1BBBA" w:rsidR="00CC6C49" w:rsidRPr="00F6122B" w:rsidRDefault="00CC6C49" w:rsidP="00D04775">
            <w:pPr>
              <w:jc w:val="center"/>
            </w:pPr>
            <w:r>
              <w:t>2</w:t>
            </w:r>
          </w:p>
        </w:tc>
        <w:tc>
          <w:tcPr>
            <w:tcW w:w="576" w:type="dxa"/>
            <w:tcMar>
              <w:top w:w="72" w:type="dxa"/>
              <w:left w:w="72" w:type="dxa"/>
              <w:bottom w:w="72" w:type="dxa"/>
              <w:right w:w="72" w:type="dxa"/>
            </w:tcMar>
            <w:vAlign w:val="center"/>
          </w:tcPr>
          <w:p w14:paraId="370BB9C0" w14:textId="771E46B4" w:rsidR="00CC6C49" w:rsidRPr="00602549" w:rsidRDefault="00CC7E80" w:rsidP="00D04775">
            <w:pPr>
              <w:jc w:val="center"/>
            </w:pPr>
            <w:r>
              <w:t>M</w:t>
            </w:r>
          </w:p>
        </w:tc>
        <w:tc>
          <w:tcPr>
            <w:tcW w:w="7704" w:type="dxa"/>
            <w:tcMar>
              <w:top w:w="72" w:type="dxa"/>
              <w:left w:w="72" w:type="dxa"/>
              <w:bottom w:w="72" w:type="dxa"/>
              <w:right w:w="72" w:type="dxa"/>
            </w:tcMar>
          </w:tcPr>
          <w:p w14:paraId="57E1C933" w14:textId="01D6EC25" w:rsidR="00CC6C49" w:rsidRDefault="009A3A74" w:rsidP="00590327">
            <w:r>
              <w:t>Submit a copy of the as-built drawings to the Regional Structural Engineer.</w:t>
            </w:r>
          </w:p>
        </w:tc>
        <w:tc>
          <w:tcPr>
            <w:tcW w:w="864" w:type="dxa"/>
            <w:vAlign w:val="center"/>
          </w:tcPr>
          <w:p w14:paraId="0BF08A30" w14:textId="2D2DFC6B" w:rsidR="00CC6C49" w:rsidRDefault="009A3A74" w:rsidP="00D04775">
            <w:pPr>
              <w:jc w:val="center"/>
            </w:pPr>
            <w:r>
              <w:t>-</w:t>
            </w:r>
          </w:p>
        </w:tc>
      </w:tr>
    </w:tbl>
    <w:p w14:paraId="72CC6E2D" w14:textId="77777777" w:rsidR="008C4078" w:rsidRPr="0033389E" w:rsidRDefault="008C4078" w:rsidP="0033389E"/>
    <w:p w14:paraId="3D281FE4" w14:textId="5382298D" w:rsidR="00426579" w:rsidRPr="0033389E" w:rsidRDefault="00340C6B" w:rsidP="00DA4F98">
      <w:pPr>
        <w:keepNext/>
        <w:ind w:left="2160" w:hanging="2160"/>
        <w:rPr>
          <w:b/>
          <w:bCs/>
        </w:rPr>
      </w:pPr>
      <w:r>
        <w:rPr>
          <w:b/>
          <w:bCs/>
        </w:rPr>
        <w:lastRenderedPageBreak/>
        <w:t>915</w:t>
      </w:r>
      <w:r w:rsidR="0037769F" w:rsidRPr="0033389E">
        <w:rPr>
          <w:b/>
          <w:bCs/>
        </w:rPr>
        <w:t>.08</w:t>
      </w:r>
      <w:r w:rsidR="0037769F" w:rsidRPr="0033389E">
        <w:rPr>
          <w:b/>
          <w:bCs/>
        </w:rPr>
        <w:tab/>
      </w:r>
      <w:r w:rsidR="00426579" w:rsidRPr="0033389E">
        <w:rPr>
          <w:b/>
          <w:bCs/>
        </w:rPr>
        <w:t>QUALITY ASSURANCE</w:t>
      </w:r>
    </w:p>
    <w:p w14:paraId="7718CB7C" w14:textId="77777777" w:rsidR="00811FA9" w:rsidRPr="00CA11D0" w:rsidRDefault="00811FA9" w:rsidP="00CA11D0"/>
    <w:p w14:paraId="09E0447F" w14:textId="7A432DB6" w:rsidR="006C1121" w:rsidRPr="0033389E" w:rsidRDefault="004A0E35" w:rsidP="00DA4F98">
      <w:pPr>
        <w:keepNext/>
      </w:pPr>
      <w:r>
        <w:t>Inspection</w:t>
      </w:r>
      <w:r w:rsidR="006C1121" w:rsidRPr="0033389E">
        <w:t xml:space="preserve"> Activities</w:t>
      </w:r>
      <w:r w:rsidR="00263FD8">
        <w:t>:</w:t>
      </w:r>
    </w:p>
    <w:p w14:paraId="5EA62807" w14:textId="4ADF2BAC" w:rsidR="00FF26A5" w:rsidRPr="0033389E" w:rsidRDefault="00FF26A5"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679"/>
        <w:gridCol w:w="7601"/>
        <w:gridCol w:w="864"/>
      </w:tblGrid>
      <w:tr w:rsidR="00042A58" w14:paraId="6D285543" w14:textId="77777777" w:rsidTr="00D04775">
        <w:trPr>
          <w:cantSplit/>
        </w:trPr>
        <w:tc>
          <w:tcPr>
            <w:tcW w:w="576" w:type="dxa"/>
            <w:vAlign w:val="center"/>
          </w:tcPr>
          <w:p w14:paraId="6034A162" w14:textId="3F5BD7E9" w:rsidR="00042A58" w:rsidRPr="00F57EC4" w:rsidRDefault="00042A58" w:rsidP="00F364CD">
            <w:pPr>
              <w:jc w:val="center"/>
            </w:pPr>
            <w:r w:rsidRPr="00F57EC4">
              <w:t>1</w:t>
            </w:r>
          </w:p>
        </w:tc>
        <w:tc>
          <w:tcPr>
            <w:tcW w:w="679" w:type="dxa"/>
            <w:tcMar>
              <w:top w:w="72" w:type="dxa"/>
              <w:left w:w="72" w:type="dxa"/>
              <w:bottom w:w="72" w:type="dxa"/>
              <w:right w:w="72" w:type="dxa"/>
            </w:tcMar>
            <w:vAlign w:val="center"/>
          </w:tcPr>
          <w:p w14:paraId="5E2012CD" w14:textId="54B9D50F" w:rsidR="00042A58" w:rsidRPr="00F57EC4" w:rsidRDefault="00294943" w:rsidP="00F364CD">
            <w:pPr>
              <w:jc w:val="center"/>
            </w:pPr>
            <w:r>
              <w:t>NDT</w:t>
            </w:r>
          </w:p>
        </w:tc>
        <w:tc>
          <w:tcPr>
            <w:tcW w:w="7601" w:type="dxa"/>
            <w:tcMar>
              <w:top w:w="72" w:type="dxa"/>
              <w:left w:w="72" w:type="dxa"/>
              <w:bottom w:w="72" w:type="dxa"/>
              <w:right w:w="72" w:type="dxa"/>
            </w:tcMar>
          </w:tcPr>
          <w:p w14:paraId="079CD150" w14:textId="62CD0DCE" w:rsidR="00C32795" w:rsidRDefault="00A216EE" w:rsidP="00C56746">
            <w:r>
              <w:t>Perform visual inspection of in-process fabrication of 25% of all sign support structures in a contract</w:t>
            </w:r>
            <w:r w:rsidR="00C32795">
              <w:t xml:space="preserve"> and inspection shall encompass at least one sign support structure</w:t>
            </w:r>
          </w:p>
          <w:p w14:paraId="4B3F38F8" w14:textId="77777777" w:rsidR="00C32795" w:rsidRDefault="00C32795" w:rsidP="00C56746"/>
          <w:p w14:paraId="742CF5F2" w14:textId="536AFB42" w:rsidR="00C32795" w:rsidRDefault="00C32795" w:rsidP="00C56746">
            <w:r>
              <w:t xml:space="preserve">Conduct non-destructive testing of the welds of one of the sign </w:t>
            </w:r>
            <w:proofErr w:type="gramStart"/>
            <w:r>
              <w:t>support</w:t>
            </w:r>
            <w:proofErr w:type="gramEnd"/>
            <w:r>
              <w:t xml:space="preserve"> structures in a contract as follows:</w:t>
            </w:r>
          </w:p>
          <w:p w14:paraId="4A35F582" w14:textId="3BAD343D" w:rsidR="00C32795" w:rsidRDefault="00C32795" w:rsidP="00F364CD">
            <w:pPr>
              <w:pStyle w:val="ListParagraph"/>
              <w:numPr>
                <w:ilvl w:val="0"/>
                <w:numId w:val="17"/>
              </w:numPr>
              <w:ind w:left="221" w:hanging="221"/>
            </w:pPr>
            <w:r>
              <w:t xml:space="preserve">For shop-fabricated legs (columns), Ultrasonic Testing (UT) of longitudinal groove welds for two metres from the leg/base plate connection along the lower leg portion of the tri-chord static sign support </w:t>
            </w:r>
            <w:proofErr w:type="gramStart"/>
            <w:r>
              <w:t>structure;</w:t>
            </w:r>
            <w:proofErr w:type="gramEnd"/>
          </w:p>
          <w:p w14:paraId="46E7E632" w14:textId="4E44118C" w:rsidR="00C32795" w:rsidRDefault="00C32795" w:rsidP="00F364CD">
            <w:pPr>
              <w:pStyle w:val="ListParagraph"/>
              <w:numPr>
                <w:ilvl w:val="0"/>
                <w:numId w:val="17"/>
              </w:numPr>
              <w:ind w:left="221" w:hanging="221"/>
            </w:pPr>
            <w:r>
              <w:t xml:space="preserve">For shop-fabricated legs (columns), UT of full length of longitudinal groove weld of the legs of the cantilever static sign support </w:t>
            </w:r>
            <w:proofErr w:type="gramStart"/>
            <w:r>
              <w:t>structures;</w:t>
            </w:r>
            <w:proofErr w:type="gramEnd"/>
          </w:p>
          <w:p w14:paraId="0F7E3963" w14:textId="211C1805" w:rsidR="00042A58" w:rsidRPr="00F57EC4" w:rsidRDefault="00C32795" w:rsidP="00F364CD">
            <w:pPr>
              <w:pStyle w:val="ListParagraph"/>
              <w:numPr>
                <w:ilvl w:val="0"/>
                <w:numId w:val="17"/>
              </w:numPr>
              <w:ind w:left="221" w:hanging="221"/>
            </w:pPr>
            <w:r>
              <w:t>UT of full penetration groove welds at the chord ‘crank’ locations of the aluminum end components of the changeable message sign support structures (The ‘crank’ location is the joint in the end component where the horizontal chords meet the sloping chords.)</w:t>
            </w:r>
            <w:r w:rsidR="00EA49E2">
              <w:t>]</w:t>
            </w:r>
          </w:p>
        </w:tc>
        <w:tc>
          <w:tcPr>
            <w:tcW w:w="864" w:type="dxa"/>
            <w:vAlign w:val="center"/>
          </w:tcPr>
          <w:p w14:paraId="786C488E" w14:textId="4D3A6115" w:rsidR="00042A58" w:rsidRPr="00F6122B" w:rsidRDefault="00294943" w:rsidP="00D04775">
            <w:pPr>
              <w:jc w:val="center"/>
            </w:pPr>
            <w:r>
              <w:t>100%</w:t>
            </w:r>
          </w:p>
        </w:tc>
      </w:tr>
      <w:tr w:rsidR="00ED4DED" w14:paraId="70585E2D" w14:textId="77777777" w:rsidTr="00D04775">
        <w:trPr>
          <w:cantSplit/>
        </w:trPr>
        <w:tc>
          <w:tcPr>
            <w:tcW w:w="576" w:type="dxa"/>
            <w:vAlign w:val="center"/>
          </w:tcPr>
          <w:p w14:paraId="0B2542E6" w14:textId="0921D27F" w:rsidR="00ED4DED" w:rsidRDefault="00ED4DED" w:rsidP="00F364CD">
            <w:pPr>
              <w:jc w:val="center"/>
            </w:pPr>
            <w:r>
              <w:t>2</w:t>
            </w:r>
          </w:p>
        </w:tc>
        <w:tc>
          <w:tcPr>
            <w:tcW w:w="679" w:type="dxa"/>
            <w:tcMar>
              <w:top w:w="72" w:type="dxa"/>
              <w:left w:w="72" w:type="dxa"/>
              <w:bottom w:w="72" w:type="dxa"/>
              <w:right w:w="72" w:type="dxa"/>
            </w:tcMar>
            <w:vAlign w:val="center"/>
          </w:tcPr>
          <w:p w14:paraId="2F8416B8" w14:textId="31D52A0E" w:rsidR="00ED4DED" w:rsidRDefault="00D971F6" w:rsidP="00F364CD">
            <w:pPr>
              <w:jc w:val="center"/>
            </w:pPr>
            <w:r>
              <w:t>-</w:t>
            </w:r>
          </w:p>
        </w:tc>
        <w:tc>
          <w:tcPr>
            <w:tcW w:w="7601" w:type="dxa"/>
            <w:tcMar>
              <w:top w:w="72" w:type="dxa"/>
              <w:left w:w="72" w:type="dxa"/>
              <w:bottom w:w="72" w:type="dxa"/>
              <w:right w:w="72" w:type="dxa"/>
            </w:tcMar>
          </w:tcPr>
          <w:p w14:paraId="79686E47" w14:textId="4245DB27" w:rsidR="00ED4DED" w:rsidRPr="00D971F6" w:rsidRDefault="004D12A5" w:rsidP="006E335C">
            <w:pPr>
              <w:pStyle w:val="CommentText"/>
              <w:rPr>
                <w:sz w:val="22"/>
                <w:szCs w:val="22"/>
              </w:rPr>
            </w:pPr>
            <w:r>
              <w:rPr>
                <w:sz w:val="22"/>
                <w:szCs w:val="22"/>
              </w:rPr>
              <w:t>C</w:t>
            </w:r>
            <w:r w:rsidR="00547F7F" w:rsidRPr="006A7074">
              <w:rPr>
                <w:sz w:val="22"/>
                <w:szCs w:val="22"/>
              </w:rPr>
              <w:t>onfirm erector(s) certification(s) and personnel qualifications</w:t>
            </w:r>
          </w:p>
        </w:tc>
        <w:tc>
          <w:tcPr>
            <w:tcW w:w="864" w:type="dxa"/>
            <w:vAlign w:val="center"/>
          </w:tcPr>
          <w:p w14:paraId="365B870A" w14:textId="2E9EA6B4" w:rsidR="00ED4DED" w:rsidRDefault="006E335C" w:rsidP="00D04775">
            <w:pPr>
              <w:jc w:val="center"/>
            </w:pPr>
            <w:r>
              <w:t>100%</w:t>
            </w:r>
          </w:p>
        </w:tc>
      </w:tr>
      <w:tr w:rsidR="00D971F6" w14:paraId="347AC35D" w14:textId="77777777" w:rsidTr="00D04775">
        <w:trPr>
          <w:cantSplit/>
        </w:trPr>
        <w:tc>
          <w:tcPr>
            <w:tcW w:w="576" w:type="dxa"/>
            <w:vAlign w:val="center"/>
          </w:tcPr>
          <w:p w14:paraId="46F13227" w14:textId="47E234F9" w:rsidR="00D971F6" w:rsidRDefault="00F65464" w:rsidP="00F364CD">
            <w:pPr>
              <w:jc w:val="center"/>
            </w:pPr>
            <w:r>
              <w:t>3</w:t>
            </w:r>
          </w:p>
        </w:tc>
        <w:tc>
          <w:tcPr>
            <w:tcW w:w="679" w:type="dxa"/>
            <w:tcMar>
              <w:top w:w="72" w:type="dxa"/>
              <w:left w:w="72" w:type="dxa"/>
              <w:bottom w:w="72" w:type="dxa"/>
              <w:right w:w="72" w:type="dxa"/>
            </w:tcMar>
            <w:vAlign w:val="center"/>
          </w:tcPr>
          <w:p w14:paraId="2E1DD484" w14:textId="07B24AFB" w:rsidR="00D971F6" w:rsidRDefault="00D971F6" w:rsidP="00F364CD">
            <w:pPr>
              <w:jc w:val="center"/>
            </w:pPr>
            <w:r>
              <w:t>-</w:t>
            </w:r>
          </w:p>
        </w:tc>
        <w:tc>
          <w:tcPr>
            <w:tcW w:w="7601" w:type="dxa"/>
            <w:tcMar>
              <w:top w:w="72" w:type="dxa"/>
              <w:left w:w="72" w:type="dxa"/>
              <w:bottom w:w="72" w:type="dxa"/>
              <w:right w:w="72" w:type="dxa"/>
            </w:tcMar>
          </w:tcPr>
          <w:p w14:paraId="496E9755" w14:textId="0CF53566" w:rsidR="00D971F6" w:rsidRPr="00D971F6" w:rsidRDefault="00D971F6" w:rsidP="006E335C">
            <w:pPr>
              <w:pStyle w:val="CommentText"/>
              <w:rPr>
                <w:sz w:val="22"/>
                <w:szCs w:val="22"/>
              </w:rPr>
            </w:pPr>
            <w:r w:rsidRPr="006A7074">
              <w:rPr>
                <w:sz w:val="22"/>
                <w:szCs w:val="22"/>
              </w:rPr>
              <w:t>Check that the installation procedures are in conformance with the Contract</w:t>
            </w:r>
            <w:r>
              <w:rPr>
                <w:sz w:val="22"/>
                <w:szCs w:val="22"/>
              </w:rPr>
              <w:t xml:space="preserve"> Documents</w:t>
            </w:r>
          </w:p>
        </w:tc>
        <w:tc>
          <w:tcPr>
            <w:tcW w:w="864" w:type="dxa"/>
            <w:vAlign w:val="center"/>
          </w:tcPr>
          <w:p w14:paraId="32B06761" w14:textId="310FC53D" w:rsidR="00D971F6" w:rsidRDefault="006E335C" w:rsidP="00D04775">
            <w:pPr>
              <w:jc w:val="center"/>
            </w:pPr>
            <w:r>
              <w:t>100%</w:t>
            </w:r>
          </w:p>
        </w:tc>
      </w:tr>
      <w:tr w:rsidR="004D12A5" w14:paraId="68F974F6" w14:textId="77777777" w:rsidTr="00F364CD">
        <w:trPr>
          <w:cantSplit/>
        </w:trPr>
        <w:tc>
          <w:tcPr>
            <w:tcW w:w="576" w:type="dxa"/>
            <w:vAlign w:val="center"/>
          </w:tcPr>
          <w:p w14:paraId="5398195B" w14:textId="4C16FDBD" w:rsidR="004D12A5" w:rsidRDefault="00F65464" w:rsidP="00F364CD">
            <w:pPr>
              <w:jc w:val="center"/>
            </w:pPr>
            <w:r>
              <w:t>4</w:t>
            </w:r>
          </w:p>
        </w:tc>
        <w:tc>
          <w:tcPr>
            <w:tcW w:w="679" w:type="dxa"/>
            <w:tcMar>
              <w:top w:w="72" w:type="dxa"/>
              <w:left w:w="72" w:type="dxa"/>
              <w:bottom w:w="72" w:type="dxa"/>
              <w:right w:w="72" w:type="dxa"/>
            </w:tcMar>
            <w:vAlign w:val="center"/>
          </w:tcPr>
          <w:p w14:paraId="0D11A981" w14:textId="4D652CFA" w:rsidR="004D12A5" w:rsidRDefault="004D12A5" w:rsidP="00F364CD">
            <w:pPr>
              <w:jc w:val="center"/>
            </w:pPr>
            <w:r>
              <w:t>SSI</w:t>
            </w:r>
          </w:p>
        </w:tc>
        <w:tc>
          <w:tcPr>
            <w:tcW w:w="7601" w:type="dxa"/>
            <w:tcMar>
              <w:top w:w="72" w:type="dxa"/>
              <w:left w:w="72" w:type="dxa"/>
              <w:bottom w:w="72" w:type="dxa"/>
              <w:right w:w="72" w:type="dxa"/>
            </w:tcMar>
          </w:tcPr>
          <w:p w14:paraId="79A06D7C" w14:textId="2AC62923" w:rsidR="004D12A5" w:rsidRPr="006A7074" w:rsidRDefault="004D12A5" w:rsidP="006E335C">
            <w:pPr>
              <w:pStyle w:val="CommentText"/>
              <w:rPr>
                <w:sz w:val="22"/>
                <w:szCs w:val="22"/>
              </w:rPr>
            </w:pPr>
            <w:r>
              <w:rPr>
                <w:sz w:val="22"/>
                <w:szCs w:val="22"/>
              </w:rPr>
              <w:t>Conduct inspections of installation of all overhead sign support structures.</w:t>
            </w:r>
          </w:p>
        </w:tc>
        <w:tc>
          <w:tcPr>
            <w:tcW w:w="864" w:type="dxa"/>
            <w:vAlign w:val="center"/>
          </w:tcPr>
          <w:p w14:paraId="1A953405" w14:textId="36401A69" w:rsidR="004D12A5" w:rsidRDefault="00A84719" w:rsidP="00F364CD">
            <w:pPr>
              <w:jc w:val="center"/>
            </w:pPr>
            <w:r>
              <w:t>100%</w:t>
            </w:r>
          </w:p>
        </w:tc>
      </w:tr>
      <w:tr w:rsidR="00D971F6" w14:paraId="1F697DA8" w14:textId="77777777" w:rsidTr="00F364CD">
        <w:trPr>
          <w:cantSplit/>
        </w:trPr>
        <w:tc>
          <w:tcPr>
            <w:tcW w:w="576" w:type="dxa"/>
            <w:vAlign w:val="center"/>
          </w:tcPr>
          <w:p w14:paraId="7AD39099" w14:textId="291107DD" w:rsidR="00D971F6" w:rsidRDefault="00F65464" w:rsidP="00F364CD">
            <w:pPr>
              <w:jc w:val="center"/>
            </w:pPr>
            <w:r>
              <w:t>5</w:t>
            </w:r>
          </w:p>
        </w:tc>
        <w:tc>
          <w:tcPr>
            <w:tcW w:w="679" w:type="dxa"/>
            <w:tcMar>
              <w:top w:w="72" w:type="dxa"/>
              <w:left w:w="72" w:type="dxa"/>
              <w:bottom w:w="72" w:type="dxa"/>
              <w:right w:w="72" w:type="dxa"/>
            </w:tcMar>
            <w:vAlign w:val="center"/>
          </w:tcPr>
          <w:p w14:paraId="215F26A2" w14:textId="69EEC8E3" w:rsidR="00D971F6" w:rsidRDefault="00D971F6" w:rsidP="00F364CD">
            <w:pPr>
              <w:jc w:val="center"/>
            </w:pPr>
            <w:r>
              <w:t>WS</w:t>
            </w:r>
          </w:p>
        </w:tc>
        <w:tc>
          <w:tcPr>
            <w:tcW w:w="7601" w:type="dxa"/>
            <w:tcMar>
              <w:top w:w="72" w:type="dxa"/>
              <w:left w:w="72" w:type="dxa"/>
              <w:bottom w:w="72" w:type="dxa"/>
              <w:right w:w="72" w:type="dxa"/>
            </w:tcMar>
          </w:tcPr>
          <w:p w14:paraId="5A59E1CD" w14:textId="3DD008D5" w:rsidR="00D971F6" w:rsidRPr="00D971F6" w:rsidRDefault="006E335C" w:rsidP="006E335C">
            <w:pPr>
              <w:pStyle w:val="CommentText"/>
              <w:rPr>
                <w:sz w:val="22"/>
                <w:szCs w:val="22"/>
              </w:rPr>
            </w:pPr>
            <w:r w:rsidRPr="006A7074">
              <w:rPr>
                <w:sz w:val="22"/>
                <w:szCs w:val="22"/>
              </w:rPr>
              <w:t xml:space="preserve">Conduct inspections of installation of </w:t>
            </w:r>
            <w:r w:rsidR="00A84719">
              <w:rPr>
                <w:sz w:val="22"/>
                <w:szCs w:val="22"/>
              </w:rPr>
              <w:t xml:space="preserve">at least 1 </w:t>
            </w:r>
            <w:r w:rsidRPr="006A7074">
              <w:rPr>
                <w:sz w:val="22"/>
                <w:szCs w:val="22"/>
              </w:rPr>
              <w:t>overhead sign support structure including</w:t>
            </w:r>
            <w:r>
              <w:rPr>
                <w:sz w:val="22"/>
                <w:szCs w:val="22"/>
              </w:rPr>
              <w:t xml:space="preserve"> </w:t>
            </w:r>
            <w:r w:rsidR="0007771B">
              <w:rPr>
                <w:sz w:val="22"/>
                <w:szCs w:val="22"/>
              </w:rPr>
              <w:t>w</w:t>
            </w:r>
            <w:r w:rsidR="00D971F6" w:rsidRPr="006A7074">
              <w:rPr>
                <w:sz w:val="22"/>
                <w:szCs w:val="22"/>
              </w:rPr>
              <w:t>itnessing of the erection of main components, including installation of all bracing components required to maintain stability</w:t>
            </w:r>
          </w:p>
        </w:tc>
        <w:tc>
          <w:tcPr>
            <w:tcW w:w="864" w:type="dxa"/>
            <w:vAlign w:val="center"/>
          </w:tcPr>
          <w:p w14:paraId="45386437" w14:textId="15D5BAB6" w:rsidR="00D971F6" w:rsidRDefault="00FE5882" w:rsidP="00F364CD">
            <w:pPr>
              <w:jc w:val="center"/>
            </w:pPr>
            <w:r>
              <w:t>100%</w:t>
            </w:r>
          </w:p>
        </w:tc>
      </w:tr>
      <w:tr w:rsidR="00D971F6" w14:paraId="584A47A8" w14:textId="77777777" w:rsidTr="00F364CD">
        <w:trPr>
          <w:cantSplit/>
        </w:trPr>
        <w:tc>
          <w:tcPr>
            <w:tcW w:w="576" w:type="dxa"/>
            <w:vAlign w:val="center"/>
          </w:tcPr>
          <w:p w14:paraId="4D22A87F" w14:textId="0D6778B6" w:rsidR="00D971F6" w:rsidRDefault="00F65464" w:rsidP="00F364CD">
            <w:pPr>
              <w:jc w:val="center"/>
            </w:pPr>
            <w:r>
              <w:t>6</w:t>
            </w:r>
          </w:p>
        </w:tc>
        <w:tc>
          <w:tcPr>
            <w:tcW w:w="679" w:type="dxa"/>
            <w:tcMar>
              <w:top w:w="72" w:type="dxa"/>
              <w:left w:w="72" w:type="dxa"/>
              <w:bottom w:w="72" w:type="dxa"/>
              <w:right w:w="72" w:type="dxa"/>
            </w:tcMar>
            <w:vAlign w:val="center"/>
          </w:tcPr>
          <w:p w14:paraId="45A6F990" w14:textId="09C04AEB" w:rsidR="00D971F6" w:rsidRDefault="00D971F6" w:rsidP="00F364CD">
            <w:pPr>
              <w:jc w:val="center"/>
            </w:pPr>
            <w:r>
              <w:t>WS</w:t>
            </w:r>
          </w:p>
        </w:tc>
        <w:tc>
          <w:tcPr>
            <w:tcW w:w="7601" w:type="dxa"/>
            <w:tcMar>
              <w:top w:w="72" w:type="dxa"/>
              <w:left w:w="72" w:type="dxa"/>
              <w:bottom w:w="72" w:type="dxa"/>
              <w:right w:w="72" w:type="dxa"/>
            </w:tcMar>
          </w:tcPr>
          <w:p w14:paraId="31C0D298" w14:textId="7135F39F" w:rsidR="00D971F6" w:rsidRPr="00D971F6" w:rsidRDefault="006E335C" w:rsidP="006E335C">
            <w:pPr>
              <w:pStyle w:val="CommentText"/>
              <w:rPr>
                <w:sz w:val="22"/>
                <w:szCs w:val="22"/>
              </w:rPr>
            </w:pPr>
            <w:r w:rsidRPr="006A7074">
              <w:rPr>
                <w:sz w:val="22"/>
                <w:szCs w:val="22"/>
              </w:rPr>
              <w:t xml:space="preserve">Conduct inspections of installation of </w:t>
            </w:r>
            <w:r w:rsidR="00A84719">
              <w:rPr>
                <w:sz w:val="22"/>
                <w:szCs w:val="22"/>
              </w:rPr>
              <w:t xml:space="preserve">at least one </w:t>
            </w:r>
            <w:r w:rsidRPr="006A7074">
              <w:rPr>
                <w:sz w:val="22"/>
                <w:szCs w:val="22"/>
              </w:rPr>
              <w:t xml:space="preserve">overhead sign support structure including </w:t>
            </w:r>
            <w:r w:rsidR="0007771B">
              <w:rPr>
                <w:sz w:val="22"/>
                <w:szCs w:val="22"/>
              </w:rPr>
              <w:t>i</w:t>
            </w:r>
            <w:r w:rsidR="00D971F6" w:rsidRPr="006A7074">
              <w:rPr>
                <w:sz w:val="22"/>
                <w:szCs w:val="22"/>
              </w:rPr>
              <w:t>nspection of fit-up, alignment and plumbness of structural components</w:t>
            </w:r>
          </w:p>
        </w:tc>
        <w:tc>
          <w:tcPr>
            <w:tcW w:w="864" w:type="dxa"/>
            <w:vAlign w:val="center"/>
          </w:tcPr>
          <w:p w14:paraId="4D5BDD6C" w14:textId="2816979E" w:rsidR="00D971F6" w:rsidRDefault="00FE5882" w:rsidP="00F364CD">
            <w:pPr>
              <w:jc w:val="center"/>
            </w:pPr>
            <w:r>
              <w:t>100%</w:t>
            </w:r>
          </w:p>
        </w:tc>
      </w:tr>
      <w:tr w:rsidR="00D971F6" w14:paraId="5B1B7CE8" w14:textId="77777777" w:rsidTr="00F364CD">
        <w:trPr>
          <w:cantSplit/>
        </w:trPr>
        <w:tc>
          <w:tcPr>
            <w:tcW w:w="576" w:type="dxa"/>
            <w:vAlign w:val="center"/>
          </w:tcPr>
          <w:p w14:paraId="31846270" w14:textId="558EA646" w:rsidR="00D971F6" w:rsidRDefault="00F65464" w:rsidP="00F364CD">
            <w:pPr>
              <w:jc w:val="center"/>
            </w:pPr>
            <w:r>
              <w:t>7</w:t>
            </w:r>
          </w:p>
        </w:tc>
        <w:tc>
          <w:tcPr>
            <w:tcW w:w="679" w:type="dxa"/>
            <w:tcMar>
              <w:top w:w="72" w:type="dxa"/>
              <w:left w:w="72" w:type="dxa"/>
              <w:bottom w:w="72" w:type="dxa"/>
              <w:right w:w="72" w:type="dxa"/>
            </w:tcMar>
            <w:vAlign w:val="center"/>
          </w:tcPr>
          <w:p w14:paraId="3EC128D2" w14:textId="1501C5F3" w:rsidR="00D971F6" w:rsidRDefault="00D971F6" w:rsidP="00F364CD">
            <w:pPr>
              <w:jc w:val="center"/>
            </w:pPr>
            <w:r>
              <w:t>WS</w:t>
            </w:r>
          </w:p>
        </w:tc>
        <w:tc>
          <w:tcPr>
            <w:tcW w:w="7601" w:type="dxa"/>
            <w:tcMar>
              <w:top w:w="72" w:type="dxa"/>
              <w:left w:w="72" w:type="dxa"/>
              <w:bottom w:w="72" w:type="dxa"/>
              <w:right w:w="72" w:type="dxa"/>
            </w:tcMar>
          </w:tcPr>
          <w:p w14:paraId="1347DABB" w14:textId="00770636" w:rsidR="00D971F6" w:rsidRPr="00D971F6" w:rsidRDefault="006E335C" w:rsidP="006E335C">
            <w:pPr>
              <w:pStyle w:val="CommentText"/>
              <w:rPr>
                <w:sz w:val="22"/>
                <w:szCs w:val="22"/>
              </w:rPr>
            </w:pPr>
            <w:r w:rsidRPr="006A7074">
              <w:rPr>
                <w:sz w:val="22"/>
                <w:szCs w:val="22"/>
              </w:rPr>
              <w:t xml:space="preserve">Conduct inspections of installation of </w:t>
            </w:r>
            <w:r w:rsidR="00A84719">
              <w:rPr>
                <w:sz w:val="22"/>
                <w:szCs w:val="22"/>
              </w:rPr>
              <w:t xml:space="preserve">at least one </w:t>
            </w:r>
            <w:r w:rsidRPr="006A7074">
              <w:rPr>
                <w:sz w:val="22"/>
                <w:szCs w:val="22"/>
              </w:rPr>
              <w:t xml:space="preserve">overhead sign support structure including </w:t>
            </w:r>
            <w:r w:rsidR="0007771B">
              <w:rPr>
                <w:sz w:val="22"/>
                <w:szCs w:val="22"/>
              </w:rPr>
              <w:t>v</w:t>
            </w:r>
            <w:r w:rsidR="00D971F6" w:rsidRPr="006A7074">
              <w:rPr>
                <w:sz w:val="22"/>
                <w:szCs w:val="22"/>
              </w:rPr>
              <w:t xml:space="preserve">erification of grade, type, </w:t>
            </w:r>
            <w:proofErr w:type="gramStart"/>
            <w:r w:rsidR="00D971F6" w:rsidRPr="006A7074">
              <w:rPr>
                <w:sz w:val="22"/>
                <w:szCs w:val="22"/>
              </w:rPr>
              <w:t>size</w:t>
            </w:r>
            <w:proofErr w:type="gramEnd"/>
            <w:r w:rsidR="00D971F6" w:rsidRPr="006A7074">
              <w:rPr>
                <w:sz w:val="22"/>
                <w:szCs w:val="22"/>
              </w:rPr>
              <w:t xml:space="preserve"> and location of high tensile bolts.</w:t>
            </w:r>
          </w:p>
        </w:tc>
        <w:tc>
          <w:tcPr>
            <w:tcW w:w="864" w:type="dxa"/>
            <w:vAlign w:val="center"/>
          </w:tcPr>
          <w:p w14:paraId="469EF4A0" w14:textId="610AA707" w:rsidR="00D971F6" w:rsidRDefault="00FE5882" w:rsidP="00F364CD">
            <w:pPr>
              <w:jc w:val="center"/>
            </w:pPr>
            <w:r>
              <w:t>100%</w:t>
            </w:r>
          </w:p>
        </w:tc>
      </w:tr>
      <w:tr w:rsidR="00D971F6" w14:paraId="11579F2C" w14:textId="77777777" w:rsidTr="00F364CD">
        <w:trPr>
          <w:cantSplit/>
        </w:trPr>
        <w:tc>
          <w:tcPr>
            <w:tcW w:w="576" w:type="dxa"/>
            <w:vAlign w:val="center"/>
          </w:tcPr>
          <w:p w14:paraId="157B7201" w14:textId="5C8DA232" w:rsidR="00D971F6" w:rsidRDefault="00F65464" w:rsidP="00F364CD">
            <w:pPr>
              <w:jc w:val="center"/>
            </w:pPr>
            <w:r>
              <w:t>8</w:t>
            </w:r>
          </w:p>
        </w:tc>
        <w:tc>
          <w:tcPr>
            <w:tcW w:w="679" w:type="dxa"/>
            <w:tcMar>
              <w:top w:w="72" w:type="dxa"/>
              <w:left w:w="72" w:type="dxa"/>
              <w:bottom w:w="72" w:type="dxa"/>
              <w:right w:w="72" w:type="dxa"/>
            </w:tcMar>
            <w:vAlign w:val="center"/>
          </w:tcPr>
          <w:p w14:paraId="3BD158AB" w14:textId="67CFE56A" w:rsidR="00D971F6" w:rsidRDefault="00D971F6" w:rsidP="00F364CD">
            <w:pPr>
              <w:jc w:val="center"/>
            </w:pPr>
            <w:r>
              <w:t>WS</w:t>
            </w:r>
          </w:p>
        </w:tc>
        <w:tc>
          <w:tcPr>
            <w:tcW w:w="7601" w:type="dxa"/>
            <w:tcMar>
              <w:top w:w="72" w:type="dxa"/>
              <w:left w:w="72" w:type="dxa"/>
              <w:bottom w:w="72" w:type="dxa"/>
              <w:right w:w="72" w:type="dxa"/>
            </w:tcMar>
          </w:tcPr>
          <w:p w14:paraId="69437CD3" w14:textId="242B050D" w:rsidR="00D971F6" w:rsidRPr="00D971F6" w:rsidRDefault="006E335C" w:rsidP="006E335C">
            <w:pPr>
              <w:pStyle w:val="CommentText"/>
              <w:rPr>
                <w:sz w:val="22"/>
                <w:szCs w:val="22"/>
              </w:rPr>
            </w:pPr>
            <w:r w:rsidRPr="006A7074">
              <w:rPr>
                <w:sz w:val="22"/>
                <w:szCs w:val="22"/>
              </w:rPr>
              <w:t xml:space="preserve">Conduct inspections of installation of </w:t>
            </w:r>
            <w:r w:rsidR="00A84719">
              <w:rPr>
                <w:sz w:val="22"/>
                <w:szCs w:val="22"/>
              </w:rPr>
              <w:t xml:space="preserve">at least one </w:t>
            </w:r>
            <w:r w:rsidRPr="006A7074">
              <w:rPr>
                <w:sz w:val="22"/>
                <w:szCs w:val="22"/>
              </w:rPr>
              <w:t xml:space="preserve">overhead sign support structure including </w:t>
            </w:r>
            <w:r w:rsidR="0007771B">
              <w:rPr>
                <w:sz w:val="22"/>
                <w:szCs w:val="22"/>
              </w:rPr>
              <w:t>c</w:t>
            </w:r>
            <w:r w:rsidR="00D971F6" w:rsidRPr="006A7074">
              <w:rPr>
                <w:sz w:val="22"/>
                <w:szCs w:val="22"/>
              </w:rPr>
              <w:t>onfirmation of tensioning of high tensile bolts by the turn-of-nut method</w:t>
            </w:r>
            <w:r w:rsidR="0007771B">
              <w:rPr>
                <w:sz w:val="22"/>
                <w:szCs w:val="22"/>
              </w:rPr>
              <w:t>.</w:t>
            </w:r>
          </w:p>
        </w:tc>
        <w:tc>
          <w:tcPr>
            <w:tcW w:w="864" w:type="dxa"/>
            <w:vAlign w:val="center"/>
          </w:tcPr>
          <w:p w14:paraId="5D188949" w14:textId="40013431" w:rsidR="00D971F6" w:rsidRDefault="00D424FD" w:rsidP="00F364CD">
            <w:pPr>
              <w:jc w:val="center"/>
            </w:pPr>
            <w:r>
              <w:t>100%</w:t>
            </w:r>
          </w:p>
        </w:tc>
      </w:tr>
      <w:tr w:rsidR="00D971F6" w14:paraId="44245C6D" w14:textId="77777777" w:rsidTr="00F364CD">
        <w:trPr>
          <w:cantSplit/>
        </w:trPr>
        <w:tc>
          <w:tcPr>
            <w:tcW w:w="576" w:type="dxa"/>
            <w:vAlign w:val="center"/>
          </w:tcPr>
          <w:p w14:paraId="729BD11E" w14:textId="40943F0A" w:rsidR="00D971F6" w:rsidRDefault="00F65464" w:rsidP="00F364CD">
            <w:pPr>
              <w:jc w:val="center"/>
            </w:pPr>
            <w:r>
              <w:t>9</w:t>
            </w:r>
          </w:p>
        </w:tc>
        <w:tc>
          <w:tcPr>
            <w:tcW w:w="679" w:type="dxa"/>
            <w:tcMar>
              <w:top w:w="72" w:type="dxa"/>
              <w:left w:w="72" w:type="dxa"/>
              <w:bottom w:w="72" w:type="dxa"/>
              <w:right w:w="72" w:type="dxa"/>
            </w:tcMar>
            <w:vAlign w:val="center"/>
          </w:tcPr>
          <w:p w14:paraId="5EB26654" w14:textId="78C6106D" w:rsidR="00D971F6" w:rsidRDefault="00D971F6" w:rsidP="00F364CD">
            <w:pPr>
              <w:jc w:val="center"/>
            </w:pPr>
            <w:r>
              <w:t>WS</w:t>
            </w:r>
          </w:p>
        </w:tc>
        <w:tc>
          <w:tcPr>
            <w:tcW w:w="7601" w:type="dxa"/>
            <w:tcMar>
              <w:top w:w="72" w:type="dxa"/>
              <w:left w:w="72" w:type="dxa"/>
              <w:bottom w:w="72" w:type="dxa"/>
              <w:right w:w="72" w:type="dxa"/>
            </w:tcMar>
          </w:tcPr>
          <w:p w14:paraId="7D0C9D39" w14:textId="216D7D92" w:rsidR="00D971F6" w:rsidRPr="00D971F6" w:rsidRDefault="006E335C" w:rsidP="006E335C">
            <w:pPr>
              <w:pStyle w:val="CommentText"/>
              <w:rPr>
                <w:sz w:val="22"/>
                <w:szCs w:val="22"/>
              </w:rPr>
            </w:pPr>
            <w:r w:rsidRPr="006A7074">
              <w:rPr>
                <w:sz w:val="22"/>
                <w:szCs w:val="22"/>
              </w:rPr>
              <w:t xml:space="preserve">Conduct inspections of installation of </w:t>
            </w:r>
            <w:r w:rsidR="00A84719">
              <w:rPr>
                <w:sz w:val="22"/>
                <w:szCs w:val="22"/>
              </w:rPr>
              <w:t xml:space="preserve">at least one </w:t>
            </w:r>
            <w:r w:rsidRPr="006A7074">
              <w:rPr>
                <w:sz w:val="22"/>
                <w:szCs w:val="22"/>
              </w:rPr>
              <w:t xml:space="preserve">overhead sign support structure including </w:t>
            </w:r>
            <w:r w:rsidR="00D971F6" w:rsidRPr="006A7074">
              <w:rPr>
                <w:sz w:val="22"/>
                <w:szCs w:val="22"/>
              </w:rPr>
              <w:t>Confirmation of compliance of field welding operations with approved welding procedure</w:t>
            </w:r>
            <w:r w:rsidR="0007771B">
              <w:rPr>
                <w:sz w:val="22"/>
                <w:szCs w:val="22"/>
              </w:rPr>
              <w:t>.</w:t>
            </w:r>
          </w:p>
        </w:tc>
        <w:tc>
          <w:tcPr>
            <w:tcW w:w="864" w:type="dxa"/>
            <w:vAlign w:val="center"/>
          </w:tcPr>
          <w:p w14:paraId="67F88572" w14:textId="187C61B9" w:rsidR="00D971F6" w:rsidRDefault="00D424FD" w:rsidP="00F364CD">
            <w:pPr>
              <w:jc w:val="center"/>
            </w:pPr>
            <w:r>
              <w:t>100%</w:t>
            </w:r>
          </w:p>
        </w:tc>
      </w:tr>
      <w:tr w:rsidR="00D971F6" w14:paraId="236EBF9C" w14:textId="77777777" w:rsidTr="00F364CD">
        <w:trPr>
          <w:cantSplit/>
        </w:trPr>
        <w:tc>
          <w:tcPr>
            <w:tcW w:w="576" w:type="dxa"/>
            <w:vAlign w:val="center"/>
          </w:tcPr>
          <w:p w14:paraId="2ECA3A7B" w14:textId="3AB585A3" w:rsidR="00D971F6" w:rsidRDefault="00F65464" w:rsidP="00F364CD">
            <w:pPr>
              <w:jc w:val="center"/>
            </w:pPr>
            <w:r>
              <w:t>10</w:t>
            </w:r>
          </w:p>
        </w:tc>
        <w:tc>
          <w:tcPr>
            <w:tcW w:w="679" w:type="dxa"/>
            <w:tcMar>
              <w:top w:w="72" w:type="dxa"/>
              <w:left w:w="72" w:type="dxa"/>
              <w:bottom w:w="72" w:type="dxa"/>
              <w:right w:w="72" w:type="dxa"/>
            </w:tcMar>
            <w:vAlign w:val="center"/>
          </w:tcPr>
          <w:p w14:paraId="1F325A4D" w14:textId="446818C3" w:rsidR="00D971F6" w:rsidRDefault="00D971F6" w:rsidP="00F364CD">
            <w:pPr>
              <w:jc w:val="center"/>
            </w:pPr>
            <w:r>
              <w:t>WS</w:t>
            </w:r>
          </w:p>
        </w:tc>
        <w:tc>
          <w:tcPr>
            <w:tcW w:w="7601" w:type="dxa"/>
            <w:tcMar>
              <w:top w:w="72" w:type="dxa"/>
              <w:left w:w="72" w:type="dxa"/>
              <w:bottom w:w="72" w:type="dxa"/>
              <w:right w:w="72" w:type="dxa"/>
            </w:tcMar>
          </w:tcPr>
          <w:p w14:paraId="69BEF8BD" w14:textId="7E23C2E4" w:rsidR="00D971F6" w:rsidRPr="006A7074" w:rsidRDefault="0007771B" w:rsidP="006A7074">
            <w:pPr>
              <w:pStyle w:val="CommentText"/>
              <w:rPr>
                <w:sz w:val="22"/>
                <w:szCs w:val="22"/>
              </w:rPr>
            </w:pPr>
            <w:r>
              <w:rPr>
                <w:sz w:val="22"/>
                <w:szCs w:val="22"/>
              </w:rPr>
              <w:t>Conduct v</w:t>
            </w:r>
            <w:r w:rsidR="00D971F6" w:rsidRPr="006A7074">
              <w:rPr>
                <w:sz w:val="22"/>
                <w:szCs w:val="22"/>
              </w:rPr>
              <w:t xml:space="preserve">isual inspection of </w:t>
            </w:r>
            <w:r>
              <w:rPr>
                <w:sz w:val="22"/>
                <w:szCs w:val="22"/>
              </w:rPr>
              <w:t xml:space="preserve">all </w:t>
            </w:r>
            <w:r w:rsidR="00D971F6" w:rsidRPr="006A7074">
              <w:rPr>
                <w:sz w:val="22"/>
                <w:szCs w:val="22"/>
              </w:rPr>
              <w:t>field welds.</w:t>
            </w:r>
          </w:p>
        </w:tc>
        <w:tc>
          <w:tcPr>
            <w:tcW w:w="864" w:type="dxa"/>
            <w:vAlign w:val="center"/>
          </w:tcPr>
          <w:p w14:paraId="5E595069" w14:textId="0EA8488F" w:rsidR="00D971F6" w:rsidRDefault="0007771B" w:rsidP="00F364CD">
            <w:pPr>
              <w:jc w:val="center"/>
            </w:pPr>
            <w:r>
              <w:t>100%</w:t>
            </w:r>
          </w:p>
        </w:tc>
      </w:tr>
      <w:tr w:rsidR="00C56746" w14:paraId="028C4C2F" w14:textId="77777777" w:rsidTr="00F364CD">
        <w:trPr>
          <w:cantSplit/>
        </w:trPr>
        <w:tc>
          <w:tcPr>
            <w:tcW w:w="576" w:type="dxa"/>
            <w:vAlign w:val="center"/>
          </w:tcPr>
          <w:p w14:paraId="0E626439" w14:textId="6E7675A6" w:rsidR="00C56746" w:rsidRPr="00F6122B" w:rsidRDefault="00F65464" w:rsidP="00F364CD">
            <w:pPr>
              <w:jc w:val="center"/>
            </w:pPr>
            <w:r>
              <w:t>11</w:t>
            </w:r>
          </w:p>
        </w:tc>
        <w:tc>
          <w:tcPr>
            <w:tcW w:w="679" w:type="dxa"/>
            <w:tcMar>
              <w:top w:w="72" w:type="dxa"/>
              <w:left w:w="72" w:type="dxa"/>
              <w:bottom w:w="72" w:type="dxa"/>
              <w:right w:w="72" w:type="dxa"/>
            </w:tcMar>
            <w:vAlign w:val="center"/>
          </w:tcPr>
          <w:p w14:paraId="723215AD" w14:textId="1C15BAFA" w:rsidR="00C56746" w:rsidRPr="00F6122B" w:rsidRDefault="00890356" w:rsidP="00F364CD">
            <w:pPr>
              <w:jc w:val="center"/>
            </w:pPr>
            <w:r>
              <w:t>SSI</w:t>
            </w:r>
          </w:p>
        </w:tc>
        <w:tc>
          <w:tcPr>
            <w:tcW w:w="7601" w:type="dxa"/>
            <w:tcMar>
              <w:top w:w="72" w:type="dxa"/>
              <w:left w:w="72" w:type="dxa"/>
              <w:bottom w:w="72" w:type="dxa"/>
              <w:right w:w="72" w:type="dxa"/>
            </w:tcMar>
          </w:tcPr>
          <w:p w14:paraId="0B5A0FE3" w14:textId="47535D23" w:rsidR="00C56746" w:rsidRPr="00F6122B" w:rsidRDefault="00A05A1D" w:rsidP="00C56746">
            <w:r w:rsidRPr="00A05A1D">
              <w:t>Check the overhead sign support structure instal</w:t>
            </w:r>
            <w:r w:rsidR="00F364CD">
              <w:t>lation.</w:t>
            </w:r>
          </w:p>
        </w:tc>
        <w:tc>
          <w:tcPr>
            <w:tcW w:w="864" w:type="dxa"/>
            <w:vAlign w:val="center"/>
          </w:tcPr>
          <w:p w14:paraId="19202DDE" w14:textId="46FF32F9" w:rsidR="00C56746" w:rsidRPr="00F6122B" w:rsidRDefault="00F364CD" w:rsidP="00F364CD">
            <w:pPr>
              <w:jc w:val="center"/>
            </w:pPr>
            <w:r>
              <w:t>100%</w:t>
            </w:r>
          </w:p>
        </w:tc>
      </w:tr>
    </w:tbl>
    <w:p w14:paraId="1FEF73A3" w14:textId="6656FAFA" w:rsidR="00717735" w:rsidRDefault="00717735" w:rsidP="0033389E"/>
    <w:p w14:paraId="31E73DC9" w14:textId="0F3A1041" w:rsidR="00D63779" w:rsidRDefault="00D63779" w:rsidP="0033389E"/>
    <w:p w14:paraId="418E44FC" w14:textId="77777777" w:rsidR="00D63779" w:rsidRPr="0033389E" w:rsidRDefault="00D63779" w:rsidP="0033389E"/>
    <w:p w14:paraId="67E6F472" w14:textId="77777777" w:rsidR="00F364CD" w:rsidRPr="0033389E" w:rsidRDefault="00F364CD" w:rsidP="00F364CD">
      <w:pPr>
        <w:keepNext/>
      </w:pPr>
      <w:r>
        <w:lastRenderedPageBreak/>
        <w:t>Administrative</w:t>
      </w:r>
      <w:r w:rsidRPr="0033389E">
        <w:t xml:space="preserve"> Activities</w:t>
      </w:r>
      <w:r>
        <w:t>:</w:t>
      </w:r>
    </w:p>
    <w:p w14:paraId="223C950E" w14:textId="77777777" w:rsidR="00F364CD" w:rsidRPr="00CA11D0" w:rsidRDefault="00F364CD" w:rsidP="00F364CD"/>
    <w:tbl>
      <w:tblPr>
        <w:tblStyle w:val="TableGrid"/>
        <w:tblW w:w="9720" w:type="dxa"/>
        <w:tblLayout w:type="fixed"/>
        <w:tblCellMar>
          <w:left w:w="115" w:type="dxa"/>
          <w:right w:w="115" w:type="dxa"/>
        </w:tblCellMar>
        <w:tblLook w:val="04A0" w:firstRow="1" w:lastRow="0" w:firstColumn="1" w:lastColumn="0" w:noHBand="0" w:noVBand="1"/>
      </w:tblPr>
      <w:tblGrid>
        <w:gridCol w:w="576"/>
        <w:gridCol w:w="589"/>
        <w:gridCol w:w="7691"/>
        <w:gridCol w:w="864"/>
      </w:tblGrid>
      <w:tr w:rsidR="00F364CD" w14:paraId="6C5849EF" w14:textId="77777777" w:rsidTr="00F364CD">
        <w:trPr>
          <w:cantSplit/>
        </w:trPr>
        <w:tc>
          <w:tcPr>
            <w:tcW w:w="576" w:type="dxa"/>
            <w:tcMar>
              <w:top w:w="72" w:type="dxa"/>
              <w:left w:w="72" w:type="dxa"/>
              <w:bottom w:w="72" w:type="dxa"/>
              <w:right w:w="72" w:type="dxa"/>
            </w:tcMar>
            <w:vAlign w:val="center"/>
          </w:tcPr>
          <w:p w14:paraId="092EF32F" w14:textId="77777777" w:rsidR="00F364CD" w:rsidRPr="00F6122B" w:rsidRDefault="00F364CD" w:rsidP="00F364CD">
            <w:pPr>
              <w:jc w:val="center"/>
            </w:pPr>
            <w:r w:rsidRPr="00F6122B">
              <w:t>1</w:t>
            </w:r>
          </w:p>
        </w:tc>
        <w:tc>
          <w:tcPr>
            <w:tcW w:w="589" w:type="dxa"/>
            <w:tcMar>
              <w:top w:w="72" w:type="dxa"/>
              <w:left w:w="72" w:type="dxa"/>
              <w:bottom w:w="72" w:type="dxa"/>
              <w:right w:w="72" w:type="dxa"/>
            </w:tcMar>
            <w:vAlign w:val="center"/>
          </w:tcPr>
          <w:p w14:paraId="69341548" w14:textId="77777777" w:rsidR="00F364CD" w:rsidRPr="00F6122B" w:rsidRDefault="00F364CD" w:rsidP="00F364CD">
            <w:pPr>
              <w:jc w:val="center"/>
            </w:pPr>
            <w:r w:rsidRPr="00F6122B">
              <w:t>-</w:t>
            </w:r>
          </w:p>
        </w:tc>
        <w:tc>
          <w:tcPr>
            <w:tcW w:w="7691" w:type="dxa"/>
            <w:tcMar>
              <w:top w:w="72" w:type="dxa"/>
              <w:left w:w="72" w:type="dxa"/>
              <w:bottom w:w="72" w:type="dxa"/>
              <w:right w:w="72" w:type="dxa"/>
            </w:tcMar>
          </w:tcPr>
          <w:p w14:paraId="0E2168BD" w14:textId="77777777" w:rsidR="00F364CD" w:rsidRPr="00F6122B" w:rsidRDefault="00F364CD" w:rsidP="00590327">
            <w:r w:rsidRPr="002D4F89">
              <w:t>Coordinate with the structural specialist to obtain confirmation that the overhead sign support structure is fabricated according to the Contract</w:t>
            </w:r>
            <w:r>
              <w:t xml:space="preserve"> Documents</w:t>
            </w:r>
            <w:r w:rsidRPr="002D4F89">
              <w:t>, prior to delivery to the site.</w:t>
            </w:r>
          </w:p>
        </w:tc>
        <w:tc>
          <w:tcPr>
            <w:tcW w:w="864" w:type="dxa"/>
            <w:vAlign w:val="center"/>
          </w:tcPr>
          <w:p w14:paraId="32BBDE9F" w14:textId="77777777" w:rsidR="00F364CD" w:rsidRPr="00F6122B" w:rsidRDefault="00F364CD" w:rsidP="00F364CD">
            <w:pPr>
              <w:jc w:val="center"/>
            </w:pPr>
            <w:r>
              <w:t>-</w:t>
            </w:r>
          </w:p>
        </w:tc>
      </w:tr>
    </w:tbl>
    <w:p w14:paraId="6D5186F7" w14:textId="77777777" w:rsidR="00F364CD" w:rsidRDefault="00F364CD" w:rsidP="00DA4F98">
      <w:pPr>
        <w:keepNext/>
        <w:ind w:left="2160" w:hanging="2160"/>
        <w:rPr>
          <w:b/>
          <w:bCs/>
        </w:rPr>
      </w:pPr>
    </w:p>
    <w:p w14:paraId="17510E10" w14:textId="12193D4E" w:rsidR="008A2E5E" w:rsidRPr="003D55A4" w:rsidRDefault="00340C6B" w:rsidP="00DA4F98">
      <w:pPr>
        <w:keepNext/>
        <w:ind w:left="2160" w:hanging="2160"/>
        <w:rPr>
          <w:b/>
          <w:bCs/>
        </w:rPr>
      </w:pPr>
      <w:r>
        <w:rPr>
          <w:b/>
          <w:bCs/>
        </w:rPr>
        <w:t>915</w:t>
      </w:r>
      <w:r w:rsidR="00DD2D1C" w:rsidRPr="003D55A4">
        <w:rPr>
          <w:b/>
          <w:bCs/>
        </w:rPr>
        <w:t>.09</w:t>
      </w:r>
      <w:r w:rsidR="00831DBF" w:rsidRPr="003D55A4">
        <w:rPr>
          <w:b/>
          <w:bCs/>
        </w:rPr>
        <w:tab/>
      </w:r>
      <w:r w:rsidR="008A2E5E" w:rsidRPr="003D55A4">
        <w:rPr>
          <w:b/>
          <w:bCs/>
        </w:rPr>
        <w:t>MEASUREMENT FOR PAYMENT</w:t>
      </w:r>
    </w:p>
    <w:p w14:paraId="491AC26D" w14:textId="77777777" w:rsidR="0004545E" w:rsidRPr="003D55A4" w:rsidRDefault="0004545E" w:rsidP="00DA4F98">
      <w:pPr>
        <w:keepNext/>
      </w:pPr>
    </w:p>
    <w:p w14:paraId="7384117D" w14:textId="3C6120BE" w:rsidR="009C6653" w:rsidRPr="003D55A4" w:rsidRDefault="009C6653" w:rsidP="00DA4F98">
      <w:pPr>
        <w:keepNext/>
      </w:pPr>
      <w:r w:rsidRPr="003D55A4">
        <w:t>Administrative Activities</w:t>
      </w:r>
      <w:r w:rsidR="00034491">
        <w:t>:</w:t>
      </w:r>
    </w:p>
    <w:p w14:paraId="2EE83F9F" w14:textId="576E0F39" w:rsidR="0004545E" w:rsidRPr="003D55A4" w:rsidRDefault="0004545E"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6D18AD" w14:paraId="21610E08" w14:textId="77777777" w:rsidTr="002B0FD7">
        <w:trPr>
          <w:cantSplit/>
        </w:trPr>
        <w:tc>
          <w:tcPr>
            <w:tcW w:w="576" w:type="dxa"/>
            <w:tcMar>
              <w:top w:w="72" w:type="dxa"/>
              <w:left w:w="72" w:type="dxa"/>
              <w:bottom w:w="72" w:type="dxa"/>
              <w:right w:w="72" w:type="dxa"/>
            </w:tcMar>
          </w:tcPr>
          <w:p w14:paraId="0D9C76B7" w14:textId="08D03000" w:rsidR="006D18AD" w:rsidRPr="00F6122B" w:rsidRDefault="000D7212" w:rsidP="00052ABE">
            <w:pPr>
              <w:jc w:val="center"/>
            </w:pPr>
            <w:r w:rsidRPr="00F6122B">
              <w:t>1</w:t>
            </w:r>
          </w:p>
        </w:tc>
        <w:tc>
          <w:tcPr>
            <w:tcW w:w="576" w:type="dxa"/>
            <w:tcMar>
              <w:top w:w="72" w:type="dxa"/>
              <w:left w:w="72" w:type="dxa"/>
              <w:bottom w:w="72" w:type="dxa"/>
              <w:right w:w="72" w:type="dxa"/>
            </w:tcMar>
          </w:tcPr>
          <w:p w14:paraId="4682F9C3" w14:textId="27058576" w:rsidR="006D18AD" w:rsidRPr="00F6122B" w:rsidRDefault="00052ABE" w:rsidP="00052ABE">
            <w:pPr>
              <w:jc w:val="center"/>
            </w:pPr>
            <w:r w:rsidRPr="00F6122B">
              <w:t>-</w:t>
            </w:r>
          </w:p>
        </w:tc>
        <w:tc>
          <w:tcPr>
            <w:tcW w:w="7704" w:type="dxa"/>
            <w:tcMar>
              <w:top w:w="72" w:type="dxa"/>
              <w:left w:w="72" w:type="dxa"/>
              <w:bottom w:w="72" w:type="dxa"/>
              <w:right w:w="72" w:type="dxa"/>
            </w:tcMar>
          </w:tcPr>
          <w:p w14:paraId="29B478EB" w14:textId="7452A5ED" w:rsidR="006D18AD" w:rsidRPr="00F6122B" w:rsidRDefault="000D7212" w:rsidP="00590327">
            <w:r w:rsidRPr="00F6122B">
              <w:t>Measurement for payment shall be as specified</w:t>
            </w:r>
            <w:r w:rsidR="00014125">
              <w:t xml:space="preserve"> in OPSS 915.</w:t>
            </w:r>
          </w:p>
        </w:tc>
        <w:tc>
          <w:tcPr>
            <w:tcW w:w="864" w:type="dxa"/>
          </w:tcPr>
          <w:p w14:paraId="0B8FA95D" w14:textId="08EF6FBC" w:rsidR="006D18AD" w:rsidRPr="00F6122B" w:rsidRDefault="00052ABE" w:rsidP="00052ABE">
            <w:pPr>
              <w:jc w:val="center"/>
            </w:pPr>
            <w:r w:rsidRPr="00F6122B">
              <w:t>-</w:t>
            </w:r>
          </w:p>
        </w:tc>
      </w:tr>
    </w:tbl>
    <w:p w14:paraId="344AF00C" w14:textId="39E7DD3E" w:rsidR="00811FA9" w:rsidRPr="003D55A4" w:rsidRDefault="00811FA9" w:rsidP="003D55A4"/>
    <w:p w14:paraId="369D88F0" w14:textId="34B0FAB7" w:rsidR="007E1DC0" w:rsidRPr="003D55A4" w:rsidRDefault="00340C6B" w:rsidP="00DA4F98">
      <w:pPr>
        <w:keepNext/>
        <w:ind w:left="2160" w:hanging="2160"/>
        <w:rPr>
          <w:b/>
          <w:bCs/>
        </w:rPr>
      </w:pPr>
      <w:r>
        <w:rPr>
          <w:b/>
          <w:bCs/>
        </w:rPr>
        <w:t>915</w:t>
      </w:r>
      <w:r w:rsidR="00DD2D1C" w:rsidRPr="003D55A4">
        <w:rPr>
          <w:b/>
          <w:bCs/>
        </w:rPr>
        <w:t>.10</w:t>
      </w:r>
      <w:r w:rsidR="00831DBF" w:rsidRPr="003D55A4">
        <w:rPr>
          <w:b/>
          <w:bCs/>
        </w:rPr>
        <w:tab/>
      </w:r>
      <w:r w:rsidR="007E1DC0" w:rsidRPr="003D55A4">
        <w:rPr>
          <w:b/>
          <w:bCs/>
        </w:rPr>
        <w:t>BASIS FOR PAYMENT</w:t>
      </w:r>
    </w:p>
    <w:p w14:paraId="306C6A62" w14:textId="77777777" w:rsidR="0004545E" w:rsidRPr="00813622" w:rsidRDefault="0004545E" w:rsidP="00DA4F98">
      <w:pPr>
        <w:keepNext/>
      </w:pPr>
    </w:p>
    <w:p w14:paraId="0FFB7F38" w14:textId="7531E885" w:rsidR="009C6653" w:rsidRPr="00813622" w:rsidRDefault="009C6653" w:rsidP="00DA4F98">
      <w:pPr>
        <w:keepNext/>
      </w:pPr>
      <w:r w:rsidRPr="00813622">
        <w:t>Administrative Activities</w:t>
      </w:r>
      <w:r w:rsidR="00034491">
        <w:t>:</w:t>
      </w:r>
    </w:p>
    <w:p w14:paraId="2EC78BE1" w14:textId="67D0BB77" w:rsidR="0004545E" w:rsidRPr="00813622" w:rsidRDefault="0004545E" w:rsidP="00DA4F98">
      <w:pPr>
        <w:keepNext/>
      </w:pPr>
    </w:p>
    <w:tbl>
      <w:tblPr>
        <w:tblStyle w:val="TableGrid"/>
        <w:tblW w:w="9720" w:type="dxa"/>
        <w:tblLayout w:type="fixed"/>
        <w:tblCellMar>
          <w:left w:w="115" w:type="dxa"/>
          <w:right w:w="115" w:type="dxa"/>
        </w:tblCellMar>
        <w:tblLook w:val="04A0" w:firstRow="1" w:lastRow="0" w:firstColumn="1" w:lastColumn="0" w:noHBand="0" w:noVBand="1"/>
      </w:tblPr>
      <w:tblGrid>
        <w:gridCol w:w="576"/>
        <w:gridCol w:w="576"/>
        <w:gridCol w:w="7704"/>
        <w:gridCol w:w="864"/>
      </w:tblGrid>
      <w:tr w:rsidR="006D18AD" w14:paraId="0AFB9A80" w14:textId="77777777" w:rsidTr="002B0FD7">
        <w:trPr>
          <w:cantSplit/>
        </w:trPr>
        <w:tc>
          <w:tcPr>
            <w:tcW w:w="576" w:type="dxa"/>
            <w:tcMar>
              <w:top w:w="72" w:type="dxa"/>
              <w:left w:w="72" w:type="dxa"/>
              <w:bottom w:w="72" w:type="dxa"/>
              <w:right w:w="72" w:type="dxa"/>
            </w:tcMar>
          </w:tcPr>
          <w:p w14:paraId="53A8EC4B" w14:textId="2C33F2CE" w:rsidR="006D18AD" w:rsidRPr="00F6122B" w:rsidRDefault="000D7212" w:rsidP="00052ABE">
            <w:pPr>
              <w:jc w:val="center"/>
            </w:pPr>
            <w:r w:rsidRPr="00F6122B">
              <w:t>1</w:t>
            </w:r>
          </w:p>
        </w:tc>
        <w:tc>
          <w:tcPr>
            <w:tcW w:w="576" w:type="dxa"/>
            <w:tcMar>
              <w:top w:w="72" w:type="dxa"/>
              <w:left w:w="72" w:type="dxa"/>
              <w:bottom w:w="72" w:type="dxa"/>
              <w:right w:w="72" w:type="dxa"/>
            </w:tcMar>
          </w:tcPr>
          <w:p w14:paraId="127DEA8A" w14:textId="19DDCB79" w:rsidR="006D18AD" w:rsidRPr="00F6122B" w:rsidRDefault="00052ABE" w:rsidP="00052ABE">
            <w:pPr>
              <w:jc w:val="center"/>
            </w:pPr>
            <w:r w:rsidRPr="00F6122B">
              <w:t>-</w:t>
            </w:r>
          </w:p>
        </w:tc>
        <w:tc>
          <w:tcPr>
            <w:tcW w:w="7704" w:type="dxa"/>
            <w:tcMar>
              <w:top w:w="72" w:type="dxa"/>
              <w:left w:w="72" w:type="dxa"/>
              <w:bottom w:w="72" w:type="dxa"/>
              <w:right w:w="72" w:type="dxa"/>
            </w:tcMar>
          </w:tcPr>
          <w:p w14:paraId="039B7C30" w14:textId="235702AD" w:rsidR="006D18AD" w:rsidRPr="00F6122B" w:rsidRDefault="000D7212" w:rsidP="00590327">
            <w:r w:rsidRPr="00F6122B">
              <w:t>Measurement for payment shall be as specified</w:t>
            </w:r>
            <w:r w:rsidR="00014125">
              <w:t xml:space="preserve"> in OPSS 915.</w:t>
            </w:r>
          </w:p>
        </w:tc>
        <w:tc>
          <w:tcPr>
            <w:tcW w:w="864" w:type="dxa"/>
          </w:tcPr>
          <w:p w14:paraId="7EF7FEEC" w14:textId="649E468D" w:rsidR="006D18AD" w:rsidRPr="00F6122B" w:rsidRDefault="00052ABE" w:rsidP="00590327">
            <w:pPr>
              <w:jc w:val="center"/>
            </w:pPr>
            <w:r w:rsidRPr="00F6122B">
              <w:t>-</w:t>
            </w:r>
          </w:p>
        </w:tc>
      </w:tr>
    </w:tbl>
    <w:p w14:paraId="4DB4C4E2" w14:textId="3376A56C" w:rsidR="00811FA9" w:rsidRDefault="00811FA9" w:rsidP="003D55A4"/>
    <w:p w14:paraId="4A0FAF1D" w14:textId="56BDB869" w:rsidR="003D55A4" w:rsidRDefault="003D55A4" w:rsidP="003D55A4"/>
    <w:p w14:paraId="47587BEC" w14:textId="2B669156" w:rsidR="003D55A4" w:rsidRDefault="003D55A4" w:rsidP="00B40C51">
      <w:pPr>
        <w:ind w:left="1440" w:hanging="1440"/>
      </w:pPr>
      <w:r>
        <w:t>WARRANT:</w:t>
      </w:r>
      <w:r>
        <w:tab/>
        <w:t xml:space="preserve">Always with OPSS </w:t>
      </w:r>
      <w:r w:rsidR="00340C6B">
        <w:t>915</w:t>
      </w:r>
      <w:r w:rsidR="00B40C51">
        <w:t xml:space="preserve">, </w:t>
      </w:r>
      <w:r w:rsidR="00000E5C">
        <w:t>Construction</w:t>
      </w:r>
      <w:r w:rsidR="00B40C51">
        <w:t xml:space="preserve"> Specification for </w:t>
      </w:r>
      <w:r w:rsidR="00B90DBB">
        <w:t>Sign Support Structures</w:t>
      </w:r>
      <w:r w:rsidR="00B40C51">
        <w:t>.</w:t>
      </w:r>
    </w:p>
    <w:p w14:paraId="7E5D8302" w14:textId="77777777" w:rsidR="00B40C51" w:rsidRPr="00B40C51" w:rsidRDefault="00B40C51" w:rsidP="00B40C51"/>
    <w:sectPr w:rsidR="00B40C51" w:rsidRPr="00B40C51" w:rsidSect="00F36B02">
      <w:footerReference w:type="default" r:id="rId11"/>
      <w:pgSz w:w="12240" w:h="15840" w:code="1"/>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559A" w14:textId="77777777" w:rsidR="00590327" w:rsidRDefault="00590327" w:rsidP="00F72078">
      <w:r>
        <w:separator/>
      </w:r>
    </w:p>
  </w:endnote>
  <w:endnote w:type="continuationSeparator" w:id="0">
    <w:p w14:paraId="3686D00F" w14:textId="77777777" w:rsidR="00590327" w:rsidRDefault="00590327" w:rsidP="00F72078">
      <w:r>
        <w:continuationSeparator/>
      </w:r>
    </w:p>
  </w:endnote>
  <w:endnote w:type="continuationNotice" w:id="1">
    <w:p w14:paraId="35CD00E2" w14:textId="77777777" w:rsidR="00590327" w:rsidRDefault="00590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CA83" w14:textId="42BB66D7" w:rsidR="00590327" w:rsidRPr="00414387" w:rsidRDefault="00590327" w:rsidP="00572F40">
    <w:pPr>
      <w:tabs>
        <w:tab w:val="center" w:pos="4680"/>
        <w:tab w:val="right" w:pos="9720"/>
      </w:tabs>
    </w:pPr>
    <w:r>
      <w:t>November 2022</w:t>
    </w:r>
    <w:r>
      <w:tab/>
    </w:r>
    <w:r w:rsidRPr="00414387">
      <w:t xml:space="preserve">Page </w:t>
    </w:r>
    <w:r w:rsidRPr="00414387">
      <w:fldChar w:fldCharType="begin"/>
    </w:r>
    <w:r w:rsidRPr="00414387">
      <w:instrText xml:space="preserve"> PAGE   \* MERGEFORMAT </w:instrText>
    </w:r>
    <w:r w:rsidRPr="00414387">
      <w:fldChar w:fldCharType="separate"/>
    </w:r>
    <w:r w:rsidRPr="00414387">
      <w:t>2</w:t>
    </w:r>
    <w:r w:rsidRPr="00414387">
      <w:fldChar w:fldCharType="end"/>
    </w:r>
    <w:r w:rsidRPr="00414387">
      <w:t xml:space="preserve"> of </w:t>
    </w:r>
    <w:r w:rsidR="005F5FB7">
      <w:fldChar w:fldCharType="begin"/>
    </w:r>
    <w:r w:rsidR="005F5FB7">
      <w:instrText xml:space="preserve"> NUMPAGES   \* MERGEFORMAT </w:instrText>
    </w:r>
    <w:r w:rsidR="005F5FB7">
      <w:fldChar w:fldCharType="separate"/>
    </w:r>
    <w:r w:rsidRPr="00414387">
      <w:t>12</w:t>
    </w:r>
    <w:r w:rsidR="005F5FB7">
      <w:fldChar w:fldCharType="end"/>
    </w:r>
    <w:r>
      <w:tab/>
    </w:r>
    <w:r w:rsidRPr="00414387">
      <w:t xml:space="preserve">CAIS </w:t>
    </w:r>
    <w:r>
      <w:t>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4C6B" w14:textId="77777777" w:rsidR="00590327" w:rsidRDefault="00590327" w:rsidP="00F72078">
      <w:r>
        <w:separator/>
      </w:r>
    </w:p>
  </w:footnote>
  <w:footnote w:type="continuationSeparator" w:id="0">
    <w:p w14:paraId="0CAF9D6C" w14:textId="77777777" w:rsidR="00590327" w:rsidRDefault="00590327" w:rsidP="00F72078">
      <w:r>
        <w:continuationSeparator/>
      </w:r>
    </w:p>
  </w:footnote>
  <w:footnote w:type="continuationNotice" w:id="1">
    <w:p w14:paraId="7D11C164" w14:textId="77777777" w:rsidR="00590327" w:rsidRDefault="005903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BC69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647C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FA6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4E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AE56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A8E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0C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D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D44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645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A4436"/>
    <w:multiLevelType w:val="hybridMultilevel"/>
    <w:tmpl w:val="30D0EE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A406986"/>
    <w:multiLevelType w:val="hybridMultilevel"/>
    <w:tmpl w:val="488210EC"/>
    <w:lvl w:ilvl="0" w:tplc="1009000F">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1826D8"/>
    <w:multiLevelType w:val="hybridMultilevel"/>
    <w:tmpl w:val="CA28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382444"/>
    <w:multiLevelType w:val="hybridMultilevel"/>
    <w:tmpl w:val="5568D9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8762F79"/>
    <w:multiLevelType w:val="hybridMultilevel"/>
    <w:tmpl w:val="01CC5D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82546B3"/>
    <w:multiLevelType w:val="hybridMultilevel"/>
    <w:tmpl w:val="EED4EEEA"/>
    <w:lvl w:ilvl="0" w:tplc="EF0AF7F4">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C31FB6"/>
    <w:multiLevelType w:val="hybridMultilevel"/>
    <w:tmpl w:val="9E7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76629"/>
    <w:multiLevelType w:val="hybridMultilevel"/>
    <w:tmpl w:val="759AEE70"/>
    <w:lvl w:ilvl="0" w:tplc="F41C882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7"/>
  </w:num>
  <w:num w:numId="16">
    <w:abstractNumId w:val="16"/>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81"/>
  <w:drawingGridVerticalSpacing w:val="18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40"/>
    <w:rsid w:val="00000245"/>
    <w:rsid w:val="00000E5C"/>
    <w:rsid w:val="00001F20"/>
    <w:rsid w:val="000066D2"/>
    <w:rsid w:val="00006732"/>
    <w:rsid w:val="0001000F"/>
    <w:rsid w:val="00011106"/>
    <w:rsid w:val="0001194C"/>
    <w:rsid w:val="00013301"/>
    <w:rsid w:val="00014125"/>
    <w:rsid w:val="000144FA"/>
    <w:rsid w:val="00015820"/>
    <w:rsid w:val="000206B0"/>
    <w:rsid w:val="00020B47"/>
    <w:rsid w:val="00020BDE"/>
    <w:rsid w:val="00020CCF"/>
    <w:rsid w:val="00020E2C"/>
    <w:rsid w:val="00021156"/>
    <w:rsid w:val="000214EA"/>
    <w:rsid w:val="00021C30"/>
    <w:rsid w:val="00022124"/>
    <w:rsid w:val="000228EB"/>
    <w:rsid w:val="00023E4D"/>
    <w:rsid w:val="00025064"/>
    <w:rsid w:val="000261B3"/>
    <w:rsid w:val="00026757"/>
    <w:rsid w:val="00027B78"/>
    <w:rsid w:val="000325DF"/>
    <w:rsid w:val="000329AC"/>
    <w:rsid w:val="00032DC0"/>
    <w:rsid w:val="00032E83"/>
    <w:rsid w:val="00034491"/>
    <w:rsid w:val="00035B07"/>
    <w:rsid w:val="00036DEE"/>
    <w:rsid w:val="0003717C"/>
    <w:rsid w:val="00037D69"/>
    <w:rsid w:val="0004117F"/>
    <w:rsid w:val="00042A58"/>
    <w:rsid w:val="00042AAE"/>
    <w:rsid w:val="00043103"/>
    <w:rsid w:val="0004545E"/>
    <w:rsid w:val="00045860"/>
    <w:rsid w:val="00047898"/>
    <w:rsid w:val="00047C76"/>
    <w:rsid w:val="00051E4F"/>
    <w:rsid w:val="00052ABE"/>
    <w:rsid w:val="00053074"/>
    <w:rsid w:val="00054B30"/>
    <w:rsid w:val="000556A2"/>
    <w:rsid w:val="0005625B"/>
    <w:rsid w:val="00060FE5"/>
    <w:rsid w:val="00061BB4"/>
    <w:rsid w:val="000663AC"/>
    <w:rsid w:val="00067080"/>
    <w:rsid w:val="000671A4"/>
    <w:rsid w:val="00067D43"/>
    <w:rsid w:val="000710EE"/>
    <w:rsid w:val="000716C7"/>
    <w:rsid w:val="000723A2"/>
    <w:rsid w:val="00073A80"/>
    <w:rsid w:val="0007714B"/>
    <w:rsid w:val="0007771B"/>
    <w:rsid w:val="000778FB"/>
    <w:rsid w:val="00077C1D"/>
    <w:rsid w:val="00081A1A"/>
    <w:rsid w:val="00081D7D"/>
    <w:rsid w:val="00082549"/>
    <w:rsid w:val="00082B49"/>
    <w:rsid w:val="00084366"/>
    <w:rsid w:val="00087CC5"/>
    <w:rsid w:val="00092879"/>
    <w:rsid w:val="000953BE"/>
    <w:rsid w:val="000955ED"/>
    <w:rsid w:val="00095D9D"/>
    <w:rsid w:val="00097096"/>
    <w:rsid w:val="00097ADD"/>
    <w:rsid w:val="000A0119"/>
    <w:rsid w:val="000A01AF"/>
    <w:rsid w:val="000A0EE8"/>
    <w:rsid w:val="000A4927"/>
    <w:rsid w:val="000A7733"/>
    <w:rsid w:val="000A7BF7"/>
    <w:rsid w:val="000B5718"/>
    <w:rsid w:val="000B6504"/>
    <w:rsid w:val="000C1B1C"/>
    <w:rsid w:val="000C23A4"/>
    <w:rsid w:val="000C2428"/>
    <w:rsid w:val="000C335C"/>
    <w:rsid w:val="000C4354"/>
    <w:rsid w:val="000C4AA2"/>
    <w:rsid w:val="000C50CC"/>
    <w:rsid w:val="000C5A6A"/>
    <w:rsid w:val="000C5F52"/>
    <w:rsid w:val="000C7041"/>
    <w:rsid w:val="000C7245"/>
    <w:rsid w:val="000C7612"/>
    <w:rsid w:val="000C770B"/>
    <w:rsid w:val="000D08DB"/>
    <w:rsid w:val="000D4CD8"/>
    <w:rsid w:val="000D5141"/>
    <w:rsid w:val="000D7212"/>
    <w:rsid w:val="000D7ACD"/>
    <w:rsid w:val="000E0488"/>
    <w:rsid w:val="000E0954"/>
    <w:rsid w:val="000E0C84"/>
    <w:rsid w:val="000E11EA"/>
    <w:rsid w:val="000E1868"/>
    <w:rsid w:val="000E343D"/>
    <w:rsid w:val="000E4297"/>
    <w:rsid w:val="000E6BA4"/>
    <w:rsid w:val="000E7F1C"/>
    <w:rsid w:val="000F04DA"/>
    <w:rsid w:val="000F05A1"/>
    <w:rsid w:val="000F2500"/>
    <w:rsid w:val="000F2DF1"/>
    <w:rsid w:val="000F445A"/>
    <w:rsid w:val="000F5C49"/>
    <w:rsid w:val="000F630D"/>
    <w:rsid w:val="000F746D"/>
    <w:rsid w:val="000F7CA6"/>
    <w:rsid w:val="00100310"/>
    <w:rsid w:val="001003AF"/>
    <w:rsid w:val="001049BA"/>
    <w:rsid w:val="0010501F"/>
    <w:rsid w:val="00105795"/>
    <w:rsid w:val="001062AD"/>
    <w:rsid w:val="00111793"/>
    <w:rsid w:val="001142C7"/>
    <w:rsid w:val="001151E2"/>
    <w:rsid w:val="00115571"/>
    <w:rsid w:val="00116E18"/>
    <w:rsid w:val="001213C1"/>
    <w:rsid w:val="00124A14"/>
    <w:rsid w:val="00124D9D"/>
    <w:rsid w:val="00124F36"/>
    <w:rsid w:val="001269A9"/>
    <w:rsid w:val="001271D9"/>
    <w:rsid w:val="001277B5"/>
    <w:rsid w:val="0013007F"/>
    <w:rsid w:val="00130739"/>
    <w:rsid w:val="0013166F"/>
    <w:rsid w:val="00131751"/>
    <w:rsid w:val="00133C16"/>
    <w:rsid w:val="00134CD2"/>
    <w:rsid w:val="00140996"/>
    <w:rsid w:val="001421A4"/>
    <w:rsid w:val="00143072"/>
    <w:rsid w:val="001436E0"/>
    <w:rsid w:val="00143B95"/>
    <w:rsid w:val="00143D96"/>
    <w:rsid w:val="00145106"/>
    <w:rsid w:val="001455F9"/>
    <w:rsid w:val="00154FBC"/>
    <w:rsid w:val="00155735"/>
    <w:rsid w:val="00157A87"/>
    <w:rsid w:val="001609CF"/>
    <w:rsid w:val="00161DA6"/>
    <w:rsid w:val="00162B28"/>
    <w:rsid w:val="00165F7E"/>
    <w:rsid w:val="0016607B"/>
    <w:rsid w:val="001667C8"/>
    <w:rsid w:val="00166D42"/>
    <w:rsid w:val="00170CB4"/>
    <w:rsid w:val="00176A02"/>
    <w:rsid w:val="001773D1"/>
    <w:rsid w:val="00177829"/>
    <w:rsid w:val="00180184"/>
    <w:rsid w:val="0018133A"/>
    <w:rsid w:val="00184329"/>
    <w:rsid w:val="00184495"/>
    <w:rsid w:val="00184997"/>
    <w:rsid w:val="00186AE5"/>
    <w:rsid w:val="0019246B"/>
    <w:rsid w:val="001934D0"/>
    <w:rsid w:val="0019403B"/>
    <w:rsid w:val="001943F1"/>
    <w:rsid w:val="00195AB4"/>
    <w:rsid w:val="00196E23"/>
    <w:rsid w:val="00197533"/>
    <w:rsid w:val="00197C7D"/>
    <w:rsid w:val="001A0F65"/>
    <w:rsid w:val="001A39A7"/>
    <w:rsid w:val="001A418C"/>
    <w:rsid w:val="001A46D5"/>
    <w:rsid w:val="001A521C"/>
    <w:rsid w:val="001A57D5"/>
    <w:rsid w:val="001A6637"/>
    <w:rsid w:val="001A688F"/>
    <w:rsid w:val="001B03A5"/>
    <w:rsid w:val="001B0E35"/>
    <w:rsid w:val="001B1004"/>
    <w:rsid w:val="001B12BA"/>
    <w:rsid w:val="001B17B4"/>
    <w:rsid w:val="001B2077"/>
    <w:rsid w:val="001B4675"/>
    <w:rsid w:val="001B4790"/>
    <w:rsid w:val="001B48F4"/>
    <w:rsid w:val="001B56F1"/>
    <w:rsid w:val="001B5C12"/>
    <w:rsid w:val="001B600F"/>
    <w:rsid w:val="001B7B90"/>
    <w:rsid w:val="001C01B0"/>
    <w:rsid w:val="001C03E3"/>
    <w:rsid w:val="001C04CD"/>
    <w:rsid w:val="001C100D"/>
    <w:rsid w:val="001C1915"/>
    <w:rsid w:val="001C37B4"/>
    <w:rsid w:val="001C43D2"/>
    <w:rsid w:val="001C5CB2"/>
    <w:rsid w:val="001C6522"/>
    <w:rsid w:val="001D0F05"/>
    <w:rsid w:val="001D1B33"/>
    <w:rsid w:val="001D1E5F"/>
    <w:rsid w:val="001D2067"/>
    <w:rsid w:val="001D3CA1"/>
    <w:rsid w:val="001D4BA6"/>
    <w:rsid w:val="001D708A"/>
    <w:rsid w:val="001D76A4"/>
    <w:rsid w:val="001D77F0"/>
    <w:rsid w:val="001E003A"/>
    <w:rsid w:val="001E00AB"/>
    <w:rsid w:val="001E47CE"/>
    <w:rsid w:val="001E617A"/>
    <w:rsid w:val="001E6652"/>
    <w:rsid w:val="001E6DDA"/>
    <w:rsid w:val="001E753E"/>
    <w:rsid w:val="001F129E"/>
    <w:rsid w:val="001F229C"/>
    <w:rsid w:val="001F6D16"/>
    <w:rsid w:val="001F7D84"/>
    <w:rsid w:val="00201639"/>
    <w:rsid w:val="00201C93"/>
    <w:rsid w:val="0020209B"/>
    <w:rsid w:val="002033B9"/>
    <w:rsid w:val="00203E09"/>
    <w:rsid w:val="002062C5"/>
    <w:rsid w:val="00210862"/>
    <w:rsid w:val="002121EB"/>
    <w:rsid w:val="002137A2"/>
    <w:rsid w:val="002157D0"/>
    <w:rsid w:val="002165CE"/>
    <w:rsid w:val="00217577"/>
    <w:rsid w:val="00217F6A"/>
    <w:rsid w:val="002246AF"/>
    <w:rsid w:val="00224CC7"/>
    <w:rsid w:val="00225BE4"/>
    <w:rsid w:val="00226E29"/>
    <w:rsid w:val="00231AAE"/>
    <w:rsid w:val="00231BE8"/>
    <w:rsid w:val="00231ECD"/>
    <w:rsid w:val="0023497C"/>
    <w:rsid w:val="002357F0"/>
    <w:rsid w:val="0023593D"/>
    <w:rsid w:val="00236BAB"/>
    <w:rsid w:val="00236F99"/>
    <w:rsid w:val="002379C1"/>
    <w:rsid w:val="0024016E"/>
    <w:rsid w:val="00240681"/>
    <w:rsid w:val="00240975"/>
    <w:rsid w:val="00242E23"/>
    <w:rsid w:val="00243AB3"/>
    <w:rsid w:val="00244032"/>
    <w:rsid w:val="002442D4"/>
    <w:rsid w:val="00244326"/>
    <w:rsid w:val="00250DF0"/>
    <w:rsid w:val="00251076"/>
    <w:rsid w:val="00251DC1"/>
    <w:rsid w:val="0025233C"/>
    <w:rsid w:val="002523E5"/>
    <w:rsid w:val="00252586"/>
    <w:rsid w:val="00253A3D"/>
    <w:rsid w:val="0025596D"/>
    <w:rsid w:val="00255EF7"/>
    <w:rsid w:val="00256134"/>
    <w:rsid w:val="00256649"/>
    <w:rsid w:val="00256CEA"/>
    <w:rsid w:val="002570B4"/>
    <w:rsid w:val="002572AF"/>
    <w:rsid w:val="002601F7"/>
    <w:rsid w:val="002612A9"/>
    <w:rsid w:val="0026159A"/>
    <w:rsid w:val="00261BB4"/>
    <w:rsid w:val="00263FD8"/>
    <w:rsid w:val="00266959"/>
    <w:rsid w:val="00266F6D"/>
    <w:rsid w:val="00267721"/>
    <w:rsid w:val="0027064A"/>
    <w:rsid w:val="0027064F"/>
    <w:rsid w:val="002712BC"/>
    <w:rsid w:val="00271C92"/>
    <w:rsid w:val="00272DCF"/>
    <w:rsid w:val="00274F00"/>
    <w:rsid w:val="002755E6"/>
    <w:rsid w:val="00275F1F"/>
    <w:rsid w:val="0027618C"/>
    <w:rsid w:val="00280A22"/>
    <w:rsid w:val="002812A7"/>
    <w:rsid w:val="00283338"/>
    <w:rsid w:val="00286288"/>
    <w:rsid w:val="00290CB0"/>
    <w:rsid w:val="00290D4B"/>
    <w:rsid w:val="00291C6B"/>
    <w:rsid w:val="00291EE3"/>
    <w:rsid w:val="00292C26"/>
    <w:rsid w:val="00294943"/>
    <w:rsid w:val="00294B49"/>
    <w:rsid w:val="0029565C"/>
    <w:rsid w:val="00296495"/>
    <w:rsid w:val="00296699"/>
    <w:rsid w:val="00297110"/>
    <w:rsid w:val="002A152A"/>
    <w:rsid w:val="002A1868"/>
    <w:rsid w:val="002A3016"/>
    <w:rsid w:val="002A456B"/>
    <w:rsid w:val="002A6A98"/>
    <w:rsid w:val="002B048C"/>
    <w:rsid w:val="002B0FD7"/>
    <w:rsid w:val="002B2B2F"/>
    <w:rsid w:val="002B3EDA"/>
    <w:rsid w:val="002B45E6"/>
    <w:rsid w:val="002B49B5"/>
    <w:rsid w:val="002C1FD9"/>
    <w:rsid w:val="002C208E"/>
    <w:rsid w:val="002C4FD3"/>
    <w:rsid w:val="002C5942"/>
    <w:rsid w:val="002C7049"/>
    <w:rsid w:val="002C726C"/>
    <w:rsid w:val="002D06A4"/>
    <w:rsid w:val="002D1453"/>
    <w:rsid w:val="002D2519"/>
    <w:rsid w:val="002D2960"/>
    <w:rsid w:val="002D399E"/>
    <w:rsid w:val="002D4CD5"/>
    <w:rsid w:val="002D4F89"/>
    <w:rsid w:val="002D6395"/>
    <w:rsid w:val="002E1069"/>
    <w:rsid w:val="002E2ECB"/>
    <w:rsid w:val="002E3621"/>
    <w:rsid w:val="002E4AFF"/>
    <w:rsid w:val="002E6FF6"/>
    <w:rsid w:val="002E7A2D"/>
    <w:rsid w:val="002F018C"/>
    <w:rsid w:val="002F3056"/>
    <w:rsid w:val="002F30BB"/>
    <w:rsid w:val="002F5E41"/>
    <w:rsid w:val="002F6CC8"/>
    <w:rsid w:val="00300723"/>
    <w:rsid w:val="00300E25"/>
    <w:rsid w:val="003022A0"/>
    <w:rsid w:val="003036D7"/>
    <w:rsid w:val="0030371C"/>
    <w:rsid w:val="00304364"/>
    <w:rsid w:val="003072BE"/>
    <w:rsid w:val="003075A1"/>
    <w:rsid w:val="00310656"/>
    <w:rsid w:val="00311E99"/>
    <w:rsid w:val="00312BD8"/>
    <w:rsid w:val="00312C22"/>
    <w:rsid w:val="00313723"/>
    <w:rsid w:val="00314730"/>
    <w:rsid w:val="003150DE"/>
    <w:rsid w:val="00315DDA"/>
    <w:rsid w:val="00315FBE"/>
    <w:rsid w:val="003178CD"/>
    <w:rsid w:val="00317F1F"/>
    <w:rsid w:val="003220CA"/>
    <w:rsid w:val="0032288C"/>
    <w:rsid w:val="00324343"/>
    <w:rsid w:val="00325B63"/>
    <w:rsid w:val="00326FCF"/>
    <w:rsid w:val="0032741A"/>
    <w:rsid w:val="00327FC9"/>
    <w:rsid w:val="00331201"/>
    <w:rsid w:val="00331D69"/>
    <w:rsid w:val="00333363"/>
    <w:rsid w:val="0033389E"/>
    <w:rsid w:val="003346C2"/>
    <w:rsid w:val="00334733"/>
    <w:rsid w:val="00334805"/>
    <w:rsid w:val="003349DE"/>
    <w:rsid w:val="00334B01"/>
    <w:rsid w:val="003354D0"/>
    <w:rsid w:val="003359A9"/>
    <w:rsid w:val="0033776D"/>
    <w:rsid w:val="003401E5"/>
    <w:rsid w:val="00340C6B"/>
    <w:rsid w:val="00343746"/>
    <w:rsid w:val="003439E8"/>
    <w:rsid w:val="0034410D"/>
    <w:rsid w:val="0034562A"/>
    <w:rsid w:val="00345867"/>
    <w:rsid w:val="00345D9D"/>
    <w:rsid w:val="00345E54"/>
    <w:rsid w:val="003461E9"/>
    <w:rsid w:val="0035096F"/>
    <w:rsid w:val="00352A62"/>
    <w:rsid w:val="00354D88"/>
    <w:rsid w:val="00355C92"/>
    <w:rsid w:val="0035684A"/>
    <w:rsid w:val="00360821"/>
    <w:rsid w:val="00360ADE"/>
    <w:rsid w:val="003615D9"/>
    <w:rsid w:val="003626C6"/>
    <w:rsid w:val="003633E5"/>
    <w:rsid w:val="00363717"/>
    <w:rsid w:val="0036392C"/>
    <w:rsid w:val="0036413B"/>
    <w:rsid w:val="00370973"/>
    <w:rsid w:val="00370E13"/>
    <w:rsid w:val="0037109E"/>
    <w:rsid w:val="00373644"/>
    <w:rsid w:val="00374DC1"/>
    <w:rsid w:val="00374E77"/>
    <w:rsid w:val="003756CF"/>
    <w:rsid w:val="00376514"/>
    <w:rsid w:val="003770A5"/>
    <w:rsid w:val="0037769F"/>
    <w:rsid w:val="00380290"/>
    <w:rsid w:val="00381419"/>
    <w:rsid w:val="003835BE"/>
    <w:rsid w:val="003839AB"/>
    <w:rsid w:val="00383EDF"/>
    <w:rsid w:val="0038406C"/>
    <w:rsid w:val="00384ACF"/>
    <w:rsid w:val="00386A3C"/>
    <w:rsid w:val="003873CF"/>
    <w:rsid w:val="00390097"/>
    <w:rsid w:val="00390B6A"/>
    <w:rsid w:val="0039226D"/>
    <w:rsid w:val="0039282A"/>
    <w:rsid w:val="00394177"/>
    <w:rsid w:val="00395C60"/>
    <w:rsid w:val="00397BBC"/>
    <w:rsid w:val="003A17FE"/>
    <w:rsid w:val="003A193E"/>
    <w:rsid w:val="003A2557"/>
    <w:rsid w:val="003A4781"/>
    <w:rsid w:val="003A68E6"/>
    <w:rsid w:val="003A7475"/>
    <w:rsid w:val="003A7D2B"/>
    <w:rsid w:val="003B0944"/>
    <w:rsid w:val="003B1FAE"/>
    <w:rsid w:val="003B3869"/>
    <w:rsid w:val="003B38D2"/>
    <w:rsid w:val="003B47E7"/>
    <w:rsid w:val="003B6CE5"/>
    <w:rsid w:val="003B79B6"/>
    <w:rsid w:val="003C3E6A"/>
    <w:rsid w:val="003C5459"/>
    <w:rsid w:val="003D02E8"/>
    <w:rsid w:val="003D15F7"/>
    <w:rsid w:val="003D26D2"/>
    <w:rsid w:val="003D4545"/>
    <w:rsid w:val="003D5108"/>
    <w:rsid w:val="003D55A4"/>
    <w:rsid w:val="003D5F3B"/>
    <w:rsid w:val="003D6A15"/>
    <w:rsid w:val="003E1C15"/>
    <w:rsid w:val="003E254F"/>
    <w:rsid w:val="003E2A6F"/>
    <w:rsid w:val="003E3E54"/>
    <w:rsid w:val="003E418B"/>
    <w:rsid w:val="003E41E9"/>
    <w:rsid w:val="003E4488"/>
    <w:rsid w:val="003E547D"/>
    <w:rsid w:val="003E6356"/>
    <w:rsid w:val="003F068F"/>
    <w:rsid w:val="003F0F31"/>
    <w:rsid w:val="003F3D35"/>
    <w:rsid w:val="003F4BCF"/>
    <w:rsid w:val="0040303D"/>
    <w:rsid w:val="004043FF"/>
    <w:rsid w:val="00404C1A"/>
    <w:rsid w:val="0040625C"/>
    <w:rsid w:val="00407E9F"/>
    <w:rsid w:val="00410EDA"/>
    <w:rsid w:val="0041152B"/>
    <w:rsid w:val="004130FE"/>
    <w:rsid w:val="00413234"/>
    <w:rsid w:val="00414387"/>
    <w:rsid w:val="00414559"/>
    <w:rsid w:val="004148BF"/>
    <w:rsid w:val="0041673E"/>
    <w:rsid w:val="00417B93"/>
    <w:rsid w:val="00425C28"/>
    <w:rsid w:val="00426579"/>
    <w:rsid w:val="00430ADB"/>
    <w:rsid w:val="00432284"/>
    <w:rsid w:val="00432C2C"/>
    <w:rsid w:val="00433465"/>
    <w:rsid w:val="00434C45"/>
    <w:rsid w:val="00436C30"/>
    <w:rsid w:val="0043757E"/>
    <w:rsid w:val="00437B26"/>
    <w:rsid w:val="0044076B"/>
    <w:rsid w:val="004407BD"/>
    <w:rsid w:val="0044210D"/>
    <w:rsid w:val="004440F1"/>
    <w:rsid w:val="0044417D"/>
    <w:rsid w:val="00444986"/>
    <w:rsid w:val="004479AD"/>
    <w:rsid w:val="00447C21"/>
    <w:rsid w:val="004518F6"/>
    <w:rsid w:val="004526EF"/>
    <w:rsid w:val="00453773"/>
    <w:rsid w:val="004549A8"/>
    <w:rsid w:val="004571F7"/>
    <w:rsid w:val="00460785"/>
    <w:rsid w:val="00460849"/>
    <w:rsid w:val="00462CDC"/>
    <w:rsid w:val="00463522"/>
    <w:rsid w:val="004643B3"/>
    <w:rsid w:val="004660FA"/>
    <w:rsid w:val="004676B7"/>
    <w:rsid w:val="00467987"/>
    <w:rsid w:val="00467C5F"/>
    <w:rsid w:val="00470135"/>
    <w:rsid w:val="004713EE"/>
    <w:rsid w:val="00472802"/>
    <w:rsid w:val="00474169"/>
    <w:rsid w:val="004753C5"/>
    <w:rsid w:val="00475E37"/>
    <w:rsid w:val="00475F2F"/>
    <w:rsid w:val="0048221B"/>
    <w:rsid w:val="00482D70"/>
    <w:rsid w:val="0048379E"/>
    <w:rsid w:val="00484CC3"/>
    <w:rsid w:val="004861F3"/>
    <w:rsid w:val="00486772"/>
    <w:rsid w:val="00487378"/>
    <w:rsid w:val="0049028B"/>
    <w:rsid w:val="00490773"/>
    <w:rsid w:val="00490B9D"/>
    <w:rsid w:val="0049120A"/>
    <w:rsid w:val="00492429"/>
    <w:rsid w:val="00492EDE"/>
    <w:rsid w:val="00494234"/>
    <w:rsid w:val="00494EF0"/>
    <w:rsid w:val="00495088"/>
    <w:rsid w:val="00497096"/>
    <w:rsid w:val="00497324"/>
    <w:rsid w:val="004A0D1F"/>
    <w:rsid w:val="004A0E35"/>
    <w:rsid w:val="004A2238"/>
    <w:rsid w:val="004A2879"/>
    <w:rsid w:val="004A392D"/>
    <w:rsid w:val="004A43FA"/>
    <w:rsid w:val="004A4432"/>
    <w:rsid w:val="004B343F"/>
    <w:rsid w:val="004B347D"/>
    <w:rsid w:val="004B4A68"/>
    <w:rsid w:val="004B4FC6"/>
    <w:rsid w:val="004B69F7"/>
    <w:rsid w:val="004B7E1A"/>
    <w:rsid w:val="004C15CF"/>
    <w:rsid w:val="004C16D4"/>
    <w:rsid w:val="004C2437"/>
    <w:rsid w:val="004C259A"/>
    <w:rsid w:val="004C2883"/>
    <w:rsid w:val="004C5DF8"/>
    <w:rsid w:val="004C7186"/>
    <w:rsid w:val="004C72D3"/>
    <w:rsid w:val="004C7EC7"/>
    <w:rsid w:val="004D1267"/>
    <w:rsid w:val="004D12A5"/>
    <w:rsid w:val="004D4543"/>
    <w:rsid w:val="004D4C51"/>
    <w:rsid w:val="004D4F05"/>
    <w:rsid w:val="004D6BDD"/>
    <w:rsid w:val="004E012A"/>
    <w:rsid w:val="004E0146"/>
    <w:rsid w:val="004E12AB"/>
    <w:rsid w:val="004E229E"/>
    <w:rsid w:val="004E2B72"/>
    <w:rsid w:val="004E3241"/>
    <w:rsid w:val="004E3C2F"/>
    <w:rsid w:val="004E6519"/>
    <w:rsid w:val="004E75A6"/>
    <w:rsid w:val="004F1B03"/>
    <w:rsid w:val="004F20C3"/>
    <w:rsid w:val="004F2ADD"/>
    <w:rsid w:val="004F304E"/>
    <w:rsid w:val="004F46CC"/>
    <w:rsid w:val="004F54BA"/>
    <w:rsid w:val="004F61FF"/>
    <w:rsid w:val="004F6777"/>
    <w:rsid w:val="00500441"/>
    <w:rsid w:val="0050051D"/>
    <w:rsid w:val="00500D91"/>
    <w:rsid w:val="0050219F"/>
    <w:rsid w:val="00503113"/>
    <w:rsid w:val="005031AA"/>
    <w:rsid w:val="0050395D"/>
    <w:rsid w:val="00503ACF"/>
    <w:rsid w:val="00504955"/>
    <w:rsid w:val="00505609"/>
    <w:rsid w:val="00505BA6"/>
    <w:rsid w:val="005102B2"/>
    <w:rsid w:val="00511172"/>
    <w:rsid w:val="00512261"/>
    <w:rsid w:val="005123A8"/>
    <w:rsid w:val="00512503"/>
    <w:rsid w:val="00514A18"/>
    <w:rsid w:val="00515366"/>
    <w:rsid w:val="00515E7C"/>
    <w:rsid w:val="005200D5"/>
    <w:rsid w:val="005214CA"/>
    <w:rsid w:val="00525857"/>
    <w:rsid w:val="005262B7"/>
    <w:rsid w:val="00531142"/>
    <w:rsid w:val="005314FB"/>
    <w:rsid w:val="0053152E"/>
    <w:rsid w:val="00531CE4"/>
    <w:rsid w:val="00535184"/>
    <w:rsid w:val="0053520A"/>
    <w:rsid w:val="00535288"/>
    <w:rsid w:val="00535A9B"/>
    <w:rsid w:val="005360D5"/>
    <w:rsid w:val="00537F68"/>
    <w:rsid w:val="005405FE"/>
    <w:rsid w:val="005406B8"/>
    <w:rsid w:val="00540DE6"/>
    <w:rsid w:val="0054251F"/>
    <w:rsid w:val="00543A3F"/>
    <w:rsid w:val="00545AF6"/>
    <w:rsid w:val="00547F7F"/>
    <w:rsid w:val="005501FA"/>
    <w:rsid w:val="00551663"/>
    <w:rsid w:val="00552084"/>
    <w:rsid w:val="005521C4"/>
    <w:rsid w:val="0055297E"/>
    <w:rsid w:val="00552DE0"/>
    <w:rsid w:val="005535F3"/>
    <w:rsid w:val="005547FC"/>
    <w:rsid w:val="00555CE0"/>
    <w:rsid w:val="00555D1B"/>
    <w:rsid w:val="00557DBD"/>
    <w:rsid w:val="00563C9A"/>
    <w:rsid w:val="00566BFD"/>
    <w:rsid w:val="005702C4"/>
    <w:rsid w:val="0057255C"/>
    <w:rsid w:val="005726A5"/>
    <w:rsid w:val="00572F40"/>
    <w:rsid w:val="005734A1"/>
    <w:rsid w:val="00573593"/>
    <w:rsid w:val="005744A2"/>
    <w:rsid w:val="005749F5"/>
    <w:rsid w:val="00575748"/>
    <w:rsid w:val="0057735C"/>
    <w:rsid w:val="00580769"/>
    <w:rsid w:val="0058101C"/>
    <w:rsid w:val="00583305"/>
    <w:rsid w:val="0058540A"/>
    <w:rsid w:val="00587D9E"/>
    <w:rsid w:val="00590327"/>
    <w:rsid w:val="0059044E"/>
    <w:rsid w:val="0059281B"/>
    <w:rsid w:val="005935B3"/>
    <w:rsid w:val="00595240"/>
    <w:rsid w:val="0059692B"/>
    <w:rsid w:val="00597389"/>
    <w:rsid w:val="00597410"/>
    <w:rsid w:val="00597511"/>
    <w:rsid w:val="005976C2"/>
    <w:rsid w:val="005A0B3B"/>
    <w:rsid w:val="005A0CCA"/>
    <w:rsid w:val="005A44F2"/>
    <w:rsid w:val="005A4F71"/>
    <w:rsid w:val="005A544B"/>
    <w:rsid w:val="005A5CE3"/>
    <w:rsid w:val="005B0716"/>
    <w:rsid w:val="005B13B4"/>
    <w:rsid w:val="005B1A0B"/>
    <w:rsid w:val="005B1AC9"/>
    <w:rsid w:val="005B2991"/>
    <w:rsid w:val="005B46F4"/>
    <w:rsid w:val="005B5AC3"/>
    <w:rsid w:val="005B62F9"/>
    <w:rsid w:val="005C074C"/>
    <w:rsid w:val="005C161E"/>
    <w:rsid w:val="005C5AB5"/>
    <w:rsid w:val="005C5D5D"/>
    <w:rsid w:val="005C6B46"/>
    <w:rsid w:val="005C760F"/>
    <w:rsid w:val="005D3E2C"/>
    <w:rsid w:val="005D494B"/>
    <w:rsid w:val="005D6BFC"/>
    <w:rsid w:val="005E06CF"/>
    <w:rsid w:val="005E5A8F"/>
    <w:rsid w:val="005F0B17"/>
    <w:rsid w:val="005F2AFF"/>
    <w:rsid w:val="005F526F"/>
    <w:rsid w:val="005F5FB7"/>
    <w:rsid w:val="005F7BA1"/>
    <w:rsid w:val="006017D3"/>
    <w:rsid w:val="00602369"/>
    <w:rsid w:val="006067FF"/>
    <w:rsid w:val="006112EA"/>
    <w:rsid w:val="00613FC8"/>
    <w:rsid w:val="00615498"/>
    <w:rsid w:val="00616EDF"/>
    <w:rsid w:val="006173B5"/>
    <w:rsid w:val="00621C93"/>
    <w:rsid w:val="00621FEA"/>
    <w:rsid w:val="006233E9"/>
    <w:rsid w:val="00623CD2"/>
    <w:rsid w:val="00623EAA"/>
    <w:rsid w:val="0062489F"/>
    <w:rsid w:val="00624B02"/>
    <w:rsid w:val="006252B6"/>
    <w:rsid w:val="006270AE"/>
    <w:rsid w:val="00630EEC"/>
    <w:rsid w:val="00632030"/>
    <w:rsid w:val="00632771"/>
    <w:rsid w:val="006331F5"/>
    <w:rsid w:val="006334F2"/>
    <w:rsid w:val="00633D80"/>
    <w:rsid w:val="00633E8E"/>
    <w:rsid w:val="00634103"/>
    <w:rsid w:val="00634E04"/>
    <w:rsid w:val="00637C18"/>
    <w:rsid w:val="00642A93"/>
    <w:rsid w:val="006431BA"/>
    <w:rsid w:val="0064515A"/>
    <w:rsid w:val="00646BE6"/>
    <w:rsid w:val="00647106"/>
    <w:rsid w:val="006505A6"/>
    <w:rsid w:val="0065076B"/>
    <w:rsid w:val="0065176A"/>
    <w:rsid w:val="006534E9"/>
    <w:rsid w:val="00653887"/>
    <w:rsid w:val="006579E9"/>
    <w:rsid w:val="00661104"/>
    <w:rsid w:val="006615BB"/>
    <w:rsid w:val="006618E0"/>
    <w:rsid w:val="00661EE6"/>
    <w:rsid w:val="00661F45"/>
    <w:rsid w:val="0066240E"/>
    <w:rsid w:val="00663221"/>
    <w:rsid w:val="006650E0"/>
    <w:rsid w:val="00665DBA"/>
    <w:rsid w:val="00671EAB"/>
    <w:rsid w:val="00673ADD"/>
    <w:rsid w:val="00674260"/>
    <w:rsid w:val="00675367"/>
    <w:rsid w:val="00675462"/>
    <w:rsid w:val="0068093E"/>
    <w:rsid w:val="0068143B"/>
    <w:rsid w:val="006815FB"/>
    <w:rsid w:val="006818DE"/>
    <w:rsid w:val="006829EA"/>
    <w:rsid w:val="00682F41"/>
    <w:rsid w:val="006844B7"/>
    <w:rsid w:val="006845C1"/>
    <w:rsid w:val="006879A5"/>
    <w:rsid w:val="006948A2"/>
    <w:rsid w:val="006950D5"/>
    <w:rsid w:val="00695C5B"/>
    <w:rsid w:val="00695E04"/>
    <w:rsid w:val="00697EAC"/>
    <w:rsid w:val="006A116E"/>
    <w:rsid w:val="006A11A0"/>
    <w:rsid w:val="006A29A5"/>
    <w:rsid w:val="006A511C"/>
    <w:rsid w:val="006A5C26"/>
    <w:rsid w:val="006A7074"/>
    <w:rsid w:val="006A7D2C"/>
    <w:rsid w:val="006B090A"/>
    <w:rsid w:val="006B1FCB"/>
    <w:rsid w:val="006B2733"/>
    <w:rsid w:val="006B549E"/>
    <w:rsid w:val="006B66D6"/>
    <w:rsid w:val="006B7306"/>
    <w:rsid w:val="006C022B"/>
    <w:rsid w:val="006C0730"/>
    <w:rsid w:val="006C1121"/>
    <w:rsid w:val="006C1C46"/>
    <w:rsid w:val="006C2BB9"/>
    <w:rsid w:val="006C4260"/>
    <w:rsid w:val="006C4C53"/>
    <w:rsid w:val="006C4E52"/>
    <w:rsid w:val="006C7751"/>
    <w:rsid w:val="006D09D2"/>
    <w:rsid w:val="006D18AD"/>
    <w:rsid w:val="006D27E8"/>
    <w:rsid w:val="006D5DE3"/>
    <w:rsid w:val="006D72AA"/>
    <w:rsid w:val="006E07F8"/>
    <w:rsid w:val="006E0E7E"/>
    <w:rsid w:val="006E1E75"/>
    <w:rsid w:val="006E2769"/>
    <w:rsid w:val="006E335C"/>
    <w:rsid w:val="006E3689"/>
    <w:rsid w:val="006E3943"/>
    <w:rsid w:val="006E44E5"/>
    <w:rsid w:val="006E4528"/>
    <w:rsid w:val="006E6AE1"/>
    <w:rsid w:val="006E70D6"/>
    <w:rsid w:val="006F0B79"/>
    <w:rsid w:val="006F144A"/>
    <w:rsid w:val="006F1660"/>
    <w:rsid w:val="006F17DE"/>
    <w:rsid w:val="006F34AD"/>
    <w:rsid w:val="006F3701"/>
    <w:rsid w:val="006F402B"/>
    <w:rsid w:val="006F5AA2"/>
    <w:rsid w:val="006F5E68"/>
    <w:rsid w:val="006F6819"/>
    <w:rsid w:val="007016C0"/>
    <w:rsid w:val="00702DF7"/>
    <w:rsid w:val="00705500"/>
    <w:rsid w:val="0070670A"/>
    <w:rsid w:val="0070787D"/>
    <w:rsid w:val="00707A59"/>
    <w:rsid w:val="007129EC"/>
    <w:rsid w:val="00713414"/>
    <w:rsid w:val="0071526D"/>
    <w:rsid w:val="00716E16"/>
    <w:rsid w:val="00717464"/>
    <w:rsid w:val="00717735"/>
    <w:rsid w:val="0072150C"/>
    <w:rsid w:val="007220C4"/>
    <w:rsid w:val="0072277F"/>
    <w:rsid w:val="00723343"/>
    <w:rsid w:val="00723AE1"/>
    <w:rsid w:val="00724587"/>
    <w:rsid w:val="00724FA0"/>
    <w:rsid w:val="007259DB"/>
    <w:rsid w:val="00726251"/>
    <w:rsid w:val="00730B1E"/>
    <w:rsid w:val="00731389"/>
    <w:rsid w:val="00732FE0"/>
    <w:rsid w:val="007342F9"/>
    <w:rsid w:val="00735E58"/>
    <w:rsid w:val="00736C1B"/>
    <w:rsid w:val="00742D1A"/>
    <w:rsid w:val="00745837"/>
    <w:rsid w:val="00746F31"/>
    <w:rsid w:val="0074764F"/>
    <w:rsid w:val="00751C03"/>
    <w:rsid w:val="00761E05"/>
    <w:rsid w:val="00761E40"/>
    <w:rsid w:val="00762DFC"/>
    <w:rsid w:val="0076376A"/>
    <w:rsid w:val="00763EF2"/>
    <w:rsid w:val="007642D4"/>
    <w:rsid w:val="0076571F"/>
    <w:rsid w:val="007658BC"/>
    <w:rsid w:val="00766782"/>
    <w:rsid w:val="00766EBE"/>
    <w:rsid w:val="00766EC0"/>
    <w:rsid w:val="00767151"/>
    <w:rsid w:val="007707B1"/>
    <w:rsid w:val="0077111B"/>
    <w:rsid w:val="00771E93"/>
    <w:rsid w:val="00772B16"/>
    <w:rsid w:val="00772FE4"/>
    <w:rsid w:val="007733B9"/>
    <w:rsid w:val="00773EC6"/>
    <w:rsid w:val="00775815"/>
    <w:rsid w:val="007760AE"/>
    <w:rsid w:val="007760F3"/>
    <w:rsid w:val="00777070"/>
    <w:rsid w:val="00781230"/>
    <w:rsid w:val="00782AC5"/>
    <w:rsid w:val="007830AE"/>
    <w:rsid w:val="00784B3D"/>
    <w:rsid w:val="00784EE7"/>
    <w:rsid w:val="007856E0"/>
    <w:rsid w:val="0079021B"/>
    <w:rsid w:val="00790AFD"/>
    <w:rsid w:val="00790FDC"/>
    <w:rsid w:val="00791C24"/>
    <w:rsid w:val="00791CC3"/>
    <w:rsid w:val="00791E1E"/>
    <w:rsid w:val="0079245C"/>
    <w:rsid w:val="007927B3"/>
    <w:rsid w:val="00793A8F"/>
    <w:rsid w:val="00794C32"/>
    <w:rsid w:val="00796399"/>
    <w:rsid w:val="00796B87"/>
    <w:rsid w:val="007979F1"/>
    <w:rsid w:val="00797E93"/>
    <w:rsid w:val="007A15B8"/>
    <w:rsid w:val="007A1748"/>
    <w:rsid w:val="007A28CF"/>
    <w:rsid w:val="007A5295"/>
    <w:rsid w:val="007A56AB"/>
    <w:rsid w:val="007A5B72"/>
    <w:rsid w:val="007A5EDF"/>
    <w:rsid w:val="007A64E3"/>
    <w:rsid w:val="007B23DB"/>
    <w:rsid w:val="007B3645"/>
    <w:rsid w:val="007B648F"/>
    <w:rsid w:val="007B6DC8"/>
    <w:rsid w:val="007C1719"/>
    <w:rsid w:val="007C184C"/>
    <w:rsid w:val="007C47D9"/>
    <w:rsid w:val="007C5152"/>
    <w:rsid w:val="007C582D"/>
    <w:rsid w:val="007C7A35"/>
    <w:rsid w:val="007D0358"/>
    <w:rsid w:val="007D0BC7"/>
    <w:rsid w:val="007D26F7"/>
    <w:rsid w:val="007D576D"/>
    <w:rsid w:val="007D6471"/>
    <w:rsid w:val="007D64EB"/>
    <w:rsid w:val="007D65FF"/>
    <w:rsid w:val="007D6DDD"/>
    <w:rsid w:val="007E1DC0"/>
    <w:rsid w:val="007E2F6E"/>
    <w:rsid w:val="007E4294"/>
    <w:rsid w:val="007E45E4"/>
    <w:rsid w:val="007E7B52"/>
    <w:rsid w:val="007F001F"/>
    <w:rsid w:val="007F1953"/>
    <w:rsid w:val="007F2E84"/>
    <w:rsid w:val="007F533F"/>
    <w:rsid w:val="007F5346"/>
    <w:rsid w:val="007F6528"/>
    <w:rsid w:val="007F6CB7"/>
    <w:rsid w:val="007F744F"/>
    <w:rsid w:val="007F7A0F"/>
    <w:rsid w:val="007F7F77"/>
    <w:rsid w:val="008022E3"/>
    <w:rsid w:val="0080338D"/>
    <w:rsid w:val="00804995"/>
    <w:rsid w:val="008055D1"/>
    <w:rsid w:val="00806DD6"/>
    <w:rsid w:val="00807FAD"/>
    <w:rsid w:val="008105D2"/>
    <w:rsid w:val="00811FA9"/>
    <w:rsid w:val="00813622"/>
    <w:rsid w:val="00814DB6"/>
    <w:rsid w:val="008156A6"/>
    <w:rsid w:val="0081592D"/>
    <w:rsid w:val="00815C79"/>
    <w:rsid w:val="0081611C"/>
    <w:rsid w:val="008177DA"/>
    <w:rsid w:val="00817D8D"/>
    <w:rsid w:val="008204CB"/>
    <w:rsid w:val="00820A94"/>
    <w:rsid w:val="00820B45"/>
    <w:rsid w:val="00821754"/>
    <w:rsid w:val="00825A04"/>
    <w:rsid w:val="00830411"/>
    <w:rsid w:val="00830C1B"/>
    <w:rsid w:val="00831104"/>
    <w:rsid w:val="00831320"/>
    <w:rsid w:val="00831A8D"/>
    <w:rsid w:val="00831DBF"/>
    <w:rsid w:val="00831E64"/>
    <w:rsid w:val="00832920"/>
    <w:rsid w:val="0083565C"/>
    <w:rsid w:val="008356C9"/>
    <w:rsid w:val="008368EA"/>
    <w:rsid w:val="00837076"/>
    <w:rsid w:val="00840180"/>
    <w:rsid w:val="00841693"/>
    <w:rsid w:val="008419DF"/>
    <w:rsid w:val="00841A31"/>
    <w:rsid w:val="00841FF8"/>
    <w:rsid w:val="00842E49"/>
    <w:rsid w:val="00843435"/>
    <w:rsid w:val="0084510A"/>
    <w:rsid w:val="008451B2"/>
    <w:rsid w:val="00846605"/>
    <w:rsid w:val="00846B00"/>
    <w:rsid w:val="00850866"/>
    <w:rsid w:val="008520DD"/>
    <w:rsid w:val="00852D27"/>
    <w:rsid w:val="00853854"/>
    <w:rsid w:val="008539AB"/>
    <w:rsid w:val="00854766"/>
    <w:rsid w:val="008555D3"/>
    <w:rsid w:val="00856D85"/>
    <w:rsid w:val="00856F68"/>
    <w:rsid w:val="0085748A"/>
    <w:rsid w:val="00857CAE"/>
    <w:rsid w:val="00860E1E"/>
    <w:rsid w:val="00861AB7"/>
    <w:rsid w:val="00862476"/>
    <w:rsid w:val="008632E1"/>
    <w:rsid w:val="00863F35"/>
    <w:rsid w:val="00864C8E"/>
    <w:rsid w:val="008654A6"/>
    <w:rsid w:val="00865ED8"/>
    <w:rsid w:val="00866518"/>
    <w:rsid w:val="008667AB"/>
    <w:rsid w:val="008674BC"/>
    <w:rsid w:val="0087333D"/>
    <w:rsid w:val="00873E3B"/>
    <w:rsid w:val="00874014"/>
    <w:rsid w:val="008759E0"/>
    <w:rsid w:val="00877CC3"/>
    <w:rsid w:val="00877D3D"/>
    <w:rsid w:val="00880923"/>
    <w:rsid w:val="008813FD"/>
    <w:rsid w:val="008815C0"/>
    <w:rsid w:val="00881A76"/>
    <w:rsid w:val="008849B7"/>
    <w:rsid w:val="00886042"/>
    <w:rsid w:val="00886460"/>
    <w:rsid w:val="00887F7E"/>
    <w:rsid w:val="00890356"/>
    <w:rsid w:val="00891621"/>
    <w:rsid w:val="00895D41"/>
    <w:rsid w:val="00897DCE"/>
    <w:rsid w:val="008A07BB"/>
    <w:rsid w:val="008A0F90"/>
    <w:rsid w:val="008A2D39"/>
    <w:rsid w:val="008A2E5E"/>
    <w:rsid w:val="008A446E"/>
    <w:rsid w:val="008A49B3"/>
    <w:rsid w:val="008B00C1"/>
    <w:rsid w:val="008B0902"/>
    <w:rsid w:val="008B0F17"/>
    <w:rsid w:val="008B266F"/>
    <w:rsid w:val="008B2A90"/>
    <w:rsid w:val="008B31DC"/>
    <w:rsid w:val="008B3CE6"/>
    <w:rsid w:val="008B58B4"/>
    <w:rsid w:val="008B6B55"/>
    <w:rsid w:val="008C144C"/>
    <w:rsid w:val="008C4078"/>
    <w:rsid w:val="008D013D"/>
    <w:rsid w:val="008D1160"/>
    <w:rsid w:val="008D29BC"/>
    <w:rsid w:val="008D308F"/>
    <w:rsid w:val="008D39E5"/>
    <w:rsid w:val="008D5ED6"/>
    <w:rsid w:val="008D779C"/>
    <w:rsid w:val="008E0EFA"/>
    <w:rsid w:val="008E44DC"/>
    <w:rsid w:val="008E5665"/>
    <w:rsid w:val="008E778E"/>
    <w:rsid w:val="008F2F2D"/>
    <w:rsid w:val="008F41DE"/>
    <w:rsid w:val="008F4620"/>
    <w:rsid w:val="008F4B7C"/>
    <w:rsid w:val="008F4E29"/>
    <w:rsid w:val="008F51C3"/>
    <w:rsid w:val="008F5F1F"/>
    <w:rsid w:val="009000C4"/>
    <w:rsid w:val="0090065E"/>
    <w:rsid w:val="0090072C"/>
    <w:rsid w:val="00903C55"/>
    <w:rsid w:val="00906ABA"/>
    <w:rsid w:val="00906CB2"/>
    <w:rsid w:val="00906CDE"/>
    <w:rsid w:val="00911613"/>
    <w:rsid w:val="00912C83"/>
    <w:rsid w:val="00913386"/>
    <w:rsid w:val="0091414B"/>
    <w:rsid w:val="00915613"/>
    <w:rsid w:val="00915DBA"/>
    <w:rsid w:val="009207A9"/>
    <w:rsid w:val="00920D99"/>
    <w:rsid w:val="0092342F"/>
    <w:rsid w:val="00924037"/>
    <w:rsid w:val="00925BC2"/>
    <w:rsid w:val="00926753"/>
    <w:rsid w:val="00931365"/>
    <w:rsid w:val="0093445C"/>
    <w:rsid w:val="00934F98"/>
    <w:rsid w:val="00937D6C"/>
    <w:rsid w:val="00937F14"/>
    <w:rsid w:val="00940F3B"/>
    <w:rsid w:val="0094230C"/>
    <w:rsid w:val="00943DB5"/>
    <w:rsid w:val="00944E22"/>
    <w:rsid w:val="00946BEF"/>
    <w:rsid w:val="00947EF5"/>
    <w:rsid w:val="00950800"/>
    <w:rsid w:val="00951A56"/>
    <w:rsid w:val="00952DB5"/>
    <w:rsid w:val="00952F6D"/>
    <w:rsid w:val="0095306D"/>
    <w:rsid w:val="009538C6"/>
    <w:rsid w:val="009554E8"/>
    <w:rsid w:val="00955528"/>
    <w:rsid w:val="009558C7"/>
    <w:rsid w:val="009577C7"/>
    <w:rsid w:val="00961F69"/>
    <w:rsid w:val="00963F35"/>
    <w:rsid w:val="00964C7B"/>
    <w:rsid w:val="00965149"/>
    <w:rsid w:val="009651A9"/>
    <w:rsid w:val="00965B80"/>
    <w:rsid w:val="00965D3D"/>
    <w:rsid w:val="00966518"/>
    <w:rsid w:val="0096763E"/>
    <w:rsid w:val="00974BC6"/>
    <w:rsid w:val="00974C78"/>
    <w:rsid w:val="0098433F"/>
    <w:rsid w:val="009862B5"/>
    <w:rsid w:val="00986C1F"/>
    <w:rsid w:val="009872FC"/>
    <w:rsid w:val="00992821"/>
    <w:rsid w:val="009928D1"/>
    <w:rsid w:val="00992BB9"/>
    <w:rsid w:val="00995F7B"/>
    <w:rsid w:val="0099641C"/>
    <w:rsid w:val="00996457"/>
    <w:rsid w:val="009972F2"/>
    <w:rsid w:val="009A0F15"/>
    <w:rsid w:val="009A0FCE"/>
    <w:rsid w:val="009A1D2F"/>
    <w:rsid w:val="009A2D22"/>
    <w:rsid w:val="009A2F0D"/>
    <w:rsid w:val="009A3A74"/>
    <w:rsid w:val="009A4B97"/>
    <w:rsid w:val="009A5058"/>
    <w:rsid w:val="009A6593"/>
    <w:rsid w:val="009A682C"/>
    <w:rsid w:val="009A7251"/>
    <w:rsid w:val="009B0081"/>
    <w:rsid w:val="009B02F9"/>
    <w:rsid w:val="009B1660"/>
    <w:rsid w:val="009B1D63"/>
    <w:rsid w:val="009B5E80"/>
    <w:rsid w:val="009B60F3"/>
    <w:rsid w:val="009B65DE"/>
    <w:rsid w:val="009C1940"/>
    <w:rsid w:val="009C1C6E"/>
    <w:rsid w:val="009C1E85"/>
    <w:rsid w:val="009C286A"/>
    <w:rsid w:val="009C3111"/>
    <w:rsid w:val="009C5A06"/>
    <w:rsid w:val="009C65E3"/>
    <w:rsid w:val="009C6653"/>
    <w:rsid w:val="009C6B35"/>
    <w:rsid w:val="009C75CD"/>
    <w:rsid w:val="009D1F9E"/>
    <w:rsid w:val="009D403B"/>
    <w:rsid w:val="009D5637"/>
    <w:rsid w:val="009D6DDE"/>
    <w:rsid w:val="009D7541"/>
    <w:rsid w:val="009D7BBA"/>
    <w:rsid w:val="009E00AF"/>
    <w:rsid w:val="009E1AEF"/>
    <w:rsid w:val="009E28D7"/>
    <w:rsid w:val="009E49FA"/>
    <w:rsid w:val="009E5A6C"/>
    <w:rsid w:val="009E5D2B"/>
    <w:rsid w:val="009E60C2"/>
    <w:rsid w:val="009E6E36"/>
    <w:rsid w:val="009F0424"/>
    <w:rsid w:val="009F11FF"/>
    <w:rsid w:val="009F14DE"/>
    <w:rsid w:val="009F154F"/>
    <w:rsid w:val="009F1F1D"/>
    <w:rsid w:val="009F23EB"/>
    <w:rsid w:val="009F79C1"/>
    <w:rsid w:val="00A02B8C"/>
    <w:rsid w:val="00A0429F"/>
    <w:rsid w:val="00A05409"/>
    <w:rsid w:val="00A05A1D"/>
    <w:rsid w:val="00A07BF9"/>
    <w:rsid w:val="00A10811"/>
    <w:rsid w:val="00A12914"/>
    <w:rsid w:val="00A13130"/>
    <w:rsid w:val="00A14272"/>
    <w:rsid w:val="00A15493"/>
    <w:rsid w:val="00A1631E"/>
    <w:rsid w:val="00A17239"/>
    <w:rsid w:val="00A17338"/>
    <w:rsid w:val="00A211D3"/>
    <w:rsid w:val="00A211F0"/>
    <w:rsid w:val="00A216EE"/>
    <w:rsid w:val="00A22597"/>
    <w:rsid w:val="00A2359A"/>
    <w:rsid w:val="00A24B7E"/>
    <w:rsid w:val="00A24C2D"/>
    <w:rsid w:val="00A25A25"/>
    <w:rsid w:val="00A26CA6"/>
    <w:rsid w:val="00A270D6"/>
    <w:rsid w:val="00A30C75"/>
    <w:rsid w:val="00A34A98"/>
    <w:rsid w:val="00A36684"/>
    <w:rsid w:val="00A41FAD"/>
    <w:rsid w:val="00A42172"/>
    <w:rsid w:val="00A42428"/>
    <w:rsid w:val="00A430AE"/>
    <w:rsid w:val="00A44B97"/>
    <w:rsid w:val="00A4608F"/>
    <w:rsid w:val="00A461DF"/>
    <w:rsid w:val="00A4736E"/>
    <w:rsid w:val="00A501AE"/>
    <w:rsid w:val="00A511FB"/>
    <w:rsid w:val="00A51AA7"/>
    <w:rsid w:val="00A5319D"/>
    <w:rsid w:val="00A53D49"/>
    <w:rsid w:val="00A53D7D"/>
    <w:rsid w:val="00A54644"/>
    <w:rsid w:val="00A54664"/>
    <w:rsid w:val="00A54775"/>
    <w:rsid w:val="00A57EE6"/>
    <w:rsid w:val="00A60798"/>
    <w:rsid w:val="00A61106"/>
    <w:rsid w:val="00A62139"/>
    <w:rsid w:val="00A62780"/>
    <w:rsid w:val="00A66156"/>
    <w:rsid w:val="00A66184"/>
    <w:rsid w:val="00A668E5"/>
    <w:rsid w:val="00A67D90"/>
    <w:rsid w:val="00A70825"/>
    <w:rsid w:val="00A70B16"/>
    <w:rsid w:val="00A714D9"/>
    <w:rsid w:val="00A74430"/>
    <w:rsid w:val="00A75567"/>
    <w:rsid w:val="00A755BA"/>
    <w:rsid w:val="00A75837"/>
    <w:rsid w:val="00A8199B"/>
    <w:rsid w:val="00A819E7"/>
    <w:rsid w:val="00A82EC5"/>
    <w:rsid w:val="00A8319A"/>
    <w:rsid w:val="00A84719"/>
    <w:rsid w:val="00A84E39"/>
    <w:rsid w:val="00A8511D"/>
    <w:rsid w:val="00A87BB0"/>
    <w:rsid w:val="00A90D75"/>
    <w:rsid w:val="00A963FC"/>
    <w:rsid w:val="00A96534"/>
    <w:rsid w:val="00A96CBC"/>
    <w:rsid w:val="00A9721D"/>
    <w:rsid w:val="00A97416"/>
    <w:rsid w:val="00AA347E"/>
    <w:rsid w:val="00AA4A0B"/>
    <w:rsid w:val="00AA53D6"/>
    <w:rsid w:val="00AA6F36"/>
    <w:rsid w:val="00AB025B"/>
    <w:rsid w:val="00AB3351"/>
    <w:rsid w:val="00AB4B63"/>
    <w:rsid w:val="00AB4C60"/>
    <w:rsid w:val="00AB51A4"/>
    <w:rsid w:val="00AB5F93"/>
    <w:rsid w:val="00AC0D9D"/>
    <w:rsid w:val="00AC181A"/>
    <w:rsid w:val="00AC6059"/>
    <w:rsid w:val="00AC6C16"/>
    <w:rsid w:val="00AC7751"/>
    <w:rsid w:val="00AC777C"/>
    <w:rsid w:val="00AD05BB"/>
    <w:rsid w:val="00AD2487"/>
    <w:rsid w:val="00AD71CE"/>
    <w:rsid w:val="00AD7446"/>
    <w:rsid w:val="00AE14BC"/>
    <w:rsid w:val="00AE1734"/>
    <w:rsid w:val="00AE360B"/>
    <w:rsid w:val="00AE380D"/>
    <w:rsid w:val="00AE49AE"/>
    <w:rsid w:val="00AE7DBC"/>
    <w:rsid w:val="00AF0E2B"/>
    <w:rsid w:val="00AF2371"/>
    <w:rsid w:val="00AF38E2"/>
    <w:rsid w:val="00AF5268"/>
    <w:rsid w:val="00AF56DC"/>
    <w:rsid w:val="00B0269D"/>
    <w:rsid w:val="00B02A6D"/>
    <w:rsid w:val="00B02CC6"/>
    <w:rsid w:val="00B03D04"/>
    <w:rsid w:val="00B03D39"/>
    <w:rsid w:val="00B05C12"/>
    <w:rsid w:val="00B05EA4"/>
    <w:rsid w:val="00B0676C"/>
    <w:rsid w:val="00B0775A"/>
    <w:rsid w:val="00B077C8"/>
    <w:rsid w:val="00B07E13"/>
    <w:rsid w:val="00B10A56"/>
    <w:rsid w:val="00B139B4"/>
    <w:rsid w:val="00B14341"/>
    <w:rsid w:val="00B14FFE"/>
    <w:rsid w:val="00B15A93"/>
    <w:rsid w:val="00B15E9E"/>
    <w:rsid w:val="00B16EB3"/>
    <w:rsid w:val="00B17E2D"/>
    <w:rsid w:val="00B2026A"/>
    <w:rsid w:val="00B24015"/>
    <w:rsid w:val="00B24033"/>
    <w:rsid w:val="00B247C2"/>
    <w:rsid w:val="00B247D2"/>
    <w:rsid w:val="00B24F20"/>
    <w:rsid w:val="00B25435"/>
    <w:rsid w:val="00B25C3B"/>
    <w:rsid w:val="00B25FA9"/>
    <w:rsid w:val="00B3047C"/>
    <w:rsid w:val="00B324B2"/>
    <w:rsid w:val="00B3292E"/>
    <w:rsid w:val="00B33040"/>
    <w:rsid w:val="00B33838"/>
    <w:rsid w:val="00B369CF"/>
    <w:rsid w:val="00B369F8"/>
    <w:rsid w:val="00B37CE0"/>
    <w:rsid w:val="00B37D10"/>
    <w:rsid w:val="00B40C51"/>
    <w:rsid w:val="00B41073"/>
    <w:rsid w:val="00B411A6"/>
    <w:rsid w:val="00B42C48"/>
    <w:rsid w:val="00B43BD3"/>
    <w:rsid w:val="00B44589"/>
    <w:rsid w:val="00B45F84"/>
    <w:rsid w:val="00B4618D"/>
    <w:rsid w:val="00B47112"/>
    <w:rsid w:val="00B50776"/>
    <w:rsid w:val="00B517A3"/>
    <w:rsid w:val="00B54103"/>
    <w:rsid w:val="00B55723"/>
    <w:rsid w:val="00B6214E"/>
    <w:rsid w:val="00B629C4"/>
    <w:rsid w:val="00B6301F"/>
    <w:rsid w:val="00B669D5"/>
    <w:rsid w:val="00B66D6F"/>
    <w:rsid w:val="00B66E21"/>
    <w:rsid w:val="00B6762C"/>
    <w:rsid w:val="00B67F78"/>
    <w:rsid w:val="00B70AF3"/>
    <w:rsid w:val="00B71BFB"/>
    <w:rsid w:val="00B7299F"/>
    <w:rsid w:val="00B74282"/>
    <w:rsid w:val="00B74BD9"/>
    <w:rsid w:val="00B74D12"/>
    <w:rsid w:val="00B7732B"/>
    <w:rsid w:val="00B801FC"/>
    <w:rsid w:val="00B802B8"/>
    <w:rsid w:val="00B8088B"/>
    <w:rsid w:val="00B80EAC"/>
    <w:rsid w:val="00B8145A"/>
    <w:rsid w:val="00B8221E"/>
    <w:rsid w:val="00B83B29"/>
    <w:rsid w:val="00B84876"/>
    <w:rsid w:val="00B86744"/>
    <w:rsid w:val="00B877B3"/>
    <w:rsid w:val="00B90548"/>
    <w:rsid w:val="00B90DBB"/>
    <w:rsid w:val="00B90E0D"/>
    <w:rsid w:val="00B918A6"/>
    <w:rsid w:val="00B919E1"/>
    <w:rsid w:val="00B9284E"/>
    <w:rsid w:val="00B93223"/>
    <w:rsid w:val="00B9515B"/>
    <w:rsid w:val="00B95AA4"/>
    <w:rsid w:val="00BA0781"/>
    <w:rsid w:val="00BA0E58"/>
    <w:rsid w:val="00BA280A"/>
    <w:rsid w:val="00BA5D41"/>
    <w:rsid w:val="00BB005A"/>
    <w:rsid w:val="00BB00F3"/>
    <w:rsid w:val="00BB0F4C"/>
    <w:rsid w:val="00BB124F"/>
    <w:rsid w:val="00BB23DE"/>
    <w:rsid w:val="00BB613B"/>
    <w:rsid w:val="00BB6275"/>
    <w:rsid w:val="00BB68F9"/>
    <w:rsid w:val="00BB7994"/>
    <w:rsid w:val="00BB7A6C"/>
    <w:rsid w:val="00BC1BF3"/>
    <w:rsid w:val="00BC4559"/>
    <w:rsid w:val="00BD2766"/>
    <w:rsid w:val="00BD388B"/>
    <w:rsid w:val="00BD43AC"/>
    <w:rsid w:val="00BD5159"/>
    <w:rsid w:val="00BD62CC"/>
    <w:rsid w:val="00BD6A21"/>
    <w:rsid w:val="00BE0A79"/>
    <w:rsid w:val="00BE0BD5"/>
    <w:rsid w:val="00BE135E"/>
    <w:rsid w:val="00BE3DB7"/>
    <w:rsid w:val="00BE3E24"/>
    <w:rsid w:val="00BE537B"/>
    <w:rsid w:val="00BE5B8C"/>
    <w:rsid w:val="00BE7096"/>
    <w:rsid w:val="00BE753A"/>
    <w:rsid w:val="00BF0614"/>
    <w:rsid w:val="00BF0FEB"/>
    <w:rsid w:val="00BF1E85"/>
    <w:rsid w:val="00BF2280"/>
    <w:rsid w:val="00BF4096"/>
    <w:rsid w:val="00BF4D7C"/>
    <w:rsid w:val="00BF4D80"/>
    <w:rsid w:val="00BF504E"/>
    <w:rsid w:val="00BF6931"/>
    <w:rsid w:val="00BF6A61"/>
    <w:rsid w:val="00C015AF"/>
    <w:rsid w:val="00C029AC"/>
    <w:rsid w:val="00C02F12"/>
    <w:rsid w:val="00C061C9"/>
    <w:rsid w:val="00C0703A"/>
    <w:rsid w:val="00C0762F"/>
    <w:rsid w:val="00C118B6"/>
    <w:rsid w:val="00C143CF"/>
    <w:rsid w:val="00C15A39"/>
    <w:rsid w:val="00C21812"/>
    <w:rsid w:val="00C2218B"/>
    <w:rsid w:val="00C226FA"/>
    <w:rsid w:val="00C23622"/>
    <w:rsid w:val="00C25472"/>
    <w:rsid w:val="00C2555B"/>
    <w:rsid w:val="00C278B7"/>
    <w:rsid w:val="00C27A79"/>
    <w:rsid w:val="00C300B6"/>
    <w:rsid w:val="00C32795"/>
    <w:rsid w:val="00C34925"/>
    <w:rsid w:val="00C36DB5"/>
    <w:rsid w:val="00C4164F"/>
    <w:rsid w:val="00C425D5"/>
    <w:rsid w:val="00C42BEC"/>
    <w:rsid w:val="00C442F5"/>
    <w:rsid w:val="00C46C26"/>
    <w:rsid w:val="00C473F2"/>
    <w:rsid w:val="00C56746"/>
    <w:rsid w:val="00C56C4D"/>
    <w:rsid w:val="00C601D2"/>
    <w:rsid w:val="00C602CC"/>
    <w:rsid w:val="00C60A93"/>
    <w:rsid w:val="00C619E4"/>
    <w:rsid w:val="00C633AD"/>
    <w:rsid w:val="00C65209"/>
    <w:rsid w:val="00C6545C"/>
    <w:rsid w:val="00C67ED7"/>
    <w:rsid w:val="00C71091"/>
    <w:rsid w:val="00C71B04"/>
    <w:rsid w:val="00C72246"/>
    <w:rsid w:val="00C72B6D"/>
    <w:rsid w:val="00C72D71"/>
    <w:rsid w:val="00C73BB3"/>
    <w:rsid w:val="00C74EAE"/>
    <w:rsid w:val="00C7607E"/>
    <w:rsid w:val="00C767CD"/>
    <w:rsid w:val="00C76D9D"/>
    <w:rsid w:val="00C77673"/>
    <w:rsid w:val="00C80929"/>
    <w:rsid w:val="00C8165C"/>
    <w:rsid w:val="00C81DB0"/>
    <w:rsid w:val="00C8682D"/>
    <w:rsid w:val="00C8691E"/>
    <w:rsid w:val="00C87273"/>
    <w:rsid w:val="00C91453"/>
    <w:rsid w:val="00C91A04"/>
    <w:rsid w:val="00C93AB7"/>
    <w:rsid w:val="00C94C6F"/>
    <w:rsid w:val="00C94FD4"/>
    <w:rsid w:val="00C964B5"/>
    <w:rsid w:val="00C971E0"/>
    <w:rsid w:val="00C97FCC"/>
    <w:rsid w:val="00CA07AE"/>
    <w:rsid w:val="00CA1072"/>
    <w:rsid w:val="00CA11D0"/>
    <w:rsid w:val="00CA2AD7"/>
    <w:rsid w:val="00CA50C0"/>
    <w:rsid w:val="00CA5A1D"/>
    <w:rsid w:val="00CA5BB4"/>
    <w:rsid w:val="00CA5D8F"/>
    <w:rsid w:val="00CA678B"/>
    <w:rsid w:val="00CA7182"/>
    <w:rsid w:val="00CB14B2"/>
    <w:rsid w:val="00CB1ADE"/>
    <w:rsid w:val="00CB2B47"/>
    <w:rsid w:val="00CB7276"/>
    <w:rsid w:val="00CB7E1F"/>
    <w:rsid w:val="00CC034D"/>
    <w:rsid w:val="00CC2F6D"/>
    <w:rsid w:val="00CC34E5"/>
    <w:rsid w:val="00CC43B8"/>
    <w:rsid w:val="00CC64B5"/>
    <w:rsid w:val="00CC6C49"/>
    <w:rsid w:val="00CC7E80"/>
    <w:rsid w:val="00CD0DDD"/>
    <w:rsid w:val="00CD0EF9"/>
    <w:rsid w:val="00CD303D"/>
    <w:rsid w:val="00CD48CF"/>
    <w:rsid w:val="00CD5227"/>
    <w:rsid w:val="00CD5842"/>
    <w:rsid w:val="00CE0E02"/>
    <w:rsid w:val="00CE179A"/>
    <w:rsid w:val="00CE3346"/>
    <w:rsid w:val="00CE462F"/>
    <w:rsid w:val="00CE5437"/>
    <w:rsid w:val="00CE6EAB"/>
    <w:rsid w:val="00CF14D0"/>
    <w:rsid w:val="00CF239B"/>
    <w:rsid w:val="00CF2494"/>
    <w:rsid w:val="00CF326A"/>
    <w:rsid w:val="00CF3799"/>
    <w:rsid w:val="00CF7ECC"/>
    <w:rsid w:val="00D00E0B"/>
    <w:rsid w:val="00D01797"/>
    <w:rsid w:val="00D04775"/>
    <w:rsid w:val="00D0525D"/>
    <w:rsid w:val="00D11A72"/>
    <w:rsid w:val="00D11C83"/>
    <w:rsid w:val="00D11FFF"/>
    <w:rsid w:val="00D137DF"/>
    <w:rsid w:val="00D14224"/>
    <w:rsid w:val="00D16CC4"/>
    <w:rsid w:val="00D20265"/>
    <w:rsid w:val="00D20C28"/>
    <w:rsid w:val="00D20E81"/>
    <w:rsid w:val="00D22B3E"/>
    <w:rsid w:val="00D22E4F"/>
    <w:rsid w:val="00D230A8"/>
    <w:rsid w:val="00D2381D"/>
    <w:rsid w:val="00D255C4"/>
    <w:rsid w:val="00D26806"/>
    <w:rsid w:val="00D31AC7"/>
    <w:rsid w:val="00D33A68"/>
    <w:rsid w:val="00D36412"/>
    <w:rsid w:val="00D36AD1"/>
    <w:rsid w:val="00D36E6A"/>
    <w:rsid w:val="00D4195D"/>
    <w:rsid w:val="00D424FD"/>
    <w:rsid w:val="00D42878"/>
    <w:rsid w:val="00D43206"/>
    <w:rsid w:val="00D434CF"/>
    <w:rsid w:val="00D43CA0"/>
    <w:rsid w:val="00D45672"/>
    <w:rsid w:val="00D507B4"/>
    <w:rsid w:val="00D5085D"/>
    <w:rsid w:val="00D508B0"/>
    <w:rsid w:val="00D52A06"/>
    <w:rsid w:val="00D52EDA"/>
    <w:rsid w:val="00D54163"/>
    <w:rsid w:val="00D56A81"/>
    <w:rsid w:val="00D57425"/>
    <w:rsid w:val="00D57D8F"/>
    <w:rsid w:val="00D616CD"/>
    <w:rsid w:val="00D61739"/>
    <w:rsid w:val="00D62BB0"/>
    <w:rsid w:val="00D63779"/>
    <w:rsid w:val="00D642B6"/>
    <w:rsid w:val="00D643DE"/>
    <w:rsid w:val="00D64857"/>
    <w:rsid w:val="00D65077"/>
    <w:rsid w:val="00D66706"/>
    <w:rsid w:val="00D66900"/>
    <w:rsid w:val="00D7062D"/>
    <w:rsid w:val="00D75C2E"/>
    <w:rsid w:val="00D761B3"/>
    <w:rsid w:val="00D812C3"/>
    <w:rsid w:val="00D822BF"/>
    <w:rsid w:val="00D83F89"/>
    <w:rsid w:val="00D85DE6"/>
    <w:rsid w:val="00D85F55"/>
    <w:rsid w:val="00D87A6B"/>
    <w:rsid w:val="00D90340"/>
    <w:rsid w:val="00D90A43"/>
    <w:rsid w:val="00D914D3"/>
    <w:rsid w:val="00D91F09"/>
    <w:rsid w:val="00D93457"/>
    <w:rsid w:val="00D95F74"/>
    <w:rsid w:val="00D96D98"/>
    <w:rsid w:val="00D971F6"/>
    <w:rsid w:val="00DA00AE"/>
    <w:rsid w:val="00DA2E8D"/>
    <w:rsid w:val="00DA386C"/>
    <w:rsid w:val="00DA4CA4"/>
    <w:rsid w:val="00DA4F98"/>
    <w:rsid w:val="00DA6093"/>
    <w:rsid w:val="00DA6CCC"/>
    <w:rsid w:val="00DB050A"/>
    <w:rsid w:val="00DB06BE"/>
    <w:rsid w:val="00DB44DC"/>
    <w:rsid w:val="00DB65C2"/>
    <w:rsid w:val="00DB7C91"/>
    <w:rsid w:val="00DC00DE"/>
    <w:rsid w:val="00DC0B8B"/>
    <w:rsid w:val="00DC1D5B"/>
    <w:rsid w:val="00DC27FC"/>
    <w:rsid w:val="00DC284A"/>
    <w:rsid w:val="00DC2E62"/>
    <w:rsid w:val="00DC405C"/>
    <w:rsid w:val="00DC43A0"/>
    <w:rsid w:val="00DC4EAD"/>
    <w:rsid w:val="00DC741C"/>
    <w:rsid w:val="00DD1683"/>
    <w:rsid w:val="00DD2D1C"/>
    <w:rsid w:val="00DD41FC"/>
    <w:rsid w:val="00DD49CD"/>
    <w:rsid w:val="00DD586B"/>
    <w:rsid w:val="00DD7444"/>
    <w:rsid w:val="00DE01FD"/>
    <w:rsid w:val="00DE0D1A"/>
    <w:rsid w:val="00DE1556"/>
    <w:rsid w:val="00DE17E4"/>
    <w:rsid w:val="00DE33E4"/>
    <w:rsid w:val="00DE3B59"/>
    <w:rsid w:val="00DE6471"/>
    <w:rsid w:val="00DE76A9"/>
    <w:rsid w:val="00DE7914"/>
    <w:rsid w:val="00DE7F69"/>
    <w:rsid w:val="00DF1AC3"/>
    <w:rsid w:val="00DF2BFF"/>
    <w:rsid w:val="00DF3F1D"/>
    <w:rsid w:val="00DF4EDE"/>
    <w:rsid w:val="00DF5AAD"/>
    <w:rsid w:val="00DF6D76"/>
    <w:rsid w:val="00E00449"/>
    <w:rsid w:val="00E03258"/>
    <w:rsid w:val="00E053E5"/>
    <w:rsid w:val="00E06AC5"/>
    <w:rsid w:val="00E106B2"/>
    <w:rsid w:val="00E12AFB"/>
    <w:rsid w:val="00E136CF"/>
    <w:rsid w:val="00E15EF0"/>
    <w:rsid w:val="00E164E4"/>
    <w:rsid w:val="00E16D60"/>
    <w:rsid w:val="00E20946"/>
    <w:rsid w:val="00E2202A"/>
    <w:rsid w:val="00E23E8F"/>
    <w:rsid w:val="00E24644"/>
    <w:rsid w:val="00E274EF"/>
    <w:rsid w:val="00E30EF8"/>
    <w:rsid w:val="00E31471"/>
    <w:rsid w:val="00E3339B"/>
    <w:rsid w:val="00E33ACA"/>
    <w:rsid w:val="00E344DA"/>
    <w:rsid w:val="00E36A39"/>
    <w:rsid w:val="00E36AF9"/>
    <w:rsid w:val="00E3795B"/>
    <w:rsid w:val="00E37D8E"/>
    <w:rsid w:val="00E40307"/>
    <w:rsid w:val="00E4113C"/>
    <w:rsid w:val="00E4128A"/>
    <w:rsid w:val="00E423F0"/>
    <w:rsid w:val="00E43390"/>
    <w:rsid w:val="00E449D7"/>
    <w:rsid w:val="00E45847"/>
    <w:rsid w:val="00E45AC5"/>
    <w:rsid w:val="00E46904"/>
    <w:rsid w:val="00E503C6"/>
    <w:rsid w:val="00E50819"/>
    <w:rsid w:val="00E51097"/>
    <w:rsid w:val="00E52492"/>
    <w:rsid w:val="00E540B1"/>
    <w:rsid w:val="00E541C5"/>
    <w:rsid w:val="00E54942"/>
    <w:rsid w:val="00E557DE"/>
    <w:rsid w:val="00E57952"/>
    <w:rsid w:val="00E60625"/>
    <w:rsid w:val="00E607C8"/>
    <w:rsid w:val="00E63042"/>
    <w:rsid w:val="00E64088"/>
    <w:rsid w:val="00E64A75"/>
    <w:rsid w:val="00E66016"/>
    <w:rsid w:val="00E673E3"/>
    <w:rsid w:val="00E67BAA"/>
    <w:rsid w:val="00E71325"/>
    <w:rsid w:val="00E7182D"/>
    <w:rsid w:val="00E721FC"/>
    <w:rsid w:val="00E73502"/>
    <w:rsid w:val="00E73B8A"/>
    <w:rsid w:val="00E73EE4"/>
    <w:rsid w:val="00E82B43"/>
    <w:rsid w:val="00E82FD9"/>
    <w:rsid w:val="00E93426"/>
    <w:rsid w:val="00E93997"/>
    <w:rsid w:val="00E95135"/>
    <w:rsid w:val="00E95E82"/>
    <w:rsid w:val="00EA2288"/>
    <w:rsid w:val="00EA25C5"/>
    <w:rsid w:val="00EA26C5"/>
    <w:rsid w:val="00EA316E"/>
    <w:rsid w:val="00EA49E2"/>
    <w:rsid w:val="00EA4AEF"/>
    <w:rsid w:val="00EB1DA9"/>
    <w:rsid w:val="00EB2162"/>
    <w:rsid w:val="00EB3253"/>
    <w:rsid w:val="00EB32EE"/>
    <w:rsid w:val="00EB3B9D"/>
    <w:rsid w:val="00EB45E2"/>
    <w:rsid w:val="00EB64B5"/>
    <w:rsid w:val="00EB65C6"/>
    <w:rsid w:val="00EB7CA9"/>
    <w:rsid w:val="00EC0322"/>
    <w:rsid w:val="00EC21E6"/>
    <w:rsid w:val="00EC485D"/>
    <w:rsid w:val="00EC4B1E"/>
    <w:rsid w:val="00EC5488"/>
    <w:rsid w:val="00EC5A85"/>
    <w:rsid w:val="00EC669D"/>
    <w:rsid w:val="00EC6969"/>
    <w:rsid w:val="00EC7043"/>
    <w:rsid w:val="00EC7158"/>
    <w:rsid w:val="00ED0484"/>
    <w:rsid w:val="00ED4DED"/>
    <w:rsid w:val="00ED5B90"/>
    <w:rsid w:val="00ED6AAE"/>
    <w:rsid w:val="00EE0A93"/>
    <w:rsid w:val="00EE1056"/>
    <w:rsid w:val="00EE1CE8"/>
    <w:rsid w:val="00EE212F"/>
    <w:rsid w:val="00EE2435"/>
    <w:rsid w:val="00EE25DC"/>
    <w:rsid w:val="00EE3348"/>
    <w:rsid w:val="00EE3D00"/>
    <w:rsid w:val="00EE3DEE"/>
    <w:rsid w:val="00EE53D4"/>
    <w:rsid w:val="00EF1224"/>
    <w:rsid w:val="00EF1AB4"/>
    <w:rsid w:val="00EF1B89"/>
    <w:rsid w:val="00EF2334"/>
    <w:rsid w:val="00EF33C5"/>
    <w:rsid w:val="00EF3DC6"/>
    <w:rsid w:val="00EF43C5"/>
    <w:rsid w:val="00EF5470"/>
    <w:rsid w:val="00EF5699"/>
    <w:rsid w:val="00EF5940"/>
    <w:rsid w:val="00EF759B"/>
    <w:rsid w:val="00F00B47"/>
    <w:rsid w:val="00F01AB9"/>
    <w:rsid w:val="00F027F4"/>
    <w:rsid w:val="00F033F3"/>
    <w:rsid w:val="00F07D6A"/>
    <w:rsid w:val="00F1175D"/>
    <w:rsid w:val="00F129D8"/>
    <w:rsid w:val="00F136DA"/>
    <w:rsid w:val="00F1453C"/>
    <w:rsid w:val="00F158C3"/>
    <w:rsid w:val="00F15CB1"/>
    <w:rsid w:val="00F16ACE"/>
    <w:rsid w:val="00F16B64"/>
    <w:rsid w:val="00F17769"/>
    <w:rsid w:val="00F17B57"/>
    <w:rsid w:val="00F17F55"/>
    <w:rsid w:val="00F20099"/>
    <w:rsid w:val="00F20548"/>
    <w:rsid w:val="00F20643"/>
    <w:rsid w:val="00F22369"/>
    <w:rsid w:val="00F22AA9"/>
    <w:rsid w:val="00F23787"/>
    <w:rsid w:val="00F260C5"/>
    <w:rsid w:val="00F2613F"/>
    <w:rsid w:val="00F324E7"/>
    <w:rsid w:val="00F33952"/>
    <w:rsid w:val="00F33985"/>
    <w:rsid w:val="00F3593F"/>
    <w:rsid w:val="00F364CD"/>
    <w:rsid w:val="00F36A6D"/>
    <w:rsid w:val="00F36B02"/>
    <w:rsid w:val="00F425D5"/>
    <w:rsid w:val="00F4289C"/>
    <w:rsid w:val="00F432DF"/>
    <w:rsid w:val="00F434D2"/>
    <w:rsid w:val="00F434DA"/>
    <w:rsid w:val="00F43E2B"/>
    <w:rsid w:val="00F44191"/>
    <w:rsid w:val="00F467AE"/>
    <w:rsid w:val="00F515DF"/>
    <w:rsid w:val="00F51C8F"/>
    <w:rsid w:val="00F57DF3"/>
    <w:rsid w:val="00F57EC4"/>
    <w:rsid w:val="00F6122B"/>
    <w:rsid w:val="00F6143A"/>
    <w:rsid w:val="00F6152D"/>
    <w:rsid w:val="00F61F85"/>
    <w:rsid w:val="00F628D8"/>
    <w:rsid w:val="00F6395B"/>
    <w:rsid w:val="00F643C7"/>
    <w:rsid w:val="00F65464"/>
    <w:rsid w:val="00F71470"/>
    <w:rsid w:val="00F715D9"/>
    <w:rsid w:val="00F71A02"/>
    <w:rsid w:val="00F72078"/>
    <w:rsid w:val="00F72B5B"/>
    <w:rsid w:val="00F73CDF"/>
    <w:rsid w:val="00F7566E"/>
    <w:rsid w:val="00F75D71"/>
    <w:rsid w:val="00F76A27"/>
    <w:rsid w:val="00F80C83"/>
    <w:rsid w:val="00F81D9C"/>
    <w:rsid w:val="00F83C8C"/>
    <w:rsid w:val="00F84EFA"/>
    <w:rsid w:val="00F85186"/>
    <w:rsid w:val="00F85484"/>
    <w:rsid w:val="00F861CC"/>
    <w:rsid w:val="00F9502E"/>
    <w:rsid w:val="00F96304"/>
    <w:rsid w:val="00F968E1"/>
    <w:rsid w:val="00FA05E5"/>
    <w:rsid w:val="00FA09FF"/>
    <w:rsid w:val="00FA29E8"/>
    <w:rsid w:val="00FA62DB"/>
    <w:rsid w:val="00FB00E4"/>
    <w:rsid w:val="00FB11EB"/>
    <w:rsid w:val="00FB1D6F"/>
    <w:rsid w:val="00FB1F82"/>
    <w:rsid w:val="00FB22AB"/>
    <w:rsid w:val="00FB391A"/>
    <w:rsid w:val="00FB4DAA"/>
    <w:rsid w:val="00FB57CF"/>
    <w:rsid w:val="00FB6297"/>
    <w:rsid w:val="00FB6A4A"/>
    <w:rsid w:val="00FB74B5"/>
    <w:rsid w:val="00FB7508"/>
    <w:rsid w:val="00FB7A6E"/>
    <w:rsid w:val="00FC111D"/>
    <w:rsid w:val="00FC3A90"/>
    <w:rsid w:val="00FC5134"/>
    <w:rsid w:val="00FC53E1"/>
    <w:rsid w:val="00FC5E10"/>
    <w:rsid w:val="00FC6532"/>
    <w:rsid w:val="00FD0843"/>
    <w:rsid w:val="00FD21CE"/>
    <w:rsid w:val="00FD7053"/>
    <w:rsid w:val="00FE05B3"/>
    <w:rsid w:val="00FE09F1"/>
    <w:rsid w:val="00FE25A1"/>
    <w:rsid w:val="00FE2FE2"/>
    <w:rsid w:val="00FE363E"/>
    <w:rsid w:val="00FE3992"/>
    <w:rsid w:val="00FE3A28"/>
    <w:rsid w:val="00FE4834"/>
    <w:rsid w:val="00FE5882"/>
    <w:rsid w:val="00FE7724"/>
    <w:rsid w:val="00FF1CCC"/>
    <w:rsid w:val="00FF21A2"/>
    <w:rsid w:val="00FF26A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33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88"/>
    <w:pPr>
      <w:spacing w:after="0" w:line="240" w:lineRule="auto"/>
    </w:pPr>
    <w:rPr>
      <w:rFonts w:ascii="Arial" w:hAnsi="Arial"/>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unhideWhenUsed/>
    <w:rsid w:val="00AA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A6F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6F36"/>
    <w:pPr>
      <w:spacing w:after="0"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5D494B"/>
    <w:pPr>
      <w:spacing w:after="0" w:line="240" w:lineRule="auto"/>
    </w:pPr>
    <w:rPr>
      <w:sz w:val="24"/>
    </w:rPr>
  </w:style>
  <w:style w:type="character" w:styleId="CommentReference">
    <w:name w:val="annotation reference"/>
    <w:basedOn w:val="DefaultParagraphFont"/>
    <w:uiPriority w:val="99"/>
    <w:semiHidden/>
    <w:unhideWhenUsed/>
    <w:rsid w:val="00B24015"/>
    <w:rPr>
      <w:sz w:val="16"/>
      <w:szCs w:val="16"/>
    </w:rPr>
  </w:style>
  <w:style w:type="paragraph" w:styleId="CommentText">
    <w:name w:val="annotation text"/>
    <w:basedOn w:val="Normal"/>
    <w:link w:val="CommentTextChar"/>
    <w:uiPriority w:val="99"/>
    <w:unhideWhenUsed/>
    <w:rsid w:val="00B24015"/>
    <w:rPr>
      <w:sz w:val="20"/>
      <w:szCs w:val="20"/>
    </w:rPr>
  </w:style>
  <w:style w:type="character" w:customStyle="1" w:styleId="CommentTextChar">
    <w:name w:val="Comment Text Char"/>
    <w:basedOn w:val="DefaultParagraphFont"/>
    <w:link w:val="CommentText"/>
    <w:uiPriority w:val="99"/>
    <w:rsid w:val="00B24015"/>
    <w:rPr>
      <w:sz w:val="20"/>
      <w:szCs w:val="20"/>
    </w:rPr>
  </w:style>
  <w:style w:type="paragraph" w:styleId="CommentSubject">
    <w:name w:val="annotation subject"/>
    <w:basedOn w:val="CommentText"/>
    <w:next w:val="CommentText"/>
    <w:link w:val="CommentSubjectChar"/>
    <w:uiPriority w:val="99"/>
    <w:semiHidden/>
    <w:unhideWhenUsed/>
    <w:rsid w:val="00B24015"/>
    <w:rPr>
      <w:b/>
      <w:bCs/>
    </w:rPr>
  </w:style>
  <w:style w:type="character" w:customStyle="1" w:styleId="CommentSubjectChar">
    <w:name w:val="Comment Subject Char"/>
    <w:basedOn w:val="CommentTextChar"/>
    <w:link w:val="CommentSubject"/>
    <w:uiPriority w:val="99"/>
    <w:semiHidden/>
    <w:rsid w:val="00B24015"/>
    <w:rPr>
      <w:b/>
      <w:bCs/>
      <w:sz w:val="20"/>
      <w:szCs w:val="20"/>
    </w:rPr>
  </w:style>
  <w:style w:type="paragraph" w:customStyle="1" w:styleId="Default">
    <w:name w:val="Default"/>
    <w:rsid w:val="00F968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32054">
      <w:bodyDiv w:val="1"/>
      <w:marLeft w:val="0"/>
      <w:marRight w:val="0"/>
      <w:marTop w:val="0"/>
      <w:marBottom w:val="0"/>
      <w:divBdr>
        <w:top w:val="none" w:sz="0" w:space="0" w:color="auto"/>
        <w:left w:val="none" w:sz="0" w:space="0" w:color="auto"/>
        <w:bottom w:val="none" w:sz="0" w:space="0" w:color="auto"/>
        <w:right w:val="none" w:sz="0" w:space="0" w:color="auto"/>
      </w:divBdr>
    </w:div>
    <w:div w:id="1060666376">
      <w:bodyDiv w:val="1"/>
      <w:marLeft w:val="0"/>
      <w:marRight w:val="0"/>
      <w:marTop w:val="0"/>
      <w:marBottom w:val="0"/>
      <w:divBdr>
        <w:top w:val="none" w:sz="0" w:space="0" w:color="auto"/>
        <w:left w:val="none" w:sz="0" w:space="0" w:color="auto"/>
        <w:bottom w:val="none" w:sz="0" w:space="0" w:color="auto"/>
        <w:right w:val="none" w:sz="0" w:space="0" w:color="auto"/>
      </w:divBdr>
    </w:div>
    <w:div w:id="1302536083">
      <w:bodyDiv w:val="1"/>
      <w:marLeft w:val="0"/>
      <w:marRight w:val="0"/>
      <w:marTop w:val="0"/>
      <w:marBottom w:val="0"/>
      <w:divBdr>
        <w:top w:val="none" w:sz="0" w:space="0" w:color="auto"/>
        <w:left w:val="none" w:sz="0" w:space="0" w:color="auto"/>
        <w:bottom w:val="none" w:sz="0" w:space="0" w:color="auto"/>
        <w:right w:val="none" w:sz="0" w:space="0" w:color="auto"/>
      </w:divBdr>
    </w:div>
    <w:div w:id="1719888690">
      <w:bodyDiv w:val="1"/>
      <w:marLeft w:val="0"/>
      <w:marRight w:val="0"/>
      <w:marTop w:val="0"/>
      <w:marBottom w:val="0"/>
      <w:divBdr>
        <w:top w:val="none" w:sz="0" w:space="0" w:color="auto"/>
        <w:left w:val="none" w:sz="0" w:space="0" w:color="auto"/>
        <w:bottom w:val="none" w:sz="0" w:space="0" w:color="auto"/>
        <w:right w:val="none" w:sz="0" w:space="0" w:color="auto"/>
      </w:divBdr>
    </w:div>
    <w:div w:id="21180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07DD53285E44DBD7FC930012FA5F3" ma:contentTypeVersion="2" ma:contentTypeDescription="Create a new document." ma:contentTypeScope="" ma:versionID="be7a2754e58d8dd2a1621930171bc26f">
  <xsd:schema xmlns:xsd="http://www.w3.org/2001/XMLSchema" xmlns:xs="http://www.w3.org/2001/XMLSchema" xmlns:p="http://schemas.microsoft.com/office/2006/metadata/properties" xmlns:ns2="a49afeb3-ee89-431f-8ca8-88641dd8159f" targetNamespace="http://schemas.microsoft.com/office/2006/metadata/properties" ma:root="true" ma:fieldsID="3fe4e95ced284ecd98e8d0c178dd80be" ns2:_="">
    <xsd:import namespace="a49afeb3-ee89-431f-8ca8-88641dd815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afeb3-ee89-431f-8ca8-88641dd81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7188-A643-41CD-B98C-D985414A88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58062-DF40-494C-A12C-7C0302BDD481}">
  <ds:schemaRefs>
    <ds:schemaRef ds:uri="http://schemas.microsoft.com/sharepoint/v3/contenttype/forms"/>
  </ds:schemaRefs>
</ds:datastoreItem>
</file>

<file path=customXml/itemProps3.xml><?xml version="1.0" encoding="utf-8"?>
<ds:datastoreItem xmlns:ds="http://schemas.openxmlformats.org/officeDocument/2006/customXml" ds:itemID="{44E9FB8F-533C-4B7C-AACE-73B557B5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afeb3-ee89-431f-8ca8-88641dd81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CF9C8-EFA1-4418-AFC4-195A6298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2022-07-22T16:39:00Z</dcterms:created>
  <dcterms:modified xsi:type="dcterms:W3CDTF">2022-08-10T17:28:00Z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0x010100ABF07DD53285E44DBD7FC930012FA5F3</vt:lpwstr>
  </property>
  <property fmtid="{D5CDD505-2E9C-101B-9397-08002B2CF9AE}" pid="3" name="MSIP_Label_034a106e-6316-442c-ad35-738afd673d2b_Enabled">
    <vt:lpwstr>true</vt:lpwstr>
  </property>
  <property fmtid="{D5CDD505-2E9C-101B-9397-08002B2CF9AE}" pid="4" name="MSIP_Label_034a106e-6316-442c-ad35-738afd673d2b_SetDate">
    <vt:lpwstr>2022-07-22T16:39:02Z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774e88ba-3be4-40c5-9c90-06c73fbca06f</vt:lpwstr>
  </property>
  <property fmtid="{D5CDD505-2E9C-101B-9397-08002B2CF9AE}" pid="9" name="MSIP_Label_034a106e-6316-442c-ad35-738afd673d2b_ContentBits">
    <vt:lpwstr>0</vt:lpwstr>
  </property>
</Properties>
</file>