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9720"/>
      </w:tblGrid>
      <w:tr w:rsidRPr="00FA0AEE" w:rsidR="00432E04" w:rsidTr="6B143AFF" w14:paraId="2C5D1074" w14:textId="77777777">
        <w:trPr>
          <w:cantSplit/>
          <w:jc w:val="center"/>
        </w:trPr>
        <w:tc>
          <w:tcPr>
            <w:tcW w:w="9720" w:type="dxa"/>
            <w:tcBorders>
              <w:left w:val="nil"/>
              <w:right w:val="nil"/>
            </w:tcBorders>
            <w:tcMar>
              <w:top w:w="0" w:type="dxa"/>
            </w:tcMar>
          </w:tcPr>
          <w:p w:rsidRPr="00046DEE" w:rsidR="00824D4A" w:rsidP="00F133B5" w:rsidRDefault="00824D4A" w14:paraId="761445A3" w14:textId="77777777">
            <w:pPr>
              <w:keepNext/>
            </w:pPr>
          </w:p>
          <w:p w:rsidRPr="00FA0AEE" w:rsidR="00824D4A" w:rsidP="00351DFD" w:rsidRDefault="00F622C1" w14:paraId="02C07534" w14:textId="48830BEF">
            <w:pPr>
              <w:keepNext w:val="1"/>
              <w:tabs>
                <w:tab w:val="right" w:pos="9490"/>
              </w:tabs>
            </w:pPr>
            <w:r w:rsidR="00F622C1">
              <w:rPr/>
              <w:t>Special Provision No. 599S2</w:t>
            </w:r>
            <w:r w:rsidR="00186FDE">
              <w:rPr/>
              <w:t>3</w:t>
            </w:r>
            <w:r>
              <w:tab/>
            </w:r>
            <w:r w:rsidR="6A61AE62">
              <w:rPr/>
              <w:t>September</w:t>
            </w:r>
            <w:r w:rsidR="00101C11">
              <w:rPr/>
              <w:t xml:space="preserve"> </w:t>
            </w:r>
            <w:r w:rsidR="0FC95BE0">
              <w:rPr/>
              <w:t>9</w:t>
            </w:r>
            <w:r w:rsidR="00577213">
              <w:rPr/>
              <w:t xml:space="preserve">, </w:t>
            </w:r>
            <w:r w:rsidR="00EF29C8">
              <w:rPr/>
              <w:t>20</w:t>
            </w:r>
            <w:r w:rsidR="002614E6">
              <w:rPr/>
              <w:t>2</w:t>
            </w:r>
            <w:r w:rsidR="00CC1773">
              <w:rPr/>
              <w:t>2</w:t>
            </w:r>
          </w:p>
        </w:tc>
      </w:tr>
    </w:tbl>
    <w:p w:rsidRPr="000056F4" w:rsidR="00E154E8" w:rsidP="009E5107" w:rsidRDefault="00E154E8" w14:paraId="154F7F01" w14:textId="77777777">
      <w:pPr>
        <w:keepNext/>
      </w:pPr>
    </w:p>
    <w:p w:rsidRPr="00FA0AEE" w:rsidR="009D2AA6" w:rsidP="003907AD" w:rsidRDefault="00E154E8" w14:paraId="6739D9C0" w14:textId="2685E937">
      <w:pPr>
        <w:keepNext/>
        <w:rPr>
          <w:b/>
        </w:rPr>
      </w:pPr>
      <w:r w:rsidRPr="00ED5811">
        <w:rPr>
          <w:b/>
          <w:bCs/>
        </w:rPr>
        <w:t xml:space="preserve">MATERIAL </w:t>
      </w:r>
      <w:r w:rsidRPr="00ED5811" w:rsidR="009E5107">
        <w:rPr>
          <w:b/>
          <w:bCs/>
        </w:rPr>
        <w:t>SPECIAL PROVISION</w:t>
      </w:r>
      <w:r w:rsidRPr="00FA0AEE" w:rsidR="009E5107">
        <w:t xml:space="preserve"> </w:t>
      </w:r>
      <w:r w:rsidRPr="00FA0AEE" w:rsidR="009D2AA6">
        <w:rPr>
          <w:b/>
        </w:rPr>
        <w:t>FOR RETAINED SOIL SYSTEMS (RSS)</w:t>
      </w:r>
    </w:p>
    <w:p w:rsidRPr="00FA0AEE" w:rsidR="009D2AA6" w:rsidP="00F133B5" w:rsidRDefault="009D2AA6" w14:paraId="31638EF7" w14:textId="77777777">
      <w:pPr>
        <w:keepNext/>
      </w:pPr>
    </w:p>
    <w:p w:rsidRPr="00FA0AEE" w:rsidR="00824D4A" w:rsidP="00C27918" w:rsidRDefault="00F622C1" w14:paraId="53706901" w14:textId="07EDC4E1">
      <w:pPr>
        <w:keepNext/>
        <w:ind w:left="2160" w:hanging="2160"/>
        <w:jc w:val="both"/>
        <w:rPr>
          <w:b/>
          <w:bCs/>
        </w:rPr>
      </w:pPr>
      <w:r w:rsidRPr="00FA0AEE">
        <w:rPr>
          <w:b/>
          <w:bCs/>
        </w:rPr>
        <w:t>1.0</w:t>
      </w:r>
      <w:r w:rsidRPr="00FA0AEE">
        <w:rPr>
          <w:b/>
          <w:bCs/>
        </w:rPr>
        <w:tab/>
      </w:r>
      <w:r w:rsidRPr="00FA0AEE">
        <w:rPr>
          <w:b/>
          <w:bCs/>
        </w:rPr>
        <w:t>SCOPE</w:t>
      </w:r>
    </w:p>
    <w:p w:rsidRPr="00FA0AEE" w:rsidR="00824D4A" w:rsidP="00C27918" w:rsidRDefault="00824D4A" w14:paraId="1A792BF3" w14:textId="77777777">
      <w:pPr>
        <w:keepNext/>
        <w:jc w:val="both"/>
      </w:pPr>
    </w:p>
    <w:p w:rsidRPr="00FA0AEE" w:rsidR="00DF1CC2" w:rsidP="00C27918" w:rsidRDefault="00DD39D2" w14:paraId="3597C1ED" w14:textId="515F4135">
      <w:pPr>
        <w:jc w:val="both"/>
      </w:pPr>
      <w:r w:rsidRPr="00FA0AEE">
        <w:t xml:space="preserve">This </w:t>
      </w:r>
      <w:r w:rsidRPr="00FA0AEE" w:rsidR="00620590">
        <w:t xml:space="preserve">Special Provision </w:t>
      </w:r>
      <w:r w:rsidRPr="00FA0AEE">
        <w:t xml:space="preserve">covers the requirements </w:t>
      </w:r>
      <w:r w:rsidRPr="00FA0AEE" w:rsidR="00186FDE">
        <w:t>for</w:t>
      </w:r>
      <w:r w:rsidRPr="00FA0AEE" w:rsidR="00E148DB">
        <w:t xml:space="preserve"> fabrication </w:t>
      </w:r>
      <w:r w:rsidRPr="00FA0AEE" w:rsidR="00DC3595">
        <w:t xml:space="preserve">and delivery </w:t>
      </w:r>
      <w:r w:rsidRPr="00FA0AEE" w:rsidR="00E148DB">
        <w:t>of</w:t>
      </w:r>
      <w:r w:rsidRPr="00FA0AEE" w:rsidR="00186FDE">
        <w:t xml:space="preserve"> RSS precast concrete elements, including panels for facing elements, finishing caps, corner elements and other element types.</w:t>
      </w:r>
    </w:p>
    <w:p w:rsidRPr="00FA0AEE" w:rsidR="0062384D" w:rsidP="00C27918" w:rsidRDefault="0062384D" w14:paraId="19F760DD" w14:textId="77777777">
      <w:pPr>
        <w:jc w:val="both"/>
      </w:pPr>
    </w:p>
    <w:p w:rsidRPr="00FA0AEE" w:rsidR="00824D4A" w:rsidP="00C27918" w:rsidRDefault="00824EE8" w14:paraId="424BC7DD" w14:textId="77777777">
      <w:pPr>
        <w:keepNext/>
        <w:ind w:left="2160" w:hanging="2160"/>
        <w:jc w:val="both"/>
        <w:rPr>
          <w:b/>
          <w:bCs/>
        </w:rPr>
      </w:pPr>
      <w:r w:rsidRPr="00FA0AEE">
        <w:rPr>
          <w:b/>
          <w:bCs/>
        </w:rPr>
        <w:t>2.0</w:t>
      </w:r>
      <w:r w:rsidRPr="00FA0AEE">
        <w:rPr>
          <w:b/>
          <w:bCs/>
        </w:rPr>
        <w:tab/>
      </w:r>
      <w:r w:rsidRPr="00FA0AEE">
        <w:rPr>
          <w:b/>
          <w:bCs/>
        </w:rPr>
        <w:t>REFERENCES</w:t>
      </w:r>
    </w:p>
    <w:p w:rsidRPr="00FA0AEE" w:rsidR="00824D4A" w:rsidP="00C27918" w:rsidRDefault="00824D4A" w14:paraId="703F515C" w14:textId="77777777">
      <w:pPr>
        <w:keepNext/>
        <w:jc w:val="both"/>
      </w:pPr>
    </w:p>
    <w:p w:rsidRPr="00FA0AEE" w:rsidR="00824D4A" w:rsidP="00C27918" w:rsidRDefault="00F622C1" w14:paraId="48211BBA" w14:textId="4E5581DE">
      <w:pPr>
        <w:jc w:val="both"/>
      </w:pPr>
      <w:r w:rsidRPr="00FA0AEE">
        <w:t xml:space="preserve">This </w:t>
      </w:r>
      <w:r w:rsidRPr="00FA0AEE" w:rsidR="005D2DA4">
        <w:t xml:space="preserve">Special Provision </w:t>
      </w:r>
      <w:r w:rsidRPr="00FA0AEE">
        <w:t>refers to the following standards, specifications</w:t>
      </w:r>
      <w:r w:rsidRPr="00FA0AEE" w:rsidR="00ED402C">
        <w:t>,</w:t>
      </w:r>
      <w:r w:rsidRPr="00FA0AEE">
        <w:t xml:space="preserve"> or publications:</w:t>
      </w:r>
    </w:p>
    <w:p w:rsidRPr="00FA0AEE" w:rsidR="00824D4A" w:rsidP="00C27918" w:rsidRDefault="00824D4A" w14:paraId="3931783A" w14:textId="77777777">
      <w:pPr>
        <w:jc w:val="both"/>
      </w:pPr>
    </w:p>
    <w:p w:rsidRPr="00FA0AEE" w:rsidR="005F6208" w:rsidP="00C27918" w:rsidRDefault="005F6208" w14:paraId="39DE11C0" w14:textId="77777777">
      <w:pPr>
        <w:keepNext/>
        <w:jc w:val="both"/>
        <w:rPr>
          <w:b/>
          <w:bCs/>
        </w:rPr>
      </w:pPr>
      <w:r w:rsidRPr="00FA0AEE">
        <w:rPr>
          <w:b/>
          <w:bCs/>
        </w:rPr>
        <w:t>Ontario Provincial Standard Specifications, Construction</w:t>
      </w:r>
    </w:p>
    <w:p w:rsidRPr="00FA0AEE" w:rsidR="005F6208" w:rsidP="00C27918" w:rsidRDefault="005F6208" w14:paraId="175BD3EF" w14:textId="77777777">
      <w:pPr>
        <w:keepNext/>
        <w:jc w:val="both"/>
      </w:pPr>
    </w:p>
    <w:p w:rsidRPr="00FA0AEE" w:rsidR="00906916" w:rsidP="00C27918" w:rsidRDefault="001A7AD8" w14:paraId="38DE41DB" w14:textId="77777777">
      <w:pPr>
        <w:jc w:val="both"/>
      </w:pPr>
      <w:r w:rsidRPr="00FA0AEE">
        <w:t>OPSS 905</w:t>
      </w:r>
      <w:r w:rsidRPr="00FA0AEE">
        <w:tab/>
      </w:r>
      <w:r w:rsidRPr="00FA0AEE" w:rsidR="00FC15D8">
        <w:t>Steel</w:t>
      </w:r>
      <w:r w:rsidRPr="00FA0AEE" w:rsidR="005F6208">
        <w:t xml:space="preserve"> Reinforcement</w:t>
      </w:r>
      <w:r w:rsidRPr="00FA0AEE" w:rsidR="00FC15D8">
        <w:t xml:space="preserve"> for Concrete</w:t>
      </w:r>
    </w:p>
    <w:p w:rsidRPr="00FA0AEE" w:rsidR="00906916" w:rsidP="00C27918" w:rsidRDefault="00906916" w14:paraId="419133B8" w14:textId="3FC4FEAE">
      <w:pPr>
        <w:jc w:val="both"/>
      </w:pPr>
      <w:r w:rsidRPr="00FA0AEE">
        <w:t>OPSS 909</w:t>
      </w:r>
      <w:r w:rsidRPr="00FA0AEE">
        <w:tab/>
      </w:r>
      <w:r w:rsidRPr="00FA0AEE">
        <w:t xml:space="preserve">Prestressed Concrete </w:t>
      </w:r>
      <w:r w:rsidRPr="00FA0AEE" w:rsidR="00C27918">
        <w:t>-</w:t>
      </w:r>
      <w:r w:rsidRPr="00FA0AEE">
        <w:t xml:space="preserve"> Precast Girders</w:t>
      </w:r>
    </w:p>
    <w:p w:rsidRPr="00FA0AEE" w:rsidR="00FC15D8" w:rsidP="00C27918" w:rsidRDefault="001A7AD8" w14:paraId="7A79E66B" w14:textId="77777777">
      <w:pPr>
        <w:ind w:left="1440" w:hanging="1440"/>
        <w:jc w:val="both"/>
      </w:pPr>
      <w:r w:rsidRPr="00FA0AEE">
        <w:t>OPSS 919</w:t>
      </w:r>
      <w:r w:rsidRPr="00FA0AEE">
        <w:tab/>
      </w:r>
      <w:r w:rsidRPr="00FA0AEE" w:rsidR="00FC15D8">
        <w:t>Formwork and Falsework</w:t>
      </w:r>
    </w:p>
    <w:p w:rsidRPr="00FA0AEE" w:rsidR="001A7AD8" w:rsidP="00C27918" w:rsidRDefault="001A7AD8" w14:paraId="31898923" w14:textId="77777777">
      <w:pPr>
        <w:ind w:left="1440" w:hanging="1440"/>
        <w:jc w:val="both"/>
      </w:pPr>
      <w:r w:rsidRPr="00FA0AEE">
        <w:t>OPSS 929</w:t>
      </w:r>
      <w:r w:rsidRPr="00FA0AEE">
        <w:tab/>
      </w:r>
      <w:r w:rsidRPr="00FA0AEE" w:rsidR="00FC15D8">
        <w:t xml:space="preserve">Abrasive Blast Cleaning </w:t>
      </w:r>
      <w:r w:rsidRPr="00FA0AEE" w:rsidR="00F133B5">
        <w:t>-</w:t>
      </w:r>
      <w:r w:rsidRPr="00FA0AEE">
        <w:t xml:space="preserve"> Concrete Construction</w:t>
      </w:r>
    </w:p>
    <w:p w:rsidRPr="00FA0AEE" w:rsidR="005F6208" w:rsidP="00C27918" w:rsidRDefault="005F6208" w14:paraId="045EDDB5" w14:textId="77777777">
      <w:pPr>
        <w:jc w:val="both"/>
      </w:pPr>
    </w:p>
    <w:p w:rsidRPr="00FA0AEE" w:rsidR="00824D4A" w:rsidP="00C27918" w:rsidRDefault="00F622C1" w14:paraId="466C2200" w14:textId="77777777">
      <w:pPr>
        <w:keepNext/>
        <w:jc w:val="both"/>
        <w:rPr>
          <w:b/>
          <w:bCs/>
        </w:rPr>
      </w:pPr>
      <w:r w:rsidRPr="00FA0AEE">
        <w:rPr>
          <w:b/>
          <w:bCs/>
        </w:rPr>
        <w:t>Ontario Provincial St</w:t>
      </w:r>
      <w:r w:rsidRPr="00FA0AEE" w:rsidR="00FC15D8">
        <w:rPr>
          <w:b/>
          <w:bCs/>
        </w:rPr>
        <w:t>andard Specifications, Material</w:t>
      </w:r>
    </w:p>
    <w:p w:rsidRPr="00FA0AEE" w:rsidR="00C378F1" w:rsidP="00C27918" w:rsidRDefault="00C378F1" w14:paraId="3D612B26" w14:textId="77777777">
      <w:pPr>
        <w:keepNext/>
        <w:ind w:left="1440" w:hanging="1440"/>
        <w:jc w:val="both"/>
      </w:pPr>
    </w:p>
    <w:p w:rsidRPr="00FA0AEE" w:rsidR="00FC15D8" w:rsidP="00C27918" w:rsidRDefault="00426E88" w14:paraId="53C11FC7" w14:textId="77777777">
      <w:pPr>
        <w:ind w:left="1440" w:hanging="1440"/>
        <w:jc w:val="both"/>
      </w:pPr>
      <w:r w:rsidRPr="00FA0AEE">
        <w:t>OPSS 1302</w:t>
      </w:r>
      <w:r w:rsidRPr="00FA0AEE">
        <w:tab/>
      </w:r>
      <w:r w:rsidRPr="00FA0AEE" w:rsidR="00FC15D8">
        <w:t>Water</w:t>
      </w:r>
    </w:p>
    <w:p w:rsidRPr="00FA0AEE" w:rsidR="00311F8C" w:rsidP="00C27918" w:rsidRDefault="00311F8C" w14:paraId="32ED005E" w14:textId="77777777">
      <w:pPr>
        <w:ind w:left="1440" w:hanging="1440"/>
        <w:jc w:val="both"/>
      </w:pPr>
      <w:r w:rsidRPr="00FA0AEE">
        <w:t>OPSS 1306</w:t>
      </w:r>
      <w:r w:rsidRPr="00FA0AEE">
        <w:tab/>
      </w:r>
      <w:r w:rsidRPr="00FA0AEE">
        <w:t>Burlap</w:t>
      </w:r>
    </w:p>
    <w:p w:rsidRPr="00FA0AEE" w:rsidR="00824D4A" w:rsidP="00C27918" w:rsidRDefault="00F622C1" w14:paraId="4933DF47" w14:textId="77777777">
      <w:pPr>
        <w:ind w:left="1440" w:hanging="1440"/>
        <w:jc w:val="both"/>
      </w:pPr>
      <w:r w:rsidRPr="00FA0AEE">
        <w:t>OPSS 1350</w:t>
      </w:r>
      <w:r w:rsidRPr="00FA0AEE" w:rsidR="00426E88">
        <w:tab/>
      </w:r>
      <w:r w:rsidRPr="00FA0AEE">
        <w:t>Concrete - Materials and Production</w:t>
      </w:r>
    </w:p>
    <w:p w:rsidRPr="00FA0AEE" w:rsidR="00FC15D8" w:rsidP="00C27918" w:rsidRDefault="00426E88" w14:paraId="66098B6B" w14:textId="1E252A49">
      <w:pPr>
        <w:ind w:left="1440" w:hanging="1440"/>
        <w:jc w:val="both"/>
      </w:pPr>
      <w:r w:rsidRPr="00FA0AEE">
        <w:t>OPSS 1440</w:t>
      </w:r>
      <w:r w:rsidRPr="00FA0AEE">
        <w:tab/>
      </w:r>
      <w:r w:rsidRPr="00FA0AEE" w:rsidR="00FC15D8">
        <w:t>Steel Reinforcement for Concrete</w:t>
      </w:r>
    </w:p>
    <w:p w:rsidRPr="00FA0AEE" w:rsidR="00824D4A" w:rsidP="00C27918" w:rsidRDefault="00824D4A" w14:paraId="173685E7" w14:textId="77777777">
      <w:pPr>
        <w:ind w:left="1440" w:hanging="1440"/>
        <w:jc w:val="both"/>
      </w:pPr>
    </w:p>
    <w:p w:rsidRPr="00FA0AEE" w:rsidR="00824D4A" w:rsidP="00C27918" w:rsidRDefault="00C378F1" w14:paraId="21BBB654" w14:textId="77777777">
      <w:pPr>
        <w:keepNext/>
        <w:jc w:val="both"/>
        <w:rPr>
          <w:b/>
          <w:bCs/>
        </w:rPr>
      </w:pPr>
      <w:r w:rsidRPr="00FA0AEE">
        <w:rPr>
          <w:b/>
          <w:bCs/>
        </w:rPr>
        <w:t xml:space="preserve">Ontario </w:t>
      </w:r>
      <w:r w:rsidRPr="00FA0AEE" w:rsidR="00F622C1">
        <w:rPr>
          <w:b/>
          <w:bCs/>
        </w:rPr>
        <w:t>Ministry of Transportation Publications</w:t>
      </w:r>
    </w:p>
    <w:p w:rsidRPr="00FA0AEE" w:rsidR="00824D4A" w:rsidP="00C27918" w:rsidRDefault="00824D4A" w14:paraId="394E6BF7" w14:textId="77777777">
      <w:pPr>
        <w:keepNext/>
        <w:jc w:val="both"/>
      </w:pPr>
    </w:p>
    <w:p w:rsidRPr="00FA0AEE" w:rsidR="00607ACA" w:rsidP="00C27918" w:rsidRDefault="00F622C1" w14:paraId="1090A618" w14:textId="77777777">
      <w:pPr>
        <w:keepNext/>
        <w:jc w:val="both"/>
      </w:pPr>
      <w:r w:rsidRPr="00FA0AEE">
        <w:t>MTO Laboratory Testing Manual:</w:t>
      </w:r>
    </w:p>
    <w:p w:rsidRPr="00FA0AEE" w:rsidR="006E7D2F" w:rsidP="00C27918" w:rsidRDefault="006E7D2F" w14:paraId="1840A583" w14:textId="77777777">
      <w:pPr>
        <w:ind w:left="1080" w:hanging="1080"/>
        <w:jc w:val="both"/>
      </w:pPr>
      <w:r w:rsidRPr="00FA0AEE">
        <w:t>LS-410</w:t>
      </w:r>
      <w:r w:rsidRPr="00FA0AEE">
        <w:tab/>
      </w:r>
      <w:r w:rsidRPr="00FA0AEE">
        <w:t>Method of Test for Compressive Strength of Concrete Cores</w:t>
      </w:r>
    </w:p>
    <w:p w:rsidRPr="00FA0AEE" w:rsidR="00426E88" w:rsidP="00C27918" w:rsidRDefault="00426E88" w14:paraId="031A4E50" w14:textId="77777777">
      <w:pPr>
        <w:ind w:left="1080" w:hanging="1080"/>
        <w:jc w:val="both"/>
      </w:pPr>
      <w:r w:rsidRPr="00FA0AEE">
        <w:t>LS-412</w:t>
      </w:r>
      <w:r w:rsidRPr="00FA0AEE">
        <w:tab/>
      </w:r>
      <w:r w:rsidRPr="00FA0AEE">
        <w:t>Method of Test for Scaling Resistance of Concrete Surfaces Exposed to De-icing Chemicals</w:t>
      </w:r>
    </w:p>
    <w:p w:rsidRPr="00FA0AEE" w:rsidR="002505D7" w:rsidP="00C27918" w:rsidRDefault="00761DBD" w14:paraId="233AFDA0" w14:textId="77777777">
      <w:pPr>
        <w:ind w:left="1080" w:hanging="1080"/>
        <w:jc w:val="both"/>
      </w:pPr>
      <w:r w:rsidRPr="00FA0AEE">
        <w:t>LS-432</w:t>
      </w:r>
      <w:r w:rsidRPr="00FA0AEE" w:rsidR="00FC15D8">
        <w:tab/>
      </w:r>
      <w:r w:rsidRPr="00FA0AEE">
        <w:t xml:space="preserve">Method of Test for Microscopical Determination of Air Void System Parameters in Hardened Concrete </w:t>
      </w:r>
    </w:p>
    <w:p w:rsidRPr="00FA0AEE" w:rsidR="00EC0298" w:rsidP="00C27918" w:rsidRDefault="00761DBD" w14:paraId="29209D33" w14:textId="77777777">
      <w:pPr>
        <w:ind w:left="1080" w:hanging="1080"/>
        <w:jc w:val="both"/>
      </w:pPr>
      <w:r w:rsidRPr="00FA0AEE">
        <w:t>LS-433</w:t>
      </w:r>
      <w:r w:rsidRPr="00FA0AEE" w:rsidR="00FC15D8">
        <w:tab/>
      </w:r>
      <w:r w:rsidRPr="00FA0AEE">
        <w:t>Method of Test for Electrical Indication of Concrete’s Ability to Resist Chloride Ion Penetration</w:t>
      </w:r>
    </w:p>
    <w:p w:rsidRPr="00FA0AEE" w:rsidR="00FC15D8" w:rsidP="00C27918" w:rsidRDefault="00FC15D8" w14:paraId="7A275C76" w14:textId="77777777">
      <w:pPr>
        <w:jc w:val="both"/>
      </w:pPr>
    </w:p>
    <w:p w:rsidRPr="00567015" w:rsidR="00C378F1" w:rsidP="00C27918" w:rsidRDefault="00C378F1" w14:paraId="53130AE2" w14:textId="056E8137">
      <w:pPr>
        <w:jc w:val="both"/>
      </w:pPr>
      <w:r w:rsidRPr="00567015">
        <w:t xml:space="preserve">Designated Sources </w:t>
      </w:r>
      <w:r w:rsidRPr="00567015" w:rsidR="009F7F13">
        <w:t>of</w:t>
      </w:r>
      <w:r w:rsidRPr="00567015" w:rsidR="00FE28F6">
        <w:t xml:space="preserve"> </w:t>
      </w:r>
      <w:r w:rsidRPr="00567015">
        <w:t>Material (DSM)</w:t>
      </w:r>
    </w:p>
    <w:p w:rsidRPr="00567015" w:rsidR="00567015" w:rsidP="00C27918" w:rsidRDefault="00567015" w14:paraId="217555A9" w14:textId="77777777">
      <w:pPr>
        <w:jc w:val="both"/>
      </w:pPr>
    </w:p>
    <w:p w:rsidRPr="00567015" w:rsidR="00567015" w:rsidP="00567015" w:rsidRDefault="00567015" w14:paraId="5C01E7C2" w14:textId="77777777">
      <w:pPr>
        <w:tabs>
          <w:tab w:val="left" w:pos="1440"/>
        </w:tabs>
        <w:autoSpaceDE w:val="0"/>
        <w:autoSpaceDN w:val="0"/>
        <w:adjustRightInd w:val="0"/>
      </w:pPr>
      <w:r w:rsidRPr="00567015">
        <w:t>MTO Forms:</w:t>
      </w:r>
    </w:p>
    <w:p w:rsidRPr="00567015" w:rsidR="00567015" w:rsidP="00567015" w:rsidRDefault="00567015" w14:paraId="5024E94C" w14:textId="77777777">
      <w:pPr>
        <w:tabs>
          <w:tab w:val="left" w:pos="1440"/>
        </w:tabs>
        <w:autoSpaceDE w:val="0"/>
        <w:autoSpaceDN w:val="0"/>
        <w:adjustRightInd w:val="0"/>
      </w:pPr>
    </w:p>
    <w:p w:rsidRPr="00567015" w:rsidR="00567015" w:rsidP="00567015" w:rsidRDefault="00567015" w14:paraId="3316F10F" w14:textId="77777777">
      <w:pPr>
        <w:tabs>
          <w:tab w:val="left" w:pos="1440"/>
        </w:tabs>
        <w:autoSpaceDE w:val="0"/>
        <w:autoSpaceDN w:val="0"/>
        <w:adjustRightInd w:val="0"/>
      </w:pPr>
      <w:r w:rsidRPr="00567015">
        <w:t>PH-CC-701 Request to Proceed</w:t>
      </w:r>
    </w:p>
    <w:p w:rsidRPr="00567015" w:rsidR="00567015" w:rsidP="00567015" w:rsidRDefault="00567015" w14:paraId="122AAE3C" w14:textId="77777777">
      <w:pPr>
        <w:tabs>
          <w:tab w:val="left" w:pos="1440"/>
        </w:tabs>
        <w:autoSpaceDE w:val="0"/>
        <w:autoSpaceDN w:val="0"/>
        <w:adjustRightInd w:val="0"/>
      </w:pPr>
      <w:r w:rsidRPr="00567015">
        <w:t>PH-CC-702 Notice to Proceed</w:t>
      </w:r>
    </w:p>
    <w:p w:rsidRPr="00FA0AEE" w:rsidR="00ED1882" w:rsidP="00E37F50" w:rsidRDefault="00ED1882" w14:paraId="29A83EE5" w14:textId="77777777"/>
    <w:p w:rsidRPr="00FA0AEE" w:rsidR="00824D4A" w:rsidP="00BA2FCB" w:rsidRDefault="00F622C1" w14:paraId="3681A03F" w14:textId="77777777">
      <w:pPr>
        <w:keepNext/>
        <w:rPr>
          <w:b/>
          <w:bCs/>
        </w:rPr>
      </w:pPr>
      <w:r w:rsidRPr="00FA0AEE">
        <w:rPr>
          <w:b/>
          <w:bCs/>
        </w:rPr>
        <w:t>C</w:t>
      </w:r>
      <w:r w:rsidRPr="00FA0AEE" w:rsidR="00C378F1">
        <w:rPr>
          <w:b/>
          <w:bCs/>
        </w:rPr>
        <w:t xml:space="preserve">SA </w:t>
      </w:r>
      <w:r w:rsidRPr="00FA0AEE" w:rsidR="00FE28F6">
        <w:rPr>
          <w:b/>
          <w:bCs/>
        </w:rPr>
        <w:t>Standards</w:t>
      </w:r>
    </w:p>
    <w:p w:rsidRPr="00FA0AEE" w:rsidR="00824D4A" w:rsidP="00BA2FCB" w:rsidRDefault="00824D4A" w14:paraId="25ED6E8D" w14:textId="77777777">
      <w:pPr>
        <w:keepNext/>
      </w:pPr>
    </w:p>
    <w:p w:rsidRPr="00FA0AEE" w:rsidR="008608A5" w:rsidP="002220D3" w:rsidRDefault="00F622C1" w14:paraId="20B6CCA6" w14:textId="0EE926F5">
      <w:pPr>
        <w:ind w:left="1440" w:hanging="1440"/>
      </w:pPr>
      <w:r w:rsidRPr="00FA0AEE">
        <w:t>A23.2</w:t>
      </w:r>
      <w:r w:rsidRPr="00FA0AEE" w:rsidR="00432E04">
        <w:t>-</w:t>
      </w:r>
      <w:r w:rsidRPr="00FA0AEE">
        <w:t>14C</w:t>
      </w:r>
      <w:r w:rsidRPr="00FA0AEE" w:rsidR="00285C7A">
        <w:tab/>
      </w:r>
      <w:r w:rsidRPr="00FA0AEE" w:rsidR="00C017D0">
        <w:tab/>
      </w:r>
      <w:r w:rsidRPr="00FA0AEE">
        <w:t>Obtaining and Testing Drilled Cores for Compressive Strength Testing</w:t>
      </w:r>
      <w:r w:rsidRPr="00FA0AEE" w:rsidR="005C4480">
        <w:t>*</w:t>
      </w:r>
    </w:p>
    <w:p w:rsidRPr="00FA0AEE" w:rsidR="008608A5" w:rsidP="002220D3" w:rsidRDefault="000C4BB3" w14:paraId="1FD5C357" w14:textId="6F9761EA">
      <w:pPr>
        <w:ind w:left="1440" w:hanging="1440"/>
      </w:pPr>
      <w:r w:rsidRPr="00FA0AEE">
        <w:t>A23.4-16</w:t>
      </w:r>
      <w:r w:rsidRPr="00FA0AEE" w:rsidR="00C017D0">
        <w:t>(R2021)</w:t>
      </w:r>
      <w:r w:rsidRPr="00FA0AEE" w:rsidR="00EC49D7">
        <w:tab/>
      </w:r>
      <w:r w:rsidRPr="00FA0AEE" w:rsidR="008608A5">
        <w:t xml:space="preserve">Precast Concrete </w:t>
      </w:r>
      <w:r w:rsidRPr="00FA0AEE" w:rsidR="00C017D0">
        <w:t xml:space="preserve">- </w:t>
      </w:r>
      <w:r w:rsidRPr="00FA0AEE" w:rsidR="008608A5">
        <w:t>Material and Construction</w:t>
      </w:r>
    </w:p>
    <w:p w:rsidRPr="00FA0AEE" w:rsidR="00EC49D7" w:rsidP="00FB131D" w:rsidRDefault="00EC49D7" w14:paraId="66B39B92" w14:textId="50C727F8">
      <w:pPr>
        <w:ind w:left="2410" w:hanging="250"/>
      </w:pPr>
      <w:r w:rsidRPr="00FA0AEE">
        <w:t>*</w:t>
      </w:r>
      <w:r w:rsidRPr="00FA0AEE" w:rsidR="002220D3">
        <w:tab/>
      </w:r>
      <w:r w:rsidRPr="00FA0AEE">
        <w:t>[Part of A23.1</w:t>
      </w:r>
      <w:r w:rsidRPr="00FA0AEE" w:rsidR="005C4480">
        <w:t>:</w:t>
      </w:r>
      <w:r w:rsidRPr="00FA0AEE" w:rsidR="00311F8C">
        <w:t>19</w:t>
      </w:r>
      <w:r w:rsidRPr="00FA0AEE">
        <w:t>/A23.2</w:t>
      </w:r>
      <w:r w:rsidRPr="00FA0AEE" w:rsidR="005C4480">
        <w:t>:</w:t>
      </w:r>
      <w:r w:rsidRPr="00FA0AEE">
        <w:t>1</w:t>
      </w:r>
      <w:r w:rsidRPr="00FA0AEE" w:rsidR="00311F8C">
        <w:t>9</w:t>
      </w:r>
      <w:r w:rsidRPr="00FA0AEE">
        <w:t xml:space="preserve"> - Concrete Materials and Methods of Concrete Construction/Methods of Test and Standard Practices for Concrete]</w:t>
      </w:r>
    </w:p>
    <w:p w:rsidRPr="00FA0AEE" w:rsidR="00EC49D7" w:rsidP="00E37F50" w:rsidRDefault="00EC49D7" w14:paraId="13642E5F" w14:textId="77777777"/>
    <w:p w:rsidRPr="00FA0AEE" w:rsidR="00866853" w:rsidP="00BA2FCB" w:rsidRDefault="00866853" w14:paraId="0553AF6F" w14:textId="77777777">
      <w:pPr>
        <w:keepNext/>
        <w:rPr>
          <w:b/>
          <w:bCs/>
        </w:rPr>
      </w:pPr>
      <w:r w:rsidRPr="00FA0AEE">
        <w:rPr>
          <w:b/>
          <w:bCs/>
        </w:rPr>
        <w:lastRenderedPageBreak/>
        <w:t>ASTM International</w:t>
      </w:r>
    </w:p>
    <w:p w:rsidRPr="00FA0AEE" w:rsidR="00363AAC" w:rsidP="00BA2FCB" w:rsidRDefault="00363AAC" w14:paraId="767DDC49" w14:textId="77777777">
      <w:pPr>
        <w:keepNext/>
      </w:pPr>
    </w:p>
    <w:p w:rsidRPr="00FA0AEE" w:rsidR="008608A5" w:rsidP="007B56E6" w:rsidRDefault="006D7529" w14:paraId="5578C7BE" w14:textId="035526C5">
      <w:pPr>
        <w:ind w:left="1440" w:hanging="1440"/>
        <w:jc w:val="both"/>
      </w:pPr>
      <w:r w:rsidRPr="00FA0AEE">
        <w:t>A153-</w:t>
      </w:r>
      <w:r w:rsidRPr="00FA0AEE" w:rsidR="00FD7FC9">
        <w:t>16</w:t>
      </w:r>
      <w:r w:rsidRPr="00FA0AEE">
        <w:tab/>
      </w:r>
      <w:r w:rsidRPr="00FA0AEE" w:rsidR="008608A5">
        <w:t>Zinc Coating (Hot-Dip) on Iron and Steel Hardware</w:t>
      </w:r>
    </w:p>
    <w:p w:rsidRPr="00FA0AEE" w:rsidR="000B2946" w:rsidP="00E4468F" w:rsidRDefault="00CD113B" w14:paraId="15939B2B" w14:textId="16B227E6">
      <w:pPr>
        <w:ind w:left="1440" w:hanging="1440"/>
        <w:jc w:val="both"/>
      </w:pPr>
      <w:r w:rsidRPr="00FA0AEE">
        <w:t>C</w:t>
      </w:r>
      <w:r w:rsidRPr="00FA0AEE" w:rsidR="008E7F68">
        <w:t>171-16</w:t>
      </w:r>
      <w:r w:rsidRPr="00FA0AEE" w:rsidR="008E7F68">
        <w:tab/>
      </w:r>
      <w:r w:rsidRPr="00FA0AEE" w:rsidR="008E7F68">
        <w:t xml:space="preserve">Sheet Materials for Curing </w:t>
      </w:r>
      <w:r w:rsidRPr="00FA0AEE" w:rsidR="004B7034">
        <w:t>Concrete</w:t>
      </w:r>
    </w:p>
    <w:p w:rsidRPr="00FA0AEE" w:rsidR="00824D4A" w:rsidP="007B56E6" w:rsidRDefault="00824D4A" w14:paraId="5AB47D9D" w14:textId="77777777">
      <w:pPr>
        <w:jc w:val="both"/>
      </w:pPr>
    </w:p>
    <w:p w:rsidRPr="00FA0AEE" w:rsidR="00824D4A" w:rsidP="007B56E6" w:rsidRDefault="00F622C1" w14:paraId="5943C454" w14:textId="77777777">
      <w:pPr>
        <w:keepNext/>
        <w:ind w:left="2160" w:hanging="2160"/>
        <w:jc w:val="both"/>
        <w:rPr>
          <w:b/>
          <w:bCs/>
        </w:rPr>
      </w:pPr>
      <w:r w:rsidRPr="00FA0AEE">
        <w:rPr>
          <w:b/>
          <w:bCs/>
        </w:rPr>
        <w:t>3.0</w:t>
      </w:r>
      <w:r w:rsidRPr="00FA0AEE">
        <w:rPr>
          <w:b/>
          <w:bCs/>
        </w:rPr>
        <w:tab/>
      </w:r>
      <w:r w:rsidRPr="00FA0AEE">
        <w:rPr>
          <w:b/>
          <w:bCs/>
        </w:rPr>
        <w:t>DEFINITIONS</w:t>
      </w:r>
    </w:p>
    <w:p w:rsidRPr="00FA0AEE" w:rsidR="00895F26" w:rsidP="007B56E6" w:rsidRDefault="00895F26" w14:paraId="17CFB19F" w14:textId="77777777">
      <w:pPr>
        <w:keepNext/>
        <w:jc w:val="both"/>
      </w:pPr>
    </w:p>
    <w:p w:rsidRPr="00FA0AEE" w:rsidR="00895F26" w:rsidP="007B56E6" w:rsidRDefault="00895F26" w14:paraId="15DDD1D8" w14:textId="74CD515C">
      <w:pPr>
        <w:jc w:val="both"/>
      </w:pPr>
      <w:r w:rsidRPr="00FA0AEE">
        <w:t xml:space="preserve">For the purpose of this </w:t>
      </w:r>
      <w:r w:rsidRPr="00FA0AEE" w:rsidR="005D2DA4">
        <w:t>Special Provision</w:t>
      </w:r>
      <w:r w:rsidRPr="00FA0AEE">
        <w:t>, the following definitions apply:</w:t>
      </w:r>
    </w:p>
    <w:p w:rsidRPr="00FA0AEE" w:rsidR="00C378F1" w:rsidP="007B56E6" w:rsidRDefault="00C378F1" w14:paraId="79C7FDF8" w14:textId="77777777">
      <w:pPr>
        <w:jc w:val="both"/>
      </w:pPr>
    </w:p>
    <w:p w:rsidRPr="00FA0AEE" w:rsidR="00C378F1" w:rsidP="007B56E6" w:rsidRDefault="00C378F1" w14:paraId="0866FD45" w14:textId="77777777">
      <w:pPr>
        <w:jc w:val="both"/>
      </w:pPr>
      <w:proofErr w:type="spellStart"/>
      <w:r w:rsidRPr="00FA0AEE">
        <w:rPr>
          <w:b/>
        </w:rPr>
        <w:t>Bughole</w:t>
      </w:r>
      <w:proofErr w:type="spellEnd"/>
      <w:r w:rsidRPr="00FA0AEE">
        <w:t xml:space="preserve"> means a small regular or irregular cavity resulting from entrapment of air bubbles in the surface of formed concrete during placement and consolidation.</w:t>
      </w:r>
    </w:p>
    <w:p w:rsidRPr="00FA0AEE" w:rsidR="006D7529" w:rsidP="007B56E6" w:rsidRDefault="006D7529" w14:paraId="720F0260" w14:textId="77777777">
      <w:pPr>
        <w:jc w:val="both"/>
      </w:pPr>
    </w:p>
    <w:p w:rsidRPr="00FA0AEE" w:rsidR="006D7529" w:rsidP="007B56E6" w:rsidRDefault="006D7529" w14:paraId="44DB1390" w14:textId="276E99EF">
      <w:pPr>
        <w:jc w:val="both"/>
      </w:pPr>
      <w:r w:rsidRPr="00FA0AEE">
        <w:rPr>
          <w:b/>
        </w:rPr>
        <w:t xml:space="preserve">Cold Joint </w:t>
      </w:r>
      <w:r w:rsidRPr="00FA0AEE">
        <w:t>means</w:t>
      </w:r>
      <w:r w:rsidRPr="00FA0AEE" w:rsidR="008F0BFD">
        <w:t xml:space="preserve"> the interface surface other than at a formed joint that occurs when plastic concrete is placed against concrete that has taken its initial set</w:t>
      </w:r>
      <w:r w:rsidRPr="00FA0AEE">
        <w:t>.</w:t>
      </w:r>
    </w:p>
    <w:p w:rsidRPr="00ED5811" w:rsidR="00ED4307" w:rsidP="007B56E6" w:rsidRDefault="00ED4307" w14:paraId="57EA080A" w14:textId="77777777">
      <w:pPr>
        <w:jc w:val="both"/>
      </w:pPr>
    </w:p>
    <w:p w:rsidRPr="00ED5811" w:rsidR="00165F59" w:rsidP="00165F59" w:rsidRDefault="00ED4307" w14:paraId="64E74DAD" w14:textId="2776EF67">
      <w:r w:rsidRPr="00ED5811">
        <w:rPr>
          <w:b/>
          <w:bCs/>
        </w:rPr>
        <w:t xml:space="preserve">Cold Weather </w:t>
      </w:r>
      <w:r w:rsidRPr="00ED5811" w:rsidR="00165F59">
        <w:t xml:space="preserve">means those conditions when the ambient air temperature is at or below 5 </w:t>
      </w:r>
      <w:r w:rsidRPr="00ED5811" w:rsidR="00ED5811">
        <w:t>°C</w:t>
      </w:r>
      <w:r w:rsidRPr="00ED5811" w:rsidR="00165F59">
        <w:t xml:space="preserve">.  It is also considered to exist when the ambient air temperature is at or is likely to fall below 5 </w:t>
      </w:r>
      <w:r w:rsidRPr="00ED5811" w:rsidR="00ED5811">
        <w:t>°C</w:t>
      </w:r>
      <w:r w:rsidRPr="00ED5811" w:rsidR="00165F59">
        <w:t xml:space="preserve"> within 96 hours after completion of concrete placement.  Ambient air temperature refers to shade temperature.</w:t>
      </w:r>
    </w:p>
    <w:p w:rsidRPr="00ED5811" w:rsidR="00ED4307" w:rsidP="007B56E6" w:rsidRDefault="00ED4307" w14:paraId="5B9A5DEF" w14:textId="189BE381">
      <w:pPr>
        <w:jc w:val="both"/>
      </w:pPr>
    </w:p>
    <w:p w:rsidRPr="00FA0AEE" w:rsidR="00F6751F" w:rsidP="007B56E6" w:rsidRDefault="00F6751F" w14:paraId="0B539D77" w14:textId="3067F2CF">
      <w:pPr>
        <w:jc w:val="both"/>
        <w:rPr>
          <w:noProof/>
        </w:rPr>
      </w:pPr>
      <w:r w:rsidRPr="00FA0AEE">
        <w:rPr>
          <w:b/>
          <w:noProof/>
        </w:rPr>
        <w:t>Dry Cast Concrete</w:t>
      </w:r>
      <w:r w:rsidRPr="00FA0AEE">
        <w:rPr>
          <w:noProof/>
        </w:rPr>
        <w:t xml:space="preserve"> means concrete </w:t>
      </w:r>
      <w:r w:rsidRPr="00FA0AEE" w:rsidR="00CB3C92">
        <w:rPr>
          <w:noProof/>
        </w:rPr>
        <w:t xml:space="preserve">of near-zero slump </w:t>
      </w:r>
      <w:r w:rsidRPr="00FA0AEE">
        <w:rPr>
          <w:noProof/>
        </w:rPr>
        <w:t>at the time of placing, that is consolidated in the form using low-frequency high-amplitude vibration.</w:t>
      </w:r>
    </w:p>
    <w:p w:rsidRPr="00FA0AEE" w:rsidR="00F6751F" w:rsidP="007B56E6" w:rsidRDefault="00F6751F" w14:paraId="21CCA33E" w14:textId="77777777">
      <w:pPr>
        <w:jc w:val="both"/>
        <w:rPr>
          <w:b/>
          <w:noProof/>
        </w:rPr>
      </w:pPr>
    </w:p>
    <w:p w:rsidRPr="00FA0AEE" w:rsidR="00347B0A" w:rsidP="007B56E6" w:rsidRDefault="00347B0A" w14:paraId="5987CCF2" w14:textId="77777777">
      <w:pPr>
        <w:jc w:val="both"/>
        <w:rPr>
          <w:noProof/>
        </w:rPr>
      </w:pPr>
      <w:r w:rsidRPr="00FA0AEE">
        <w:rPr>
          <w:b/>
          <w:bCs/>
        </w:rPr>
        <w:t xml:space="preserve">Element </w:t>
      </w:r>
      <w:r w:rsidRPr="00FA0AEE">
        <w:t>means an individual precast RSS unit.</w:t>
      </w:r>
    </w:p>
    <w:p w:rsidRPr="00FA0AEE" w:rsidR="00347B0A" w:rsidP="007B56E6" w:rsidRDefault="00347B0A" w14:paraId="1052F4D8" w14:textId="77777777">
      <w:pPr>
        <w:jc w:val="both"/>
        <w:rPr>
          <w:b/>
          <w:noProof/>
        </w:rPr>
      </w:pPr>
    </w:p>
    <w:p w:rsidRPr="00FA0AEE" w:rsidR="00C378F1" w:rsidP="007B56E6" w:rsidRDefault="00C378F1" w14:paraId="429F402A" w14:textId="082B1598">
      <w:pPr>
        <w:jc w:val="both"/>
      </w:pPr>
      <w:r w:rsidRPr="00FA0AEE">
        <w:rPr>
          <w:b/>
          <w:noProof/>
        </w:rPr>
        <w:t>Element Type</w:t>
      </w:r>
      <w:r w:rsidRPr="00FA0AEE">
        <w:rPr>
          <w:noProof/>
        </w:rPr>
        <w:t xml:space="preserve"> means an element defined by function and common shape, including </w:t>
      </w:r>
      <w:r w:rsidRPr="00FA0AEE">
        <w:t>facing elements, finishing caps</w:t>
      </w:r>
      <w:r w:rsidRPr="00FA0AEE" w:rsidR="00A05C5A">
        <w:t xml:space="preserve"> and</w:t>
      </w:r>
      <w:r w:rsidRPr="00FA0AEE">
        <w:t xml:space="preserve"> corner elements.</w:t>
      </w:r>
    </w:p>
    <w:p w:rsidRPr="00FA0AEE" w:rsidR="00C378F1" w:rsidP="007B56E6" w:rsidRDefault="00C378F1" w14:paraId="726D5F66" w14:textId="77777777">
      <w:pPr>
        <w:jc w:val="both"/>
        <w:rPr>
          <w:lang w:val="en-GB"/>
        </w:rPr>
      </w:pPr>
    </w:p>
    <w:p w:rsidRPr="00FA0AEE" w:rsidR="00C378F1" w:rsidP="007B56E6" w:rsidRDefault="00C378F1" w14:paraId="68F1CB95" w14:textId="3582A5E0">
      <w:pPr>
        <w:jc w:val="both"/>
        <w:rPr>
          <w:lang w:val="en-GB"/>
        </w:rPr>
      </w:pPr>
      <w:r w:rsidRPr="00FA0AEE">
        <w:rPr>
          <w:b/>
          <w:bCs/>
          <w:lang w:val="en-GB"/>
        </w:rPr>
        <w:t>Facing Elements</w:t>
      </w:r>
      <w:r w:rsidRPr="00FA0AEE">
        <w:rPr>
          <w:lang w:val="en-GB"/>
        </w:rPr>
        <w:t xml:space="preserve"> means components specified by the manufacturer that delineate the front face of the RSS and to which reinforcing elements may be attached, such as precast concrete panels, split-face concrete blocks, and geo-synthetic panels.</w:t>
      </w:r>
    </w:p>
    <w:p w:rsidRPr="00FA0AEE" w:rsidR="00577213" w:rsidP="007B56E6" w:rsidRDefault="00577213" w14:paraId="31447A05" w14:textId="77777777">
      <w:pPr>
        <w:jc w:val="both"/>
        <w:rPr>
          <w:b/>
          <w:bCs/>
        </w:rPr>
      </w:pPr>
    </w:p>
    <w:p w:rsidRPr="00FA0AEE" w:rsidR="00C378F1" w:rsidP="007B56E6" w:rsidRDefault="00C378F1" w14:paraId="0E44AD6C" w14:textId="1F5F9785">
      <w:pPr>
        <w:jc w:val="both"/>
      </w:pPr>
      <w:r w:rsidRPr="00FA0AEE">
        <w:rPr>
          <w:b/>
          <w:bCs/>
        </w:rPr>
        <w:t>Honeycombing</w:t>
      </w:r>
      <w:r w:rsidRPr="00FA0AEE">
        <w:t xml:space="preserve"> means a rough and stony concrete surface with voids where the mortar did not fill the spaces between the coarse aggregate particles.</w:t>
      </w:r>
    </w:p>
    <w:p w:rsidRPr="00FA0AEE" w:rsidR="00AC462A" w:rsidP="007B56E6" w:rsidRDefault="00AC462A" w14:paraId="7BBDCAD8" w14:textId="77777777">
      <w:pPr>
        <w:jc w:val="both"/>
        <w:rPr>
          <w:noProof/>
        </w:rPr>
      </w:pPr>
    </w:p>
    <w:p w:rsidRPr="00FA0AEE" w:rsidR="00C378F1" w:rsidP="007B56E6" w:rsidRDefault="000858EF" w14:paraId="196AB8D3" w14:textId="6BF3F21F">
      <w:pPr>
        <w:jc w:val="both"/>
        <w:rPr>
          <w:noProof/>
        </w:rPr>
      </w:pPr>
      <w:r w:rsidRPr="00FA0AEE">
        <w:rPr>
          <w:b/>
          <w:noProof/>
        </w:rPr>
        <w:t>Lot</w:t>
      </w:r>
      <w:r w:rsidRPr="00FA0AEE" w:rsidR="000D1CD4">
        <w:rPr>
          <w:b/>
          <w:noProof/>
        </w:rPr>
        <w:t xml:space="preserve"> </w:t>
      </w:r>
      <w:r w:rsidRPr="00FA0AEE" w:rsidR="000D1CD4">
        <w:rPr>
          <w:noProof/>
        </w:rPr>
        <w:t xml:space="preserve">means all </w:t>
      </w:r>
      <w:r w:rsidRPr="00FA0AEE" w:rsidR="004A084A">
        <w:rPr>
          <w:noProof/>
        </w:rPr>
        <w:t xml:space="preserve">RSS </w:t>
      </w:r>
      <w:r w:rsidRPr="00FA0AEE" w:rsidR="000D1CD4">
        <w:rPr>
          <w:noProof/>
        </w:rPr>
        <w:t>elements from one structure</w:t>
      </w:r>
      <w:r w:rsidRPr="00FA0AEE" w:rsidR="00C378F1">
        <w:rPr>
          <w:noProof/>
        </w:rPr>
        <w:t xml:space="preserve">, </w:t>
      </w:r>
      <w:r w:rsidRPr="00FA0AEE" w:rsidR="009609C8">
        <w:rPr>
          <w:noProof/>
        </w:rPr>
        <w:t>from a single RSS supplier</w:t>
      </w:r>
      <w:r w:rsidRPr="00FA0AEE" w:rsidR="00146B8A">
        <w:rPr>
          <w:noProof/>
        </w:rPr>
        <w:t>, of the same concrete mix design</w:t>
      </w:r>
      <w:r w:rsidRPr="00FA0AEE" w:rsidR="000D1CD4">
        <w:rPr>
          <w:noProof/>
        </w:rPr>
        <w:t>.</w:t>
      </w:r>
      <w:r w:rsidRPr="00FA0AEE" w:rsidR="005C42BF">
        <w:rPr>
          <w:noProof/>
        </w:rPr>
        <w:t xml:space="preserve"> </w:t>
      </w:r>
      <w:r w:rsidRPr="00FA0AEE" w:rsidR="00BE25AA">
        <w:rPr>
          <w:rFonts w:eastAsia="Calibri"/>
          <w:lang w:eastAsia="en-US"/>
        </w:rPr>
        <w:t xml:space="preserve">The maximum </w:t>
      </w:r>
      <w:r w:rsidRPr="00FA0AEE" w:rsidR="00311F8C">
        <w:rPr>
          <w:rFonts w:eastAsia="Calibri"/>
          <w:lang w:eastAsia="en-US"/>
        </w:rPr>
        <w:t>l</w:t>
      </w:r>
      <w:r w:rsidRPr="00FA0AEE" w:rsidR="00BE25AA">
        <w:rPr>
          <w:rFonts w:eastAsia="Calibri"/>
          <w:lang w:eastAsia="en-US"/>
        </w:rPr>
        <w:t xml:space="preserve">ot size shall be </w:t>
      </w:r>
      <w:r w:rsidRPr="00FA0AEE" w:rsidR="003300B2">
        <w:rPr>
          <w:rFonts w:eastAsia="Calibri"/>
          <w:lang w:eastAsia="en-US"/>
        </w:rPr>
        <w:t>5</w:t>
      </w:r>
      <w:r w:rsidRPr="00FA0AEE" w:rsidR="00BE25AA">
        <w:rPr>
          <w:rFonts w:eastAsia="Calibri"/>
          <w:lang w:eastAsia="en-US"/>
        </w:rPr>
        <w:t>00 m</w:t>
      </w:r>
      <w:r w:rsidRPr="00FA0AEE" w:rsidR="001A1B40">
        <w:rPr>
          <w:rFonts w:eastAsia="Calibri"/>
          <w:lang w:eastAsia="en-US"/>
        </w:rPr>
        <w:t>²</w:t>
      </w:r>
      <w:r w:rsidRPr="00FA0AEE" w:rsidR="00BE25AA">
        <w:rPr>
          <w:rFonts w:eastAsia="Calibri"/>
          <w:lang w:eastAsia="en-US"/>
        </w:rPr>
        <w:t xml:space="preserve"> of vertical face of the RSS.</w:t>
      </w:r>
    </w:p>
    <w:p w:rsidRPr="00FA0AEE" w:rsidR="00C37BC4" w:rsidP="007B56E6" w:rsidRDefault="00C37BC4" w14:paraId="089C8042" w14:textId="77777777">
      <w:pPr>
        <w:jc w:val="both"/>
        <w:rPr>
          <w:noProof/>
        </w:rPr>
      </w:pPr>
    </w:p>
    <w:p w:rsidRPr="00FA0AEE" w:rsidR="006D7529" w:rsidP="007B56E6" w:rsidRDefault="006D7529" w14:paraId="2E412F99" w14:textId="3D7B6AF7">
      <w:pPr>
        <w:jc w:val="both"/>
        <w:rPr>
          <w:lang w:val="en-GB"/>
        </w:rPr>
      </w:pPr>
      <w:r w:rsidRPr="00FA0AEE">
        <w:rPr>
          <w:b/>
          <w:lang w:val="en-GB"/>
        </w:rPr>
        <w:t xml:space="preserve">Repair Proposal </w:t>
      </w:r>
      <w:r w:rsidRPr="00FA0AEE">
        <w:rPr>
          <w:lang w:val="en-GB"/>
        </w:rPr>
        <w:t>means a submission when repairs to the elements are required.</w:t>
      </w:r>
    </w:p>
    <w:p w:rsidRPr="00FA0AEE" w:rsidR="006D7529" w:rsidP="007B56E6" w:rsidRDefault="006D7529" w14:paraId="15CBDC39" w14:textId="77777777">
      <w:pPr>
        <w:jc w:val="both"/>
        <w:rPr>
          <w:lang w:val="en-GB"/>
        </w:rPr>
      </w:pPr>
    </w:p>
    <w:p w:rsidRPr="00FA0AEE" w:rsidR="00C378F1" w:rsidP="007B56E6" w:rsidRDefault="00C378F1" w14:paraId="48CC2FCD" w14:textId="2F24A19F">
      <w:pPr>
        <w:jc w:val="both"/>
        <w:rPr>
          <w:lang w:val="en-GB"/>
        </w:rPr>
      </w:pPr>
      <w:r w:rsidRPr="00FA0AEE">
        <w:rPr>
          <w:b/>
          <w:lang w:val="en-GB"/>
        </w:rPr>
        <w:t>Retained Soil System (RSS)</w:t>
      </w:r>
      <w:r w:rsidRPr="00FA0AEE">
        <w:rPr>
          <w:lang w:val="en-GB"/>
        </w:rPr>
        <w:t xml:space="preserve"> means a proprietary system listed </w:t>
      </w:r>
      <w:r w:rsidRPr="00FA0AEE" w:rsidR="00237BEB">
        <w:rPr>
          <w:lang w:val="en-GB"/>
        </w:rPr>
        <w:t>o</w:t>
      </w:r>
      <w:r w:rsidRPr="00FA0AEE">
        <w:rPr>
          <w:lang w:val="en-GB"/>
        </w:rPr>
        <w:t xml:space="preserve">n the </w:t>
      </w:r>
      <w:r w:rsidRPr="00FA0AEE" w:rsidR="008938D9">
        <w:rPr>
          <w:lang w:val="en-GB"/>
        </w:rPr>
        <w:t xml:space="preserve">ministry’s </w:t>
      </w:r>
      <w:r w:rsidRPr="00FA0AEE">
        <w:rPr>
          <w:lang w:val="en-GB"/>
        </w:rPr>
        <w:t>DSM used to retain horizontal loads for applications such as true and false abutment structures, retaining walls and steep slopes; or, to retain vertical loads for applications such as embankments over soft ground.</w:t>
      </w:r>
      <w:r w:rsidRPr="00FA0AEE" w:rsidR="003B488E">
        <w:rPr>
          <w:lang w:val="en-GB"/>
        </w:rPr>
        <w:t xml:space="preserve">  RSS </w:t>
      </w:r>
      <w:r w:rsidRPr="00FA0AEE" w:rsidR="009F0A6E">
        <w:rPr>
          <w:lang w:val="en-GB"/>
        </w:rPr>
        <w:t>is</w:t>
      </w:r>
      <w:r w:rsidRPr="00FA0AEE" w:rsidR="003B488E">
        <w:rPr>
          <w:lang w:val="en-GB"/>
        </w:rPr>
        <w:t xml:space="preserve"> also referred to as mechanically stabilized earth</w:t>
      </w:r>
      <w:r w:rsidRPr="00FA0AEE" w:rsidR="002D4571">
        <w:rPr>
          <w:lang w:val="en-GB"/>
        </w:rPr>
        <w:t xml:space="preserve"> (MSE)</w:t>
      </w:r>
      <w:r w:rsidRPr="00FA0AEE" w:rsidR="003B488E">
        <w:rPr>
          <w:lang w:val="en-GB"/>
        </w:rPr>
        <w:t>.</w:t>
      </w:r>
    </w:p>
    <w:p w:rsidRPr="00FA0AEE" w:rsidR="00B6746A" w:rsidP="007B56E6" w:rsidRDefault="00B6746A" w14:paraId="5C52B50C" w14:textId="77777777">
      <w:pPr>
        <w:jc w:val="both"/>
        <w:rPr>
          <w:lang w:val="en-GB"/>
        </w:rPr>
      </w:pPr>
    </w:p>
    <w:p w:rsidRPr="00FA0AEE" w:rsidR="00B6746A" w:rsidP="007B56E6" w:rsidRDefault="00B6746A" w14:paraId="6BF86493" w14:textId="6C74572B">
      <w:pPr>
        <w:jc w:val="both"/>
      </w:pPr>
      <w:r w:rsidRPr="00FA0AEE">
        <w:rPr>
          <w:b/>
        </w:rPr>
        <w:t>Segregation</w:t>
      </w:r>
      <w:r w:rsidRPr="00FA0AEE">
        <w:t xml:space="preserve"> means visible separation of the mortar and coarse aggregate particles in the </w:t>
      </w:r>
      <w:r w:rsidRPr="00FA0AEE" w:rsidR="003E369A">
        <w:t xml:space="preserve">plastic </w:t>
      </w:r>
      <w:r w:rsidRPr="00FA0AEE">
        <w:t>concrete, resulting in concrete that is not uniform in appearance or proportions.</w:t>
      </w:r>
    </w:p>
    <w:p w:rsidRPr="00FA0AEE" w:rsidR="00C378F1" w:rsidP="007B56E6" w:rsidRDefault="00C378F1" w14:paraId="333745BA" w14:textId="77777777">
      <w:pPr>
        <w:jc w:val="both"/>
        <w:rPr>
          <w:lang w:val="en-GB"/>
        </w:rPr>
      </w:pPr>
    </w:p>
    <w:p w:rsidRPr="00FA0AEE" w:rsidR="00E850E1" w:rsidP="00E850E1" w:rsidRDefault="00E850E1" w14:paraId="2A0B6360" w14:textId="3311B6AB">
      <w:pPr>
        <w:jc w:val="both"/>
        <w:rPr>
          <w:lang w:val="en-GB"/>
        </w:rPr>
      </w:pPr>
      <w:r w:rsidRPr="0CA6D425" w:rsidR="00C378F1">
        <w:rPr>
          <w:b w:val="1"/>
          <w:bCs w:val="1"/>
          <w:lang w:val="en-GB"/>
        </w:rPr>
        <w:t>Structure</w:t>
      </w:r>
      <w:r w:rsidRPr="0CA6D425" w:rsidR="00C378F1">
        <w:rPr>
          <w:lang w:val="en-GB"/>
        </w:rPr>
        <w:t xml:space="preserve"> </w:t>
      </w:r>
      <w:r w:rsidRPr="0CA6D425" w:rsidR="00E850E1">
        <w:rPr>
          <w:lang w:val="en-GB"/>
        </w:rPr>
        <w:t xml:space="preserve">means any bridge, culvert, tunnel, retaining wall, wharf, dock, or guideway, or any part thereof, or </w:t>
      </w:r>
      <w:r w:rsidRPr="0CA6D425" w:rsidR="00E850E1">
        <w:rPr>
          <w:lang w:val="en-GB"/>
        </w:rPr>
        <w:t xml:space="preserve">other reinforced concrete component designed to carry loads, including high mast pole footings and sign </w:t>
      </w:r>
    </w:p>
    <w:p w:rsidRPr="00FA0AEE" w:rsidR="00C378F1" w:rsidP="00E850E1" w:rsidRDefault="00E850E1" w14:paraId="6A7AC0D1" w14:textId="5374EF35">
      <w:pPr>
        <w:jc w:val="both"/>
        <w:rPr>
          <w:lang w:val="en-GB"/>
        </w:rPr>
      </w:pPr>
      <w:r w:rsidRPr="00FA0AEE">
        <w:rPr>
          <w:lang w:val="en-GB"/>
        </w:rPr>
        <w:t>support footings.</w:t>
      </w:r>
      <w:r w:rsidRPr="00FA0AEE" w:rsidR="00ED5811">
        <w:rPr>
          <w:lang w:val="en-GB"/>
        </w:rPr>
        <w:t xml:space="preserve"> </w:t>
      </w:r>
    </w:p>
    <w:p w:rsidRPr="00FA0AEE" w:rsidR="00F6751F" w:rsidP="007B56E6" w:rsidRDefault="00F6751F" w14:paraId="02440060" w14:textId="77777777">
      <w:pPr>
        <w:jc w:val="both"/>
        <w:rPr>
          <w:lang w:val="en-GB"/>
        </w:rPr>
      </w:pPr>
    </w:p>
    <w:p w:rsidRPr="00FA0AEE" w:rsidR="00F6751F" w:rsidP="007B56E6" w:rsidRDefault="007D201D" w14:paraId="05CF0C50" w14:textId="3716F6D6">
      <w:pPr>
        <w:jc w:val="both"/>
      </w:pPr>
      <w:r w:rsidRPr="00FA0AEE">
        <w:rPr>
          <w:b/>
          <w:lang w:val="en-GB"/>
        </w:rPr>
        <w:lastRenderedPageBreak/>
        <w:t>Wet Cast Concrete</w:t>
      </w:r>
      <w:r w:rsidRPr="00FA0AEE" w:rsidR="00F6751F">
        <w:rPr>
          <w:lang w:val="en-GB"/>
        </w:rPr>
        <w:t xml:space="preserve"> means concrete with </w:t>
      </w:r>
      <w:r w:rsidRPr="00FA0AEE" w:rsidR="00CB3C92">
        <w:rPr>
          <w:lang w:val="en-GB"/>
        </w:rPr>
        <w:t>a measurable slump</w:t>
      </w:r>
      <w:r w:rsidRPr="00FA0AEE" w:rsidR="00F6751F">
        <w:rPr>
          <w:lang w:val="en-GB"/>
        </w:rPr>
        <w:t xml:space="preserve"> at the time of placing, </w:t>
      </w:r>
      <w:r w:rsidRPr="00FA0AEE" w:rsidR="00CB3C92">
        <w:rPr>
          <w:lang w:val="en-GB"/>
        </w:rPr>
        <w:t xml:space="preserve">that is </w:t>
      </w:r>
      <w:r w:rsidRPr="00FA0AEE" w:rsidR="00F6751F">
        <w:rPr>
          <w:lang w:val="en-GB"/>
        </w:rPr>
        <w:t>consolidated by vibration.</w:t>
      </w:r>
    </w:p>
    <w:p w:rsidRPr="00FA0AEE" w:rsidR="005D2DA4" w:rsidP="002220D3" w:rsidRDefault="005D2DA4" w14:paraId="7A764371" w14:textId="77777777"/>
    <w:p w:rsidRPr="00FA0AEE" w:rsidR="00824D4A" w:rsidP="00027D1B" w:rsidRDefault="00F622C1" w14:paraId="7F38352E" w14:textId="5915851E">
      <w:pPr>
        <w:keepNext/>
        <w:rPr>
          <w:b/>
          <w:bCs/>
        </w:rPr>
      </w:pPr>
      <w:r w:rsidRPr="00FA0AEE">
        <w:rPr>
          <w:b/>
          <w:bCs/>
        </w:rPr>
        <w:t>4.0</w:t>
      </w:r>
      <w:r w:rsidRPr="00FA0AEE">
        <w:rPr>
          <w:b/>
          <w:bCs/>
        </w:rPr>
        <w:tab/>
      </w:r>
      <w:r w:rsidRPr="00FA0AEE" w:rsidR="005D2DA4">
        <w:rPr>
          <w:b/>
          <w:bCs/>
        </w:rPr>
        <w:tab/>
      </w:r>
      <w:r w:rsidRPr="00FA0AEE" w:rsidR="005D2DA4">
        <w:rPr>
          <w:b/>
          <w:bCs/>
        </w:rPr>
        <w:tab/>
      </w:r>
      <w:r w:rsidRPr="00FA0AEE" w:rsidR="00B341FD">
        <w:rPr>
          <w:b/>
          <w:bCs/>
        </w:rPr>
        <w:t xml:space="preserve">DESIGN AND </w:t>
      </w:r>
      <w:r w:rsidRPr="00FA0AEE">
        <w:rPr>
          <w:b/>
          <w:bCs/>
        </w:rPr>
        <w:t>SUBMISSION REQUIREMENTS</w:t>
      </w:r>
    </w:p>
    <w:p w:rsidRPr="00FA0AEE" w:rsidR="0058541E" w:rsidP="00BA2FCB" w:rsidRDefault="0058541E" w14:paraId="2A5D1CA0" w14:textId="77777777">
      <w:pPr>
        <w:keepNext/>
        <w:ind w:left="2160" w:hanging="2160"/>
        <w:rPr>
          <w:b/>
          <w:bCs/>
          <w:lang w:val="en-GB"/>
        </w:rPr>
      </w:pPr>
    </w:p>
    <w:p w:rsidRPr="00FA0AEE" w:rsidR="00767EBE" w:rsidP="00BA2FCB" w:rsidRDefault="00767EBE" w14:paraId="511FE3CA" w14:textId="77777777">
      <w:pPr>
        <w:keepNext/>
        <w:ind w:left="2160" w:hanging="2160"/>
        <w:rPr>
          <w:b/>
          <w:bCs/>
        </w:rPr>
      </w:pPr>
      <w:r w:rsidRPr="00FA0AEE">
        <w:rPr>
          <w:b/>
          <w:bCs/>
        </w:rPr>
        <w:t>4.01</w:t>
      </w:r>
      <w:r w:rsidRPr="00FA0AEE">
        <w:rPr>
          <w:b/>
          <w:bCs/>
        </w:rPr>
        <w:tab/>
      </w:r>
      <w:r w:rsidRPr="00FA0AEE">
        <w:rPr>
          <w:b/>
          <w:bCs/>
        </w:rPr>
        <w:t>Submission Requirements</w:t>
      </w:r>
    </w:p>
    <w:p w:rsidRPr="00FA0AEE" w:rsidR="00767EBE" w:rsidP="00BA2FCB" w:rsidRDefault="00767EBE" w14:paraId="4F72A907" w14:textId="77777777">
      <w:pPr>
        <w:keepNext/>
        <w:ind w:left="2160" w:hanging="2160"/>
        <w:rPr>
          <w:b/>
          <w:bCs/>
        </w:rPr>
      </w:pPr>
    </w:p>
    <w:p w:rsidRPr="00FA0AEE" w:rsidR="00D839A4" w:rsidP="00C7622E" w:rsidRDefault="008E7929" w14:paraId="7CCB59EA" w14:textId="77777777">
      <w:pPr>
        <w:keepNext/>
        <w:ind w:left="2160" w:hanging="2160"/>
        <w:jc w:val="both"/>
        <w:rPr>
          <w:b/>
          <w:bCs/>
        </w:rPr>
      </w:pPr>
      <w:r w:rsidRPr="00FA0AEE">
        <w:rPr>
          <w:b/>
          <w:bCs/>
        </w:rPr>
        <w:t>4.0</w:t>
      </w:r>
      <w:r w:rsidRPr="00FA0AEE" w:rsidR="002416DA">
        <w:rPr>
          <w:b/>
          <w:bCs/>
        </w:rPr>
        <w:t>1</w:t>
      </w:r>
      <w:r w:rsidRPr="00FA0AEE" w:rsidR="00767EBE">
        <w:rPr>
          <w:b/>
          <w:bCs/>
        </w:rPr>
        <w:t>.01</w:t>
      </w:r>
      <w:r w:rsidRPr="00FA0AEE" w:rsidR="00761DBD">
        <w:rPr>
          <w:b/>
          <w:bCs/>
        </w:rPr>
        <w:tab/>
      </w:r>
      <w:r w:rsidRPr="00FA0AEE" w:rsidR="00761DBD">
        <w:rPr>
          <w:b/>
          <w:bCs/>
        </w:rPr>
        <w:t>Concrete Mix Design</w:t>
      </w:r>
    </w:p>
    <w:p w:rsidRPr="00FA0AEE" w:rsidR="00D839A4" w:rsidP="00C7622E" w:rsidRDefault="00D839A4" w14:paraId="20456730" w14:textId="77777777">
      <w:pPr>
        <w:keepNext/>
        <w:jc w:val="both"/>
        <w:rPr>
          <w:rFonts w:eastAsia="Calibri"/>
        </w:rPr>
      </w:pPr>
    </w:p>
    <w:p w:rsidRPr="00FA0AEE" w:rsidR="00D839A4" w:rsidP="00C7622E" w:rsidRDefault="00D839A4" w14:paraId="2194559C" w14:textId="7191F1C9">
      <w:pPr>
        <w:jc w:val="both"/>
        <w:rPr>
          <w:rFonts w:eastAsia="Calibri"/>
        </w:rPr>
      </w:pPr>
      <w:r w:rsidRPr="00FA0AEE">
        <w:rPr>
          <w:rFonts w:eastAsia="Calibri"/>
        </w:rPr>
        <w:t xml:space="preserve">The concrete mix design shall </w:t>
      </w:r>
      <w:r w:rsidRPr="00FA0AEE" w:rsidR="00852A26">
        <w:rPr>
          <w:rFonts w:eastAsia="Calibri"/>
        </w:rPr>
        <w:t xml:space="preserve">be </w:t>
      </w:r>
      <w:r w:rsidRPr="00FA0AEE">
        <w:rPr>
          <w:rFonts w:eastAsia="Calibri"/>
        </w:rPr>
        <w:t>submit</w:t>
      </w:r>
      <w:r w:rsidRPr="00FA0AEE" w:rsidR="00852A26">
        <w:rPr>
          <w:rFonts w:eastAsia="Calibri"/>
        </w:rPr>
        <w:t>ted</w:t>
      </w:r>
      <w:r w:rsidRPr="00FA0AEE">
        <w:rPr>
          <w:rFonts w:eastAsia="Calibri"/>
        </w:rPr>
        <w:t xml:space="preserve"> </w:t>
      </w:r>
      <w:r w:rsidRPr="00FA0AEE" w:rsidR="00AE0723">
        <w:rPr>
          <w:rFonts w:eastAsia="Calibri"/>
        </w:rPr>
        <w:t xml:space="preserve">according to the Mix Design clause </w:t>
      </w:r>
      <w:r w:rsidRPr="00FA0AEE" w:rsidR="00A957C9">
        <w:rPr>
          <w:rFonts w:eastAsia="Calibri"/>
        </w:rPr>
        <w:t>in</w:t>
      </w:r>
      <w:r w:rsidRPr="00FA0AEE" w:rsidR="00AE0723">
        <w:rPr>
          <w:rFonts w:eastAsia="Calibri"/>
        </w:rPr>
        <w:t xml:space="preserve"> OPSS 1350.</w:t>
      </w:r>
    </w:p>
    <w:p w:rsidRPr="00FA0AEE" w:rsidR="001A7AD8" w:rsidP="00C7622E" w:rsidRDefault="001A7AD8" w14:paraId="52A50BDA" w14:textId="77777777">
      <w:pPr>
        <w:jc w:val="both"/>
        <w:rPr>
          <w:rFonts w:eastAsia="Calibri"/>
        </w:rPr>
      </w:pPr>
    </w:p>
    <w:p w:rsidRPr="00FA0AEE" w:rsidR="001A7AD8" w:rsidP="00C7622E" w:rsidRDefault="001A7AD8" w14:paraId="20C47D4B" w14:textId="62CD256A">
      <w:pPr>
        <w:jc w:val="both"/>
      </w:pPr>
      <w:r w:rsidRPr="00FA0AEE">
        <w:t>When self-consolidating concr</w:t>
      </w:r>
      <w:r w:rsidRPr="00FA0AEE" w:rsidR="00852A26">
        <w:t>ete (SCC) is proposed to be used</w:t>
      </w:r>
      <w:r w:rsidRPr="00FA0AEE">
        <w:t xml:space="preserve">, and its use is accepted by the </w:t>
      </w:r>
      <w:r w:rsidRPr="00FA0AEE" w:rsidR="00FF5B2F">
        <w:t>Owner</w:t>
      </w:r>
      <w:r w:rsidRPr="00FA0AEE">
        <w:t xml:space="preserve">, the requirements for submission shall be according to the </w:t>
      </w:r>
      <w:r w:rsidR="00862F84">
        <w:t>s</w:t>
      </w:r>
      <w:r w:rsidRPr="00FA0AEE">
        <w:t xml:space="preserve">pecification for Self-Consolidating Concrete available from the </w:t>
      </w:r>
      <w:r w:rsidRPr="00FA0AEE" w:rsidR="00F25CAC">
        <w:t>m</w:t>
      </w:r>
      <w:r w:rsidRPr="00FA0AEE">
        <w:t xml:space="preserve">inistry’s </w:t>
      </w:r>
      <w:r w:rsidRPr="00ED5811">
        <w:t xml:space="preserve">Engineering </w:t>
      </w:r>
      <w:r w:rsidRPr="00ED5811" w:rsidR="00444F6B">
        <w:t>Materials</w:t>
      </w:r>
      <w:r w:rsidRPr="00ED5811">
        <w:t xml:space="preserve"> Office</w:t>
      </w:r>
      <w:r w:rsidRPr="00ED5811" w:rsidR="00767EBE">
        <w:t>, Concrete Section</w:t>
      </w:r>
      <w:r w:rsidRPr="00ED5811">
        <w:t>.</w:t>
      </w:r>
    </w:p>
    <w:p w:rsidRPr="00FA0AEE" w:rsidR="00F334DA" w:rsidP="002220D3" w:rsidRDefault="00F334DA" w14:paraId="2D076A95" w14:textId="77777777"/>
    <w:p w:rsidRPr="00FA0AEE" w:rsidR="00F334DA" w:rsidP="00EC4EA5" w:rsidRDefault="00761DBD" w14:paraId="1090A2C9" w14:textId="77777777">
      <w:pPr>
        <w:keepNext/>
        <w:ind w:left="2160" w:hanging="2160"/>
        <w:jc w:val="both"/>
        <w:rPr>
          <w:b/>
          <w:bCs/>
        </w:rPr>
      </w:pPr>
      <w:r w:rsidRPr="00FA0AEE">
        <w:rPr>
          <w:b/>
          <w:bCs/>
        </w:rPr>
        <w:t>4.</w:t>
      </w:r>
      <w:r w:rsidRPr="00FA0AEE" w:rsidR="00767EBE">
        <w:rPr>
          <w:b/>
          <w:bCs/>
        </w:rPr>
        <w:t>01.02</w:t>
      </w:r>
      <w:r w:rsidRPr="00FA0AEE">
        <w:rPr>
          <w:b/>
          <w:bCs/>
        </w:rPr>
        <w:tab/>
      </w:r>
      <w:r w:rsidRPr="00FA0AEE" w:rsidR="00237BEB">
        <w:rPr>
          <w:b/>
          <w:bCs/>
        </w:rPr>
        <w:t xml:space="preserve">Precast </w:t>
      </w:r>
      <w:r w:rsidRPr="00FA0AEE">
        <w:rPr>
          <w:b/>
          <w:bCs/>
        </w:rPr>
        <w:t>Plant Certification</w:t>
      </w:r>
    </w:p>
    <w:p w:rsidRPr="00FA0AEE" w:rsidR="00AF6596" w:rsidP="00EC4EA5" w:rsidRDefault="00AF6596" w14:paraId="17C1A588" w14:textId="77777777">
      <w:pPr>
        <w:keepNext/>
        <w:jc w:val="both"/>
      </w:pPr>
    </w:p>
    <w:p w:rsidRPr="00FA0AEE" w:rsidR="00D2787F" w:rsidP="00FB27F0" w:rsidRDefault="00F65278" w14:paraId="7AF801D5" w14:textId="77777777">
      <w:pPr>
        <w:jc w:val="both"/>
        <w:rPr>
          <w:rFonts w:eastAsia="Calibri"/>
        </w:rPr>
      </w:pPr>
      <w:r w:rsidRPr="00FA0AEE">
        <w:rPr>
          <w:rFonts w:eastAsia="Calibri"/>
        </w:rPr>
        <w:t xml:space="preserve">The certificate verifying compliance of the </w:t>
      </w:r>
      <w:r w:rsidRPr="00FA0AEE" w:rsidR="00237BEB">
        <w:rPr>
          <w:rFonts w:eastAsia="Calibri"/>
        </w:rPr>
        <w:t xml:space="preserve">precast </w:t>
      </w:r>
      <w:r w:rsidRPr="00FA0AEE">
        <w:rPr>
          <w:rFonts w:eastAsia="Calibri"/>
        </w:rPr>
        <w:t xml:space="preserve">plant with the certification requirements of the Canadian Standards Association (CSA) or the </w:t>
      </w:r>
      <w:r w:rsidRPr="00FA0AEE" w:rsidR="00E659D0">
        <w:rPr>
          <w:rFonts w:eastAsia="Calibri"/>
        </w:rPr>
        <w:t xml:space="preserve">Canadian Precast Concrete Quality Assurance Certification Program (CPCQA) </w:t>
      </w:r>
      <w:r w:rsidRPr="00FA0AEE">
        <w:rPr>
          <w:rFonts w:eastAsia="Calibri"/>
        </w:rPr>
        <w:t xml:space="preserve">shall be submitted to the Contract Administrator with the concrete mix design </w:t>
      </w:r>
      <w:r w:rsidRPr="00FA0AEE" w:rsidR="0043217D">
        <w:rPr>
          <w:rFonts w:eastAsia="Calibri"/>
        </w:rPr>
        <w:t xml:space="preserve">Form A </w:t>
      </w:r>
      <w:r w:rsidRPr="00FA0AEE" w:rsidR="00FE28F6">
        <w:rPr>
          <w:rFonts w:eastAsia="Calibri"/>
        </w:rPr>
        <w:t>submission.</w:t>
      </w:r>
    </w:p>
    <w:p w:rsidRPr="00FA0AEE" w:rsidR="00D2787F" w:rsidP="00FB27F0" w:rsidRDefault="00D2787F" w14:paraId="176B47C3" w14:textId="77777777">
      <w:pPr>
        <w:jc w:val="both"/>
        <w:rPr>
          <w:rFonts w:eastAsia="Calibri"/>
        </w:rPr>
      </w:pPr>
    </w:p>
    <w:p w:rsidRPr="00FA0AEE" w:rsidR="00D2787F" w:rsidP="00FB27F0" w:rsidRDefault="00761DBD" w14:paraId="09ACAF3A" w14:textId="77777777">
      <w:pPr>
        <w:jc w:val="both"/>
      </w:pPr>
      <w:r w:rsidRPr="00FA0AEE">
        <w:t>Copies of precast plant certification audit reports of CPC</w:t>
      </w:r>
      <w:r w:rsidRPr="00FA0AEE" w:rsidR="00E659D0">
        <w:t>QA</w:t>
      </w:r>
      <w:r w:rsidRPr="00FA0AEE">
        <w:t xml:space="preserve"> or CSA</w:t>
      </w:r>
      <w:r w:rsidRPr="00FA0AEE" w:rsidR="00C95A98">
        <w:t>,</w:t>
      </w:r>
      <w:r w:rsidRPr="00FA0AEE">
        <w:t xml:space="preserve"> or both as applicable, and related documentation shall be submi</w:t>
      </w:r>
      <w:r w:rsidRPr="00FA0AEE" w:rsidR="00FE28F6">
        <w:t>tted to the Owner upon request.</w:t>
      </w:r>
    </w:p>
    <w:p w:rsidRPr="00FA0AEE" w:rsidR="00D2787F" w:rsidP="00FB27F0" w:rsidRDefault="00D2787F" w14:paraId="40CAFE11" w14:textId="77777777">
      <w:pPr>
        <w:jc w:val="both"/>
        <w:rPr>
          <w:rFonts w:eastAsia="Calibri"/>
        </w:rPr>
      </w:pPr>
    </w:p>
    <w:p w:rsidRPr="00FA0AEE" w:rsidR="00D2787F" w:rsidP="00FB27F0" w:rsidRDefault="00F65278" w14:paraId="46819C48" w14:textId="77777777">
      <w:pPr>
        <w:jc w:val="both"/>
        <w:rPr>
          <w:rFonts w:eastAsia="Calibri"/>
        </w:rPr>
      </w:pPr>
      <w:r w:rsidRPr="00FA0AEE">
        <w:rPr>
          <w:rFonts w:eastAsia="Calibri"/>
        </w:rPr>
        <w:t>Documentation verifying certification of the concrete production facility by the Ready</w:t>
      </w:r>
      <w:r w:rsidRPr="00FA0AEE" w:rsidR="00AE0723">
        <w:rPr>
          <w:rFonts w:eastAsia="Calibri"/>
        </w:rPr>
        <w:t xml:space="preserve"> </w:t>
      </w:r>
      <w:r w:rsidRPr="00FA0AEE">
        <w:rPr>
          <w:rFonts w:eastAsia="Calibri"/>
        </w:rPr>
        <w:t>Mixed Concrete Association of Ontario shall be submitted</w:t>
      </w:r>
      <w:r w:rsidRPr="00FA0AEE" w:rsidR="00762345">
        <w:rPr>
          <w:rFonts w:eastAsia="Calibri"/>
        </w:rPr>
        <w:t>,</w:t>
      </w:r>
      <w:r w:rsidRPr="00FA0AEE">
        <w:rPr>
          <w:rFonts w:eastAsia="Calibri"/>
        </w:rPr>
        <w:t xml:space="preserve"> </w:t>
      </w:r>
      <w:r w:rsidRPr="00FA0AEE" w:rsidR="0043217D">
        <w:rPr>
          <w:rFonts w:eastAsia="Calibri"/>
        </w:rPr>
        <w:t>if</w:t>
      </w:r>
      <w:r w:rsidRPr="00FA0AEE">
        <w:rPr>
          <w:rFonts w:eastAsia="Calibri"/>
        </w:rPr>
        <w:t xml:space="preserve"> concrete is supplied by a ready-mixed concrete supplier</w:t>
      </w:r>
      <w:r w:rsidRPr="00FA0AEE" w:rsidR="000C2CC6">
        <w:rPr>
          <w:rFonts w:eastAsia="Calibri"/>
        </w:rPr>
        <w:t>, with the concrete mix design Form A submission</w:t>
      </w:r>
      <w:r w:rsidRPr="00FA0AEE">
        <w:rPr>
          <w:rFonts w:eastAsia="Calibri"/>
        </w:rPr>
        <w:t>.</w:t>
      </w:r>
    </w:p>
    <w:p w:rsidRPr="00FA0AEE" w:rsidR="00E13C4A" w:rsidP="00FB27F0" w:rsidRDefault="00E13C4A" w14:paraId="75554248" w14:textId="77777777">
      <w:pPr>
        <w:jc w:val="both"/>
      </w:pPr>
    </w:p>
    <w:p w:rsidRPr="00FA0AEE" w:rsidR="00DB095F" w:rsidP="00FB27F0" w:rsidRDefault="00DB095F" w14:paraId="62DCB2F9" w14:textId="77777777">
      <w:pPr>
        <w:keepNext/>
        <w:ind w:left="2160" w:hanging="2160"/>
        <w:jc w:val="both"/>
        <w:rPr>
          <w:b/>
          <w:bCs/>
        </w:rPr>
      </w:pPr>
      <w:r w:rsidRPr="00FA0AEE">
        <w:rPr>
          <w:b/>
          <w:bCs/>
        </w:rPr>
        <w:t>4.</w:t>
      </w:r>
      <w:r w:rsidRPr="00FA0AEE" w:rsidR="00767EBE">
        <w:rPr>
          <w:b/>
          <w:bCs/>
        </w:rPr>
        <w:t>01.03</w:t>
      </w:r>
      <w:r w:rsidRPr="00FA0AEE">
        <w:rPr>
          <w:b/>
          <w:bCs/>
        </w:rPr>
        <w:tab/>
      </w:r>
      <w:r w:rsidRPr="00FA0AEE" w:rsidR="00E13C4A">
        <w:rPr>
          <w:b/>
          <w:bCs/>
        </w:rPr>
        <w:t>Manufacturer’s Certificate of Conformance and Precast Report</w:t>
      </w:r>
    </w:p>
    <w:p w:rsidRPr="00FA0AEE" w:rsidR="00DB095F" w:rsidP="00FB27F0" w:rsidRDefault="00DB095F" w14:paraId="47CAED2C" w14:textId="77777777">
      <w:pPr>
        <w:keepNext/>
        <w:jc w:val="both"/>
      </w:pPr>
    </w:p>
    <w:p w:rsidRPr="00FA0AEE" w:rsidR="00F37FEB" w:rsidP="00FB27F0" w:rsidRDefault="00E13C4A" w14:paraId="4EF98E58" w14:textId="06F5AE53">
      <w:pPr>
        <w:jc w:val="both"/>
      </w:pPr>
      <w:r w:rsidRPr="00FA0AEE">
        <w:t xml:space="preserve">A </w:t>
      </w:r>
      <w:r w:rsidRPr="00FA0AEE" w:rsidR="00EC4EA5">
        <w:t>M</w:t>
      </w:r>
      <w:r w:rsidRPr="00FA0AEE">
        <w:t xml:space="preserve">anufacturer’s Certificate of Conformance and a precast report shall be submitted to the Contract Administrator for each shipment of elements at least 5 Business Days prior to shipping from the </w:t>
      </w:r>
      <w:proofErr w:type="spellStart"/>
      <w:r w:rsidRPr="00FA0AEE">
        <w:t>precasting</w:t>
      </w:r>
      <w:proofErr w:type="spellEnd"/>
      <w:r w:rsidRPr="00FA0AEE">
        <w:t xml:space="preserve"> plant.</w:t>
      </w:r>
    </w:p>
    <w:p w:rsidRPr="00FA0AEE" w:rsidR="00F37FEB" w:rsidP="00FB27F0" w:rsidRDefault="00F37FEB" w14:paraId="56D6AC3F" w14:textId="77777777">
      <w:pPr>
        <w:jc w:val="both"/>
      </w:pPr>
    </w:p>
    <w:p w:rsidRPr="00FA0AEE" w:rsidR="00E13C4A" w:rsidP="00FB27F0" w:rsidRDefault="00E13C4A" w14:paraId="049AC468" w14:textId="77777777">
      <w:pPr>
        <w:keepNext/>
        <w:jc w:val="both"/>
        <w:rPr>
          <w:color w:val="FF0000"/>
        </w:rPr>
      </w:pPr>
      <w:r w:rsidRPr="00FA0AEE">
        <w:t xml:space="preserve">The precast report shall contain the following information: </w:t>
      </w:r>
    </w:p>
    <w:p w:rsidRPr="00FA0AEE" w:rsidR="00DB095F" w:rsidP="00FB27F0" w:rsidRDefault="00DB095F" w14:paraId="406D8340" w14:textId="77777777">
      <w:pPr>
        <w:keepNext/>
        <w:jc w:val="both"/>
      </w:pPr>
    </w:p>
    <w:p w:rsidRPr="00FA0AEE" w:rsidR="00DB095F" w:rsidP="00590483" w:rsidRDefault="00DB095F" w14:paraId="4451144D" w14:textId="77777777">
      <w:pPr>
        <w:tabs>
          <w:tab w:val="left" w:pos="340"/>
        </w:tabs>
        <w:jc w:val="both"/>
      </w:pPr>
      <w:r w:rsidRPr="00FA0AEE">
        <w:t>a)</w:t>
      </w:r>
      <w:r w:rsidRPr="00FA0AEE">
        <w:tab/>
      </w:r>
      <w:r w:rsidRPr="00FA0AEE">
        <w:t>List of elements in the shipme</w:t>
      </w:r>
      <w:r w:rsidRPr="00FA0AEE" w:rsidR="00F323D9">
        <w:t xml:space="preserve">nt, including their ID number, </w:t>
      </w:r>
      <w:r w:rsidRPr="00FA0AEE" w:rsidR="00855601">
        <w:t>l</w:t>
      </w:r>
      <w:r w:rsidRPr="00FA0AEE">
        <w:t>ot number, and description.</w:t>
      </w:r>
    </w:p>
    <w:p w:rsidRPr="00FA0AEE" w:rsidR="00C05039" w:rsidP="00590483" w:rsidRDefault="00C05039" w14:paraId="6356A7C2" w14:textId="77777777">
      <w:pPr>
        <w:tabs>
          <w:tab w:val="left" w:pos="340"/>
        </w:tabs>
        <w:jc w:val="both"/>
      </w:pPr>
    </w:p>
    <w:p w:rsidRPr="00FA0AEE" w:rsidR="00B833EA" w:rsidP="00590483" w:rsidRDefault="00B833EA" w14:paraId="7584B6F2" w14:textId="199F1481">
      <w:pPr>
        <w:tabs>
          <w:tab w:val="left" w:pos="340"/>
        </w:tabs>
        <w:jc w:val="both"/>
      </w:pPr>
      <w:r w:rsidRPr="00FA0AEE">
        <w:t>b)</w:t>
      </w:r>
      <w:r w:rsidRPr="00FA0AEE" w:rsidR="005C42BF">
        <w:t xml:space="preserve"> </w:t>
      </w:r>
      <w:r w:rsidRPr="00FA0AEE">
        <w:t xml:space="preserve"> The mill certificates for the steel reinforcement used in the elements</w:t>
      </w:r>
      <w:r w:rsidRPr="00FA0AEE" w:rsidR="00D86632">
        <w:t>, if requested by the Owner.</w:t>
      </w:r>
    </w:p>
    <w:p w:rsidRPr="00FA0AEE" w:rsidR="009B065F" w:rsidP="00590483" w:rsidRDefault="009B065F" w14:paraId="13AEAF06" w14:textId="77777777">
      <w:pPr>
        <w:tabs>
          <w:tab w:val="left" w:pos="340"/>
        </w:tabs>
        <w:jc w:val="both"/>
      </w:pPr>
    </w:p>
    <w:p w:rsidRPr="00FA0AEE" w:rsidR="00DB095F" w:rsidP="00590483" w:rsidRDefault="00CC3688" w14:paraId="7F6B4E1B" w14:textId="08144FA4">
      <w:pPr>
        <w:tabs>
          <w:tab w:val="left" w:pos="340"/>
        </w:tabs>
        <w:jc w:val="both"/>
      </w:pPr>
      <w:r w:rsidRPr="00FA0AEE">
        <w:t>c</w:t>
      </w:r>
      <w:r w:rsidRPr="00FA0AEE" w:rsidR="00DB095F">
        <w:t>)</w:t>
      </w:r>
      <w:r w:rsidRPr="00FA0AEE" w:rsidR="00DB095F">
        <w:tab/>
      </w:r>
      <w:r w:rsidRPr="00FA0AEE" w:rsidR="00DB095F">
        <w:t>Temperature records for formwork and steel</w:t>
      </w:r>
      <w:r w:rsidRPr="00FA0AEE" w:rsidR="00C44A35">
        <w:t xml:space="preserve"> reinforcement</w:t>
      </w:r>
      <w:r w:rsidRPr="00FA0AEE" w:rsidR="00DB095F">
        <w:t xml:space="preserve"> at the time of concrete placement.</w:t>
      </w:r>
    </w:p>
    <w:p w:rsidRPr="00FA0AEE" w:rsidR="009B065F" w:rsidP="00590483" w:rsidRDefault="009B065F" w14:paraId="7082F690" w14:textId="77777777">
      <w:pPr>
        <w:tabs>
          <w:tab w:val="left" w:pos="340"/>
        </w:tabs>
        <w:jc w:val="both"/>
      </w:pPr>
    </w:p>
    <w:p w:rsidRPr="00FA0AEE" w:rsidR="00E13C4A" w:rsidP="00590483" w:rsidRDefault="00CC3688" w14:paraId="52A06D19" w14:textId="3EFA79BF">
      <w:pPr>
        <w:tabs>
          <w:tab w:val="left" w:pos="340"/>
        </w:tabs>
        <w:ind w:left="336" w:hanging="336"/>
        <w:jc w:val="both"/>
      </w:pPr>
      <w:r w:rsidRPr="00FA0AEE">
        <w:t>d</w:t>
      </w:r>
      <w:r w:rsidRPr="00FA0AEE" w:rsidR="00DB095F">
        <w:t>)</w:t>
      </w:r>
      <w:r w:rsidRPr="00FA0AEE" w:rsidR="00DB095F">
        <w:tab/>
      </w:r>
      <w:r w:rsidRPr="00FA0AEE" w:rsidR="00DB095F">
        <w:t>Temperature control records, including location of thermocouple wires</w:t>
      </w:r>
      <w:r w:rsidRPr="00FA0AEE" w:rsidR="00E13C4A">
        <w:t xml:space="preserve"> and graphical plots verifying that neither the maximum temperature limit or maximum allowable temperature difference have been exceeded.</w:t>
      </w:r>
    </w:p>
    <w:p w:rsidRPr="00FA0AEE" w:rsidR="009B065F" w:rsidP="00590483" w:rsidRDefault="009B065F" w14:paraId="26846172" w14:textId="77777777">
      <w:pPr>
        <w:tabs>
          <w:tab w:val="left" w:pos="340"/>
        </w:tabs>
        <w:jc w:val="both"/>
      </w:pPr>
    </w:p>
    <w:p w:rsidRPr="00FA0AEE" w:rsidR="00DB095F" w:rsidP="00590483" w:rsidRDefault="00CC3688" w14:paraId="6F864BB2" w14:textId="2A1D592C">
      <w:pPr>
        <w:tabs>
          <w:tab w:val="left" w:pos="340"/>
        </w:tabs>
        <w:jc w:val="both"/>
      </w:pPr>
      <w:r w:rsidRPr="00FA0AEE">
        <w:t>e</w:t>
      </w:r>
      <w:r w:rsidRPr="00FA0AEE" w:rsidR="00DB095F">
        <w:t>)</w:t>
      </w:r>
      <w:r w:rsidRPr="00FA0AEE" w:rsidR="00DB095F">
        <w:tab/>
      </w:r>
      <w:r w:rsidRPr="00FA0AEE" w:rsidR="00DB095F">
        <w:t>Record of inspection of moist curing.</w:t>
      </w:r>
    </w:p>
    <w:p w:rsidRPr="00FA0AEE" w:rsidR="009B065F" w:rsidP="00590483" w:rsidRDefault="009B065F" w14:paraId="3E4B534E" w14:textId="77777777">
      <w:pPr>
        <w:tabs>
          <w:tab w:val="left" w:pos="340"/>
        </w:tabs>
        <w:jc w:val="both"/>
      </w:pPr>
    </w:p>
    <w:p w:rsidRPr="00FA0AEE" w:rsidR="00DB095F" w:rsidP="00590483" w:rsidRDefault="00CC3688" w14:paraId="0E12CFEC" w14:textId="6BEDAB5E">
      <w:pPr>
        <w:tabs>
          <w:tab w:val="left" w:pos="340"/>
        </w:tabs>
        <w:ind w:left="336" w:hanging="336"/>
        <w:jc w:val="both"/>
      </w:pPr>
      <w:r w:rsidRPr="00FA0AEE">
        <w:t>f</w:t>
      </w:r>
      <w:r w:rsidRPr="00FA0AEE" w:rsidR="00DB095F">
        <w:t>)</w:t>
      </w:r>
      <w:r w:rsidRPr="00FA0AEE" w:rsidR="00DB095F">
        <w:tab/>
      </w:r>
      <w:r w:rsidRPr="00FA0AEE" w:rsidR="00DB095F">
        <w:t>Summary of material test results for plastic concrete</w:t>
      </w:r>
      <w:r w:rsidRPr="00FA0AEE" w:rsidR="00311F8C">
        <w:t>.</w:t>
      </w:r>
      <w:r w:rsidRPr="00FA0AEE" w:rsidR="005C42BF">
        <w:t xml:space="preserve"> </w:t>
      </w:r>
      <w:r w:rsidRPr="00FA0AEE" w:rsidR="00311F8C">
        <w:t>For wet cast concrete, test results for</w:t>
      </w:r>
      <w:r w:rsidRPr="00FA0AEE" w:rsidR="00DB095F">
        <w:t xml:space="preserve"> air content, slump, and concrete temperature</w:t>
      </w:r>
      <w:r w:rsidRPr="00FA0AEE" w:rsidR="00311F8C">
        <w:t xml:space="preserve"> shall be submitted</w:t>
      </w:r>
      <w:r w:rsidRPr="00FA0AEE" w:rsidR="007F3487">
        <w:t>.</w:t>
      </w:r>
      <w:r w:rsidRPr="00FA0AEE" w:rsidR="005C42BF">
        <w:t xml:space="preserve"> </w:t>
      </w:r>
      <w:r w:rsidRPr="00FA0AEE" w:rsidR="00311F8C">
        <w:t>For dry cast concrete, test results for concrete temperature shall be submitted.</w:t>
      </w:r>
    </w:p>
    <w:p w:rsidRPr="00FA0AEE" w:rsidR="009B065F" w:rsidP="00590483" w:rsidRDefault="009B065F" w14:paraId="07DF744D" w14:textId="77777777">
      <w:pPr>
        <w:tabs>
          <w:tab w:val="left" w:pos="340"/>
        </w:tabs>
        <w:jc w:val="both"/>
      </w:pPr>
    </w:p>
    <w:p w:rsidRPr="00FA0AEE" w:rsidR="00316D0A" w:rsidP="00590483" w:rsidRDefault="00CC3688" w14:paraId="1E121CBF" w14:textId="77777777">
      <w:pPr>
        <w:tabs>
          <w:tab w:val="left" w:pos="340"/>
        </w:tabs>
        <w:jc w:val="both"/>
      </w:pPr>
      <w:r w:rsidRPr="00FA0AEE">
        <w:lastRenderedPageBreak/>
        <w:t>g</w:t>
      </w:r>
      <w:r w:rsidRPr="00FA0AEE" w:rsidR="00B833EA">
        <w:t>)</w:t>
      </w:r>
      <w:r w:rsidRPr="00FA0AEE" w:rsidR="005C42BF">
        <w:t xml:space="preserve"> </w:t>
      </w:r>
      <w:r w:rsidRPr="00FA0AEE" w:rsidR="00B833EA">
        <w:t xml:space="preserve"> </w:t>
      </w:r>
      <w:r w:rsidRPr="00FA0AEE" w:rsidR="002F3AEF">
        <w:tab/>
      </w:r>
      <w:r w:rsidRPr="00FA0AEE" w:rsidR="00B833EA">
        <w:t>Summary of material test results for hardened concrete</w:t>
      </w:r>
      <w:r w:rsidRPr="00FA0AEE" w:rsidR="00CB3C92">
        <w:t>: transfer strength,</w:t>
      </w:r>
      <w:r w:rsidRPr="00FA0AEE" w:rsidR="00B833EA">
        <w:t xml:space="preserve"> confirmation of the projected </w:t>
      </w:r>
    </w:p>
    <w:p w:rsidRPr="00FA0AEE" w:rsidR="00B833EA" w:rsidP="00590483" w:rsidRDefault="00316D0A" w14:paraId="02BF45B6" w14:textId="5601A03E">
      <w:pPr>
        <w:tabs>
          <w:tab w:val="left" w:pos="340"/>
        </w:tabs>
        <w:jc w:val="both"/>
      </w:pPr>
      <w:r w:rsidRPr="00FA0AEE">
        <w:tab/>
      </w:r>
      <w:r w:rsidRPr="00FA0AEE" w:rsidR="00B833EA">
        <w:t>28-Day compressive strength</w:t>
      </w:r>
      <w:r w:rsidRPr="00FA0AEE" w:rsidR="00CB3C92">
        <w:t xml:space="preserve">. </w:t>
      </w:r>
    </w:p>
    <w:p w:rsidRPr="00FA0AEE" w:rsidR="009B065F" w:rsidP="00590483" w:rsidRDefault="009B065F" w14:paraId="40F334B9" w14:textId="77777777">
      <w:pPr>
        <w:tabs>
          <w:tab w:val="left" w:pos="340"/>
        </w:tabs>
        <w:jc w:val="both"/>
      </w:pPr>
    </w:p>
    <w:p w:rsidRPr="00FA0AEE" w:rsidR="007F072C" w:rsidP="00590483" w:rsidRDefault="00CC3688" w14:paraId="7EE21AB3" w14:textId="5ACE4654">
      <w:pPr>
        <w:tabs>
          <w:tab w:val="left" w:pos="340"/>
        </w:tabs>
        <w:jc w:val="both"/>
      </w:pPr>
      <w:r w:rsidRPr="00FA0AEE">
        <w:t>h</w:t>
      </w:r>
      <w:r w:rsidRPr="00FA0AEE" w:rsidR="00204E06">
        <w:t>)</w:t>
      </w:r>
      <w:r w:rsidRPr="00FA0AEE" w:rsidR="00204E06">
        <w:tab/>
      </w:r>
      <w:r w:rsidRPr="00FA0AEE" w:rsidR="00AB1F1C">
        <w:t>Documentation confirming that all repairable defects have been identified, evaluated, and repaired</w:t>
      </w:r>
      <w:r w:rsidRPr="00FA0AEE" w:rsidR="008A61C1">
        <w:t>.</w:t>
      </w:r>
      <w:r w:rsidRPr="00FA0AEE" w:rsidR="00AB1F1C">
        <w:t xml:space="preserve"> </w:t>
      </w:r>
    </w:p>
    <w:p w:rsidRPr="00FA0AEE" w:rsidR="009B065F" w:rsidP="00590483" w:rsidRDefault="009B065F" w14:paraId="569F9CE9" w14:textId="77777777">
      <w:pPr>
        <w:tabs>
          <w:tab w:val="left" w:pos="340"/>
        </w:tabs>
        <w:jc w:val="both"/>
      </w:pPr>
    </w:p>
    <w:p w:rsidRPr="00FA0AEE" w:rsidR="00381D6C" w:rsidP="00590483" w:rsidRDefault="00CC3688" w14:paraId="43273F17" w14:textId="67683B6F">
      <w:pPr>
        <w:tabs>
          <w:tab w:val="left" w:pos="340"/>
        </w:tabs>
        <w:jc w:val="both"/>
      </w:pPr>
      <w:proofErr w:type="spellStart"/>
      <w:r w:rsidRPr="00FA0AEE">
        <w:t>i</w:t>
      </w:r>
      <w:proofErr w:type="spellEnd"/>
      <w:r w:rsidRPr="00FA0AEE" w:rsidR="00381D6C">
        <w:t>)</w:t>
      </w:r>
      <w:r w:rsidRPr="00FA0AEE" w:rsidR="00B50C0B">
        <w:tab/>
      </w:r>
      <w:proofErr w:type="spellStart"/>
      <w:r w:rsidRPr="00FA0AEE" w:rsidR="00381D6C">
        <w:t>Covermeter</w:t>
      </w:r>
      <w:proofErr w:type="spellEnd"/>
      <w:r w:rsidRPr="00FA0AEE" w:rsidR="00381D6C">
        <w:t xml:space="preserve"> and dimensional check report.</w:t>
      </w:r>
    </w:p>
    <w:p w:rsidRPr="00FA0AEE" w:rsidR="009B065F" w:rsidP="00590483" w:rsidRDefault="009B065F" w14:paraId="514588C0" w14:textId="77777777">
      <w:pPr>
        <w:tabs>
          <w:tab w:val="left" w:pos="340"/>
        </w:tabs>
        <w:jc w:val="both"/>
      </w:pPr>
    </w:p>
    <w:p w:rsidRPr="00FA0AEE" w:rsidR="00E556BF" w:rsidP="00590483" w:rsidRDefault="00CC3688" w14:paraId="57A7F98F" w14:textId="366CFDAD">
      <w:pPr>
        <w:tabs>
          <w:tab w:val="left" w:pos="340"/>
        </w:tabs>
        <w:ind w:left="336" w:hanging="336"/>
        <w:jc w:val="both"/>
      </w:pPr>
      <w:r w:rsidRPr="00FA0AEE">
        <w:t>j</w:t>
      </w:r>
      <w:r w:rsidRPr="00FA0AEE" w:rsidR="00E556BF">
        <w:t>)</w:t>
      </w:r>
      <w:r w:rsidRPr="00FA0AEE" w:rsidR="005C42BF">
        <w:t xml:space="preserve"> </w:t>
      </w:r>
      <w:r w:rsidRPr="00FA0AEE" w:rsidR="00E556BF">
        <w:t xml:space="preserve"> </w:t>
      </w:r>
      <w:r w:rsidRPr="00FA0AEE" w:rsidR="009B065F">
        <w:tab/>
      </w:r>
      <w:r w:rsidRPr="00FA0AEE" w:rsidR="007D201D">
        <w:t>When steam curing is used, test results showing that time of initial set was determined, unless standard</w:t>
      </w:r>
      <w:r w:rsidRPr="00FA0AEE" w:rsidR="009B065F">
        <w:t xml:space="preserve"> </w:t>
      </w:r>
      <w:r w:rsidRPr="00FA0AEE" w:rsidR="007D201D">
        <w:t xml:space="preserve">delay periods are used, according to the Steam Curing and Other Application of Heat clause </w:t>
      </w:r>
      <w:r w:rsidRPr="00FA0AEE" w:rsidR="00DE51E1">
        <w:t>in</w:t>
      </w:r>
      <w:r w:rsidRPr="00FA0AEE" w:rsidR="007D201D">
        <w:t xml:space="preserve"> OPSS</w:t>
      </w:r>
      <w:r w:rsidRPr="00FA0AEE" w:rsidR="009B065F">
        <w:t> </w:t>
      </w:r>
      <w:r w:rsidRPr="00FA0AEE" w:rsidR="007D201D">
        <w:t>909.</w:t>
      </w:r>
    </w:p>
    <w:p w:rsidRPr="00FA0AEE" w:rsidR="007F072C" w:rsidP="00FB27F0" w:rsidRDefault="007F072C" w14:paraId="621DC2DB" w14:textId="77777777">
      <w:pPr>
        <w:jc w:val="both"/>
      </w:pPr>
    </w:p>
    <w:p w:rsidRPr="00FA0AEE" w:rsidR="00E13C4A" w:rsidP="00FB27F0" w:rsidRDefault="00E13C4A" w14:paraId="2AC93895" w14:textId="5982F36B">
      <w:pPr>
        <w:jc w:val="both"/>
      </w:pPr>
      <w:r w:rsidRPr="00FA0AEE">
        <w:t xml:space="preserve">A </w:t>
      </w:r>
      <w:r w:rsidR="00F220B2">
        <w:t xml:space="preserve">MTO Form PH-CC-701, </w:t>
      </w:r>
      <w:r w:rsidRPr="00FA0AEE">
        <w:t>Request to Proceed shall be submitted to the Contract Administrator before the delivery of each shipment of elements to the site.</w:t>
      </w:r>
    </w:p>
    <w:p w:rsidRPr="00FA0AEE" w:rsidR="00E13C4A" w:rsidP="00FB27F0" w:rsidRDefault="00E13C4A" w14:paraId="048C6AA0" w14:textId="77777777">
      <w:pPr>
        <w:jc w:val="both"/>
      </w:pPr>
    </w:p>
    <w:p w:rsidRPr="00FA0AEE" w:rsidR="00E13C4A" w:rsidP="00FB27F0" w:rsidRDefault="00E13C4A" w14:paraId="19E31BF9" w14:textId="3FE3BD36">
      <w:pPr>
        <w:jc w:val="both"/>
      </w:pPr>
      <w:r w:rsidRPr="00FA0AEE">
        <w:t xml:space="preserve">The elements shall not be delivered to the site until the Contract Administrator has received the </w:t>
      </w:r>
      <w:r w:rsidRPr="00FA0AEE" w:rsidR="009B065F">
        <w:t>M</w:t>
      </w:r>
      <w:r w:rsidRPr="00FA0AEE">
        <w:t xml:space="preserve">anufacturer’s Certificate of Conformance, the precast report and issued a </w:t>
      </w:r>
      <w:r w:rsidR="00042774">
        <w:t>MTO Form PH-CC-70</w:t>
      </w:r>
      <w:r w:rsidR="00042774">
        <w:t>2</w:t>
      </w:r>
      <w:r w:rsidR="00042774">
        <w:t xml:space="preserve">, </w:t>
      </w:r>
      <w:r w:rsidRPr="00FA0AEE">
        <w:t>Notice to Proceed.</w:t>
      </w:r>
    </w:p>
    <w:p w:rsidRPr="00FA0AEE" w:rsidR="00E13C4A" w:rsidP="00FB27F0" w:rsidRDefault="00E13C4A" w14:paraId="38B4DA80" w14:textId="77777777">
      <w:pPr>
        <w:jc w:val="both"/>
      </w:pPr>
    </w:p>
    <w:p w:rsidRPr="00FA0AEE" w:rsidR="00824D4A" w:rsidP="00FB27F0" w:rsidRDefault="00F622C1" w14:paraId="0D2F3F70" w14:textId="77777777">
      <w:pPr>
        <w:keepNext/>
        <w:ind w:left="2160" w:hanging="2160"/>
        <w:jc w:val="both"/>
        <w:rPr>
          <w:b/>
          <w:bCs/>
        </w:rPr>
      </w:pPr>
      <w:r w:rsidRPr="00FA0AEE">
        <w:rPr>
          <w:b/>
          <w:bCs/>
        </w:rPr>
        <w:t>5.0</w:t>
      </w:r>
      <w:r w:rsidRPr="00FA0AEE">
        <w:rPr>
          <w:b/>
          <w:bCs/>
        </w:rPr>
        <w:tab/>
      </w:r>
      <w:r w:rsidRPr="00FA0AEE">
        <w:rPr>
          <w:b/>
          <w:bCs/>
        </w:rPr>
        <w:t>MATERIALS</w:t>
      </w:r>
    </w:p>
    <w:p w:rsidRPr="00FA0AEE" w:rsidR="00824D4A" w:rsidP="00FB27F0" w:rsidRDefault="00824D4A" w14:paraId="68A1647B" w14:textId="77777777">
      <w:pPr>
        <w:keepNext/>
        <w:ind w:left="2160" w:hanging="2160"/>
        <w:jc w:val="both"/>
        <w:rPr>
          <w:b/>
          <w:bCs/>
          <w:lang w:val="en-GB"/>
        </w:rPr>
      </w:pPr>
    </w:p>
    <w:p w:rsidRPr="00FA0AEE" w:rsidR="006C6F5B" w:rsidP="00FB27F0" w:rsidRDefault="006C6F5B" w14:paraId="1298B6C0" w14:textId="77777777">
      <w:pPr>
        <w:keepNext/>
        <w:ind w:left="2160" w:hanging="2160"/>
        <w:jc w:val="both"/>
        <w:rPr>
          <w:b/>
          <w:bCs/>
        </w:rPr>
      </w:pPr>
      <w:r w:rsidRPr="00FA0AEE">
        <w:rPr>
          <w:b/>
          <w:bCs/>
        </w:rPr>
        <w:t>5.01</w:t>
      </w:r>
      <w:r w:rsidRPr="00FA0AEE">
        <w:rPr>
          <w:b/>
          <w:bCs/>
        </w:rPr>
        <w:tab/>
      </w:r>
      <w:r w:rsidRPr="00FA0AEE">
        <w:rPr>
          <w:b/>
          <w:bCs/>
        </w:rPr>
        <w:t>Burlap</w:t>
      </w:r>
    </w:p>
    <w:p w:rsidRPr="00FA0AEE" w:rsidR="006C6F5B" w:rsidP="00FB27F0" w:rsidRDefault="006C6F5B" w14:paraId="07A7A517" w14:textId="77777777">
      <w:pPr>
        <w:keepNext/>
        <w:jc w:val="both"/>
      </w:pPr>
    </w:p>
    <w:p w:rsidRPr="00FA0AEE" w:rsidR="006C6F5B" w:rsidP="00FB27F0" w:rsidRDefault="006C6F5B" w14:paraId="457525D1" w14:textId="370A6E7F">
      <w:pPr>
        <w:jc w:val="both"/>
      </w:pPr>
      <w:r w:rsidRPr="00FA0AEE">
        <w:t>Burlap shall be according to</w:t>
      </w:r>
      <w:r w:rsidRPr="00FA0AEE" w:rsidR="00311F8C">
        <w:t xml:space="preserve"> OPSS 1306</w:t>
      </w:r>
      <w:r w:rsidRPr="00FA0AEE">
        <w:t>.</w:t>
      </w:r>
    </w:p>
    <w:p w:rsidRPr="00FA0AEE" w:rsidR="006C6F5B" w:rsidP="00FB27F0" w:rsidRDefault="006C6F5B" w14:paraId="3A38A130" w14:textId="77777777">
      <w:pPr>
        <w:jc w:val="both"/>
      </w:pPr>
    </w:p>
    <w:p w:rsidRPr="00FA0AEE" w:rsidR="0019799D" w:rsidP="00FB27F0" w:rsidRDefault="00761DBD" w14:paraId="298C753F" w14:textId="77777777">
      <w:pPr>
        <w:keepNext/>
        <w:ind w:left="2160" w:hanging="2160"/>
        <w:jc w:val="both"/>
        <w:rPr>
          <w:b/>
          <w:bCs/>
        </w:rPr>
      </w:pPr>
      <w:r w:rsidRPr="00FA0AEE">
        <w:rPr>
          <w:b/>
          <w:bCs/>
        </w:rPr>
        <w:t>5.0</w:t>
      </w:r>
      <w:r w:rsidRPr="00FA0AEE" w:rsidR="007F072C">
        <w:rPr>
          <w:b/>
          <w:bCs/>
        </w:rPr>
        <w:t>2</w:t>
      </w:r>
      <w:r w:rsidRPr="00FA0AEE">
        <w:rPr>
          <w:b/>
          <w:bCs/>
        </w:rPr>
        <w:tab/>
      </w:r>
      <w:r w:rsidRPr="00FA0AEE" w:rsidR="00D839A4">
        <w:rPr>
          <w:b/>
          <w:bCs/>
        </w:rPr>
        <w:t>Concrete</w:t>
      </w:r>
    </w:p>
    <w:p w:rsidRPr="00FA0AEE" w:rsidR="00D839A4" w:rsidP="00FB27F0" w:rsidRDefault="00D839A4" w14:paraId="0C7ABE51" w14:textId="77777777">
      <w:pPr>
        <w:keepNext/>
        <w:jc w:val="both"/>
      </w:pPr>
    </w:p>
    <w:p w:rsidRPr="00FA0AEE" w:rsidR="00D839A4" w:rsidP="00FB27F0" w:rsidRDefault="00D839A4" w14:paraId="5BE3E764" w14:textId="53078CF4">
      <w:pPr>
        <w:jc w:val="both"/>
      </w:pPr>
      <w:r w:rsidRPr="00FA0AEE">
        <w:t>M</w:t>
      </w:r>
      <w:r w:rsidRPr="00FA0AEE" w:rsidR="00761DBD">
        <w:t xml:space="preserve">aterials </w:t>
      </w:r>
      <w:r w:rsidRPr="00FA0AEE">
        <w:t xml:space="preserve">for concrete </w:t>
      </w:r>
      <w:r w:rsidRPr="00FA0AEE" w:rsidR="00761DBD">
        <w:t>shall be according to</w:t>
      </w:r>
      <w:r w:rsidRPr="00FA0AEE" w:rsidR="007A4076">
        <w:t xml:space="preserve"> the</w:t>
      </w:r>
      <w:r w:rsidRPr="00FA0AEE" w:rsidR="00761DBD">
        <w:t xml:space="preserve"> Materials section </w:t>
      </w:r>
      <w:r w:rsidRPr="00FA0AEE" w:rsidR="0083062B">
        <w:t>in</w:t>
      </w:r>
      <w:r w:rsidRPr="00FA0AEE" w:rsidR="00761DBD">
        <w:t xml:space="preserve"> OPSS 1350 with the following additions and amendments</w:t>
      </w:r>
      <w:r w:rsidRPr="00FA0AEE">
        <w:t>:</w:t>
      </w:r>
    </w:p>
    <w:p w:rsidRPr="00FA0AEE" w:rsidR="00D839A4" w:rsidP="00FB27F0" w:rsidRDefault="00D839A4" w14:paraId="5130C97C" w14:textId="77777777">
      <w:pPr>
        <w:jc w:val="both"/>
      </w:pPr>
    </w:p>
    <w:p w:rsidRPr="00FA0AEE" w:rsidR="00D839A4" w:rsidP="00FB27F0" w:rsidRDefault="00A3325C" w14:paraId="57AE71F0" w14:textId="77777777">
      <w:pPr>
        <w:tabs>
          <w:tab w:val="left" w:pos="340"/>
        </w:tabs>
        <w:jc w:val="both"/>
        <w:rPr>
          <w:rFonts w:eastAsia="Calibri"/>
        </w:rPr>
      </w:pPr>
      <w:r w:rsidRPr="00FA0AEE">
        <w:rPr>
          <w:rFonts w:eastAsia="Calibri"/>
        </w:rPr>
        <w:t>a)</w:t>
      </w:r>
      <w:r w:rsidRPr="00FA0AEE">
        <w:rPr>
          <w:rFonts w:eastAsia="Calibri"/>
        </w:rPr>
        <w:tab/>
      </w:r>
      <w:r w:rsidRPr="00FA0AEE" w:rsidR="00761DBD">
        <w:rPr>
          <w:rFonts w:eastAsia="Calibri"/>
        </w:rPr>
        <w:t xml:space="preserve">Compressive strength shall be as specified in the Contract Documents. </w:t>
      </w:r>
    </w:p>
    <w:p w:rsidRPr="00FA0AEE" w:rsidR="00A61152" w:rsidP="00FB27F0" w:rsidRDefault="00A61152" w14:paraId="5A55E07F" w14:textId="77777777">
      <w:pPr>
        <w:tabs>
          <w:tab w:val="left" w:pos="340"/>
        </w:tabs>
        <w:jc w:val="both"/>
        <w:rPr>
          <w:rFonts w:eastAsia="Calibri"/>
        </w:rPr>
      </w:pPr>
    </w:p>
    <w:p w:rsidRPr="00FA0AEE" w:rsidR="00D839A4" w:rsidP="00FB27F0" w:rsidRDefault="00A3325C" w14:paraId="2B925FF3" w14:textId="0B37AC15">
      <w:pPr>
        <w:tabs>
          <w:tab w:val="left" w:pos="340"/>
        </w:tabs>
        <w:ind w:left="336" w:hanging="336"/>
        <w:jc w:val="both"/>
        <w:rPr>
          <w:rFonts w:eastAsia="Calibri"/>
          <w:lang w:eastAsia="en-US"/>
        </w:rPr>
      </w:pPr>
      <w:r w:rsidRPr="00FA0AEE">
        <w:rPr>
          <w:rFonts w:eastAsia="Calibri"/>
        </w:rPr>
        <w:t>b)</w:t>
      </w:r>
      <w:r w:rsidRPr="00FA0AEE">
        <w:rPr>
          <w:rFonts w:eastAsia="Calibri"/>
        </w:rPr>
        <w:tab/>
      </w:r>
      <w:r w:rsidRPr="00FA0AEE" w:rsidR="00F6751F">
        <w:rPr>
          <w:rFonts w:eastAsia="Calibri"/>
        </w:rPr>
        <w:t>For wet cast concrete</w:t>
      </w:r>
      <w:r w:rsidRPr="00FA0AEE" w:rsidR="009820B6">
        <w:rPr>
          <w:rFonts w:eastAsia="Calibri"/>
        </w:rPr>
        <w:t>, the air void system spacing factor, when tested according to LS-432, shall be 0.200</w:t>
      </w:r>
      <w:r w:rsidRPr="00FA0AEE" w:rsidR="002F3AEF">
        <w:rPr>
          <w:rFonts w:eastAsia="Calibri"/>
        </w:rPr>
        <w:t> </w:t>
      </w:r>
      <w:r w:rsidRPr="00FA0AEE" w:rsidR="009820B6">
        <w:rPr>
          <w:rFonts w:eastAsia="Calibri"/>
        </w:rPr>
        <w:t>mm maximum.</w:t>
      </w:r>
      <w:r w:rsidRPr="00FA0AEE" w:rsidR="00761DBD">
        <w:rPr>
          <w:rFonts w:eastAsia="Calibri"/>
          <w:lang w:eastAsia="en-US"/>
        </w:rPr>
        <w:t xml:space="preserve"> </w:t>
      </w:r>
    </w:p>
    <w:p w:rsidRPr="00FA0AEE" w:rsidR="009820B6" w:rsidP="00FB27F0" w:rsidRDefault="009820B6" w14:paraId="2977B1C3" w14:textId="77777777">
      <w:pPr>
        <w:tabs>
          <w:tab w:val="left" w:pos="340"/>
        </w:tabs>
        <w:autoSpaceDE w:val="0"/>
        <w:autoSpaceDN w:val="0"/>
        <w:adjustRightInd w:val="0"/>
        <w:jc w:val="both"/>
        <w:rPr>
          <w:rFonts w:eastAsia="Calibri"/>
          <w:lang w:eastAsia="en-US"/>
        </w:rPr>
      </w:pPr>
    </w:p>
    <w:p w:rsidRPr="00FA0AEE" w:rsidR="009820B6" w:rsidP="00FB27F0" w:rsidRDefault="009820B6" w14:paraId="6FEB606D" w14:textId="49C62A30">
      <w:pPr>
        <w:tabs>
          <w:tab w:val="left" w:pos="340"/>
        </w:tabs>
        <w:autoSpaceDE w:val="0"/>
        <w:autoSpaceDN w:val="0"/>
        <w:adjustRightInd w:val="0"/>
        <w:jc w:val="both"/>
        <w:rPr>
          <w:rFonts w:eastAsia="Calibri"/>
          <w:lang w:eastAsia="en-US"/>
        </w:rPr>
      </w:pPr>
      <w:r w:rsidRPr="00FA0AEE">
        <w:rPr>
          <w:rFonts w:eastAsia="Calibri"/>
          <w:lang w:eastAsia="en-US"/>
        </w:rPr>
        <w:t>c)</w:t>
      </w:r>
      <w:r w:rsidRPr="00FA0AEE" w:rsidR="005C42BF">
        <w:rPr>
          <w:rFonts w:eastAsia="Calibri"/>
          <w:lang w:eastAsia="en-US"/>
        </w:rPr>
        <w:t xml:space="preserve"> </w:t>
      </w:r>
      <w:r w:rsidRPr="00FA0AEE">
        <w:rPr>
          <w:rFonts w:eastAsia="Calibri"/>
          <w:lang w:eastAsia="en-US"/>
        </w:rPr>
        <w:t xml:space="preserve"> For dry cast concrete, the air void system requirements </w:t>
      </w:r>
      <w:r w:rsidRPr="00FA0AEE" w:rsidR="00D93643">
        <w:rPr>
          <w:rFonts w:eastAsia="Calibri"/>
          <w:lang w:eastAsia="en-US"/>
        </w:rPr>
        <w:t>for</w:t>
      </w:r>
      <w:r w:rsidRPr="00FA0AEE">
        <w:rPr>
          <w:rFonts w:eastAsia="Calibri"/>
          <w:lang w:eastAsia="en-US"/>
        </w:rPr>
        <w:t xml:space="preserve"> </w:t>
      </w:r>
      <w:r w:rsidRPr="00FA0AEE" w:rsidR="002828ED">
        <w:rPr>
          <w:rFonts w:eastAsia="Calibri"/>
          <w:lang w:eastAsia="en-US"/>
        </w:rPr>
        <w:t xml:space="preserve">plastic and </w:t>
      </w:r>
      <w:r w:rsidRPr="00FA0AEE">
        <w:rPr>
          <w:rFonts w:eastAsia="Calibri"/>
          <w:lang w:eastAsia="en-US"/>
        </w:rPr>
        <w:t>hardened concrete do not apply.</w:t>
      </w:r>
      <w:r w:rsidRPr="00FA0AEE" w:rsidR="005C42BF">
        <w:rPr>
          <w:rFonts w:eastAsia="Calibri"/>
          <w:lang w:eastAsia="en-US"/>
        </w:rPr>
        <w:t xml:space="preserve"> </w:t>
      </w:r>
    </w:p>
    <w:p w:rsidRPr="00FA0AEE" w:rsidR="00A61152" w:rsidP="00FB27F0" w:rsidRDefault="00A61152" w14:paraId="33DF2697" w14:textId="77777777">
      <w:pPr>
        <w:tabs>
          <w:tab w:val="left" w:pos="340"/>
        </w:tabs>
        <w:jc w:val="both"/>
      </w:pPr>
    </w:p>
    <w:p w:rsidRPr="00FA0AEE" w:rsidR="009E501E" w:rsidP="00FB27F0" w:rsidRDefault="007059D1" w14:paraId="03C241C9" w14:textId="5B37AF2D">
      <w:pPr>
        <w:tabs>
          <w:tab w:val="left" w:pos="340"/>
        </w:tabs>
        <w:jc w:val="both"/>
      </w:pPr>
      <w:r w:rsidRPr="00ED5811">
        <w:rPr>
          <w:rFonts w:eastAsia="Calibri"/>
        </w:rPr>
        <w:t>d</w:t>
      </w:r>
      <w:r w:rsidRPr="00FA0AEE" w:rsidR="00A3325C">
        <w:rPr>
          <w:rFonts w:eastAsia="Calibri"/>
        </w:rPr>
        <w:t>)</w:t>
      </w:r>
      <w:r w:rsidRPr="00FA0AEE" w:rsidR="00A3325C">
        <w:rPr>
          <w:rFonts w:eastAsia="Calibri"/>
        </w:rPr>
        <w:tab/>
      </w:r>
      <w:r w:rsidRPr="00FA0AEE" w:rsidR="009E501E">
        <w:rPr>
          <w:rFonts w:eastAsia="Calibri"/>
        </w:rPr>
        <w:t>Loss</w:t>
      </w:r>
      <w:r w:rsidRPr="00FA0AEE" w:rsidR="009E501E">
        <w:t xml:space="preserve"> of surface mass due to scaling when tested </w:t>
      </w:r>
      <w:r w:rsidRPr="00FA0AEE" w:rsidR="00B843E7">
        <w:t xml:space="preserve">according to </w:t>
      </w:r>
      <w:r w:rsidRPr="00FA0AEE" w:rsidR="009E501E">
        <w:t>LS-412 shall not exceed 0.8 kg/m</w:t>
      </w:r>
      <w:r w:rsidRPr="00FA0AEE" w:rsidR="00FE28F6">
        <w:t>²</w:t>
      </w:r>
      <w:r w:rsidRPr="00FA0AEE" w:rsidR="009E501E">
        <w:t>.</w:t>
      </w:r>
    </w:p>
    <w:p w:rsidRPr="00FA0AEE" w:rsidR="00CB228F" w:rsidP="00FB27F0" w:rsidRDefault="00CB228F" w14:paraId="4E6279E9" w14:textId="77777777">
      <w:pPr>
        <w:jc w:val="both"/>
      </w:pPr>
    </w:p>
    <w:p w:rsidRPr="00FA0AEE" w:rsidR="00C04147" w:rsidP="00FB27F0" w:rsidRDefault="00C04147" w14:paraId="32EBBAD5" w14:textId="77777777">
      <w:pPr>
        <w:keepNext/>
        <w:ind w:left="2160" w:hanging="2160"/>
        <w:jc w:val="both"/>
        <w:rPr>
          <w:b/>
          <w:bCs/>
          <w:lang w:val="en-GB"/>
        </w:rPr>
      </w:pPr>
      <w:r w:rsidRPr="00FA0AEE">
        <w:rPr>
          <w:b/>
          <w:bCs/>
        </w:rPr>
        <w:t>5.0</w:t>
      </w:r>
      <w:r w:rsidRPr="00FA0AEE" w:rsidR="006C6F5B">
        <w:rPr>
          <w:b/>
          <w:bCs/>
        </w:rPr>
        <w:t>3</w:t>
      </w:r>
      <w:r w:rsidRPr="00FA0AEE">
        <w:rPr>
          <w:b/>
          <w:bCs/>
        </w:rPr>
        <w:tab/>
      </w:r>
      <w:r w:rsidRPr="00FA0AEE">
        <w:rPr>
          <w:b/>
          <w:bCs/>
        </w:rPr>
        <w:t>Concrete Sealers</w:t>
      </w:r>
    </w:p>
    <w:p w:rsidRPr="00FA0AEE" w:rsidR="00C04147" w:rsidP="00FB27F0" w:rsidRDefault="00C04147" w14:paraId="186B5965" w14:textId="77777777">
      <w:pPr>
        <w:keepNext/>
        <w:jc w:val="both"/>
      </w:pPr>
    </w:p>
    <w:p w:rsidRPr="00FA0AEE" w:rsidR="00C04147" w:rsidP="00454EA0" w:rsidRDefault="00C04147" w14:paraId="69512D43" w14:textId="564E8AF9">
      <w:pPr>
        <w:jc w:val="both"/>
      </w:pPr>
      <w:r w:rsidRPr="00FA0AEE">
        <w:t>Concrete sealers</w:t>
      </w:r>
      <w:r w:rsidRPr="00ED5811" w:rsidR="00F14D74">
        <w:t>, if required,</w:t>
      </w:r>
      <w:r w:rsidRPr="00FA0AEE">
        <w:t xml:space="preserve"> shall be from the Owner’s list of acceptable sealers.</w:t>
      </w:r>
      <w:r w:rsidRPr="00FA0AEE" w:rsidR="005C42BF">
        <w:t xml:space="preserve"> </w:t>
      </w:r>
      <w:r w:rsidRPr="00FA0AEE" w:rsidR="00F14D74">
        <w:t>The list shall be obtained from the Contract Administrator.</w:t>
      </w:r>
    </w:p>
    <w:p w:rsidRPr="00ED5811" w:rsidR="00C04147" w:rsidP="00454EA0" w:rsidRDefault="00C04147" w14:paraId="6A425EAB" w14:textId="77777777">
      <w:pPr>
        <w:jc w:val="both"/>
      </w:pPr>
    </w:p>
    <w:p w:rsidRPr="00FA0AEE" w:rsidR="00C04147" w:rsidP="00454EA0" w:rsidRDefault="00C04147" w14:paraId="0F36C594" w14:textId="77777777">
      <w:pPr>
        <w:keepNext/>
        <w:ind w:left="2160" w:hanging="2160"/>
        <w:jc w:val="both"/>
        <w:rPr>
          <w:b/>
          <w:bCs/>
        </w:rPr>
      </w:pPr>
      <w:r w:rsidRPr="00FA0AEE">
        <w:rPr>
          <w:b/>
          <w:bCs/>
        </w:rPr>
        <w:t>5.0</w:t>
      </w:r>
      <w:r w:rsidRPr="00FA0AEE" w:rsidR="006C6F5B">
        <w:rPr>
          <w:b/>
          <w:bCs/>
        </w:rPr>
        <w:t>4</w:t>
      </w:r>
      <w:r w:rsidRPr="00FA0AEE">
        <w:rPr>
          <w:b/>
          <w:bCs/>
        </w:rPr>
        <w:tab/>
      </w:r>
      <w:r w:rsidRPr="00FA0AEE">
        <w:rPr>
          <w:b/>
          <w:bCs/>
        </w:rPr>
        <w:t>Formwork</w:t>
      </w:r>
    </w:p>
    <w:p w:rsidRPr="00FA0AEE" w:rsidR="00AB1F1C" w:rsidP="00454EA0" w:rsidRDefault="00AB1F1C" w14:paraId="4346711E" w14:textId="77777777">
      <w:pPr>
        <w:keepNext/>
        <w:jc w:val="both"/>
      </w:pPr>
    </w:p>
    <w:p w:rsidRPr="00FA0AEE" w:rsidR="00AB1F1C" w:rsidP="00454EA0" w:rsidRDefault="001F134D" w14:paraId="006E6824" w14:textId="3D7DC61C">
      <w:pPr>
        <w:jc w:val="both"/>
      </w:pPr>
      <w:r w:rsidRPr="00FA0AEE">
        <w:t>All formwork shall be according to OPSS 919 and CSA A23.4.</w:t>
      </w:r>
      <w:r w:rsidRPr="00FA0AEE" w:rsidR="005C42BF">
        <w:t xml:space="preserve"> </w:t>
      </w:r>
      <w:r w:rsidRPr="00FA0AEE">
        <w:t>Formwork shall be fabricated to meet the dimensional tolerances and finishes required in the Contract Documents.</w:t>
      </w:r>
    </w:p>
    <w:p w:rsidRPr="00FA0AEE" w:rsidR="00C04147" w:rsidP="00454EA0" w:rsidRDefault="00C04147" w14:paraId="269DD132" w14:textId="77777777">
      <w:pPr>
        <w:jc w:val="both"/>
      </w:pPr>
    </w:p>
    <w:p w:rsidRPr="00FA0AEE" w:rsidR="00C04147" w:rsidP="00454EA0" w:rsidRDefault="00C04147" w14:paraId="0F6F33C6" w14:textId="77777777">
      <w:pPr>
        <w:keepNext/>
        <w:ind w:left="2160" w:hanging="2160"/>
        <w:jc w:val="both"/>
        <w:rPr>
          <w:b/>
          <w:bCs/>
        </w:rPr>
      </w:pPr>
      <w:r w:rsidRPr="00FA0AEE">
        <w:rPr>
          <w:b/>
          <w:bCs/>
        </w:rPr>
        <w:t>5.0</w:t>
      </w:r>
      <w:r w:rsidRPr="00FA0AEE" w:rsidR="006C6F5B">
        <w:rPr>
          <w:b/>
          <w:bCs/>
        </w:rPr>
        <w:t>5</w:t>
      </w:r>
      <w:r w:rsidRPr="00FA0AEE">
        <w:rPr>
          <w:b/>
          <w:bCs/>
        </w:rPr>
        <w:tab/>
      </w:r>
      <w:r w:rsidRPr="00FA0AEE">
        <w:rPr>
          <w:b/>
          <w:bCs/>
        </w:rPr>
        <w:t>Hardware</w:t>
      </w:r>
    </w:p>
    <w:p w:rsidRPr="00FA0AEE" w:rsidR="00AB1F1C" w:rsidP="00454EA0" w:rsidRDefault="00AB1F1C" w14:paraId="3821F248" w14:textId="77777777">
      <w:pPr>
        <w:keepNext/>
        <w:jc w:val="both"/>
      </w:pPr>
    </w:p>
    <w:p w:rsidRPr="00FA0AEE" w:rsidR="00AB1F1C" w:rsidP="00454EA0" w:rsidRDefault="00AB1F1C" w14:paraId="095890F5" w14:textId="0248469D">
      <w:pPr>
        <w:jc w:val="both"/>
      </w:pPr>
      <w:r w:rsidRPr="00FA0AEE">
        <w:t>All hardware shall be non-corroding or galvanized according to ASTM A153.</w:t>
      </w:r>
    </w:p>
    <w:p w:rsidRPr="00FA0AEE" w:rsidR="008E7F68" w:rsidP="00454EA0" w:rsidRDefault="008E7F68" w14:paraId="2B3DE07A" w14:textId="7FD983E1">
      <w:pPr>
        <w:jc w:val="both"/>
      </w:pPr>
    </w:p>
    <w:p w:rsidRPr="00FA0AEE" w:rsidR="008E7F68" w:rsidP="00454EA0" w:rsidRDefault="008E7F68" w14:paraId="56A54D97" w14:textId="53728953">
      <w:pPr>
        <w:jc w:val="both"/>
        <w:rPr>
          <w:b/>
          <w:bCs/>
        </w:rPr>
      </w:pPr>
      <w:r w:rsidRPr="00FA0AEE">
        <w:rPr>
          <w:b/>
          <w:bCs/>
        </w:rPr>
        <w:t>5.06</w:t>
      </w:r>
      <w:r w:rsidRPr="00FA0AEE">
        <w:rPr>
          <w:b/>
          <w:bCs/>
        </w:rPr>
        <w:tab/>
      </w:r>
      <w:r w:rsidRPr="00FA0AEE">
        <w:rPr>
          <w:b/>
          <w:bCs/>
        </w:rPr>
        <w:tab/>
      </w:r>
      <w:r w:rsidRPr="00FA0AEE">
        <w:rPr>
          <w:b/>
          <w:bCs/>
        </w:rPr>
        <w:tab/>
      </w:r>
      <w:r w:rsidRPr="00FA0AEE">
        <w:rPr>
          <w:b/>
          <w:bCs/>
        </w:rPr>
        <w:t>Moisture Vapour Barrier</w:t>
      </w:r>
    </w:p>
    <w:p w:rsidRPr="00FA0AEE" w:rsidR="008E7F68" w:rsidP="00454EA0" w:rsidRDefault="008E7F68" w14:paraId="6C0B08EB" w14:textId="7E62226B">
      <w:pPr>
        <w:jc w:val="both"/>
        <w:rPr>
          <w:b/>
          <w:bCs/>
        </w:rPr>
      </w:pPr>
    </w:p>
    <w:p w:rsidRPr="00FA0AEE" w:rsidR="008E7F68" w:rsidP="00454EA0" w:rsidRDefault="008E7F68" w14:paraId="15CF573D" w14:textId="29C9B2C7">
      <w:pPr>
        <w:jc w:val="both"/>
      </w:pPr>
      <w:r w:rsidRPr="00FA0AEE">
        <w:t>The</w:t>
      </w:r>
      <w:r w:rsidRPr="00FA0AEE" w:rsidR="000D3F2F">
        <w:t xml:space="preserve"> moisture vapour barrier </w:t>
      </w:r>
      <w:r w:rsidRPr="00FA0AEE">
        <w:t xml:space="preserve">shall be a white opaque polyethylene film according to ASTM C171, </w:t>
      </w:r>
      <w:r w:rsidRPr="00FA0AEE" w:rsidR="002B3903">
        <w:t xml:space="preserve">and </w:t>
      </w:r>
      <w:r w:rsidRPr="00FA0AEE">
        <w:t>at least 100 µm thick.</w:t>
      </w:r>
    </w:p>
    <w:p w:rsidRPr="00FA0AEE" w:rsidR="00C04147" w:rsidP="00454EA0" w:rsidRDefault="00C04147" w14:paraId="25BDCC3D" w14:textId="77777777">
      <w:pPr>
        <w:jc w:val="both"/>
      </w:pPr>
    </w:p>
    <w:p w:rsidRPr="00FA0AEE" w:rsidR="00C04147" w:rsidP="00454EA0" w:rsidRDefault="00C04147" w14:paraId="7D5113B4" w14:textId="2B6EA473">
      <w:pPr>
        <w:keepNext/>
        <w:ind w:left="2160" w:hanging="2160"/>
        <w:jc w:val="both"/>
        <w:rPr>
          <w:b/>
          <w:bCs/>
        </w:rPr>
      </w:pPr>
      <w:r w:rsidRPr="00FA0AEE">
        <w:rPr>
          <w:b/>
          <w:bCs/>
        </w:rPr>
        <w:t>5.0</w:t>
      </w:r>
      <w:r w:rsidRPr="00FA0AEE" w:rsidR="008E7F68">
        <w:rPr>
          <w:b/>
          <w:bCs/>
        </w:rPr>
        <w:t>7</w:t>
      </w:r>
      <w:r w:rsidRPr="00FA0AEE">
        <w:rPr>
          <w:b/>
          <w:bCs/>
        </w:rPr>
        <w:tab/>
      </w:r>
      <w:r w:rsidRPr="00FA0AEE">
        <w:rPr>
          <w:b/>
          <w:bCs/>
        </w:rPr>
        <w:t>Proprietary Patching Materials</w:t>
      </w:r>
    </w:p>
    <w:p w:rsidRPr="00FA0AEE" w:rsidR="00C04147" w:rsidP="00454EA0" w:rsidRDefault="00C04147" w14:paraId="2A6DCE89" w14:textId="77777777">
      <w:pPr>
        <w:keepNext/>
        <w:jc w:val="both"/>
      </w:pPr>
    </w:p>
    <w:p w:rsidRPr="00FA0AEE" w:rsidR="00C04147" w:rsidP="00454EA0" w:rsidRDefault="00C04147" w14:paraId="51993835" w14:textId="22143513">
      <w:pPr>
        <w:jc w:val="both"/>
      </w:pPr>
      <w:r w:rsidRPr="00FA0AEE">
        <w:t>Proprietary patching materials shall be from the Owner’s list of acceptable concrete patching materials.</w:t>
      </w:r>
      <w:r w:rsidRPr="00FA0AEE" w:rsidR="005C42BF">
        <w:t xml:space="preserve"> </w:t>
      </w:r>
      <w:r w:rsidRPr="00FA0AEE">
        <w:t xml:space="preserve">The list </w:t>
      </w:r>
      <w:r w:rsidRPr="00FA0AEE" w:rsidR="00B50C0B">
        <w:t>of concrete</w:t>
      </w:r>
      <w:r w:rsidRPr="00FA0AEE">
        <w:t xml:space="preserve"> patching materials shall be obtained from the Contract Administrator.</w:t>
      </w:r>
    </w:p>
    <w:p w:rsidRPr="00FA0AEE" w:rsidR="00C04147" w:rsidP="00454EA0" w:rsidRDefault="00C04147" w14:paraId="7E0E2C4E" w14:textId="77777777">
      <w:pPr>
        <w:jc w:val="both"/>
      </w:pPr>
    </w:p>
    <w:p w:rsidRPr="00FA0AEE" w:rsidR="00C04147" w:rsidP="00454EA0" w:rsidRDefault="00C04147" w14:paraId="00C6B17D" w14:textId="4EA7A412">
      <w:pPr>
        <w:keepNext/>
        <w:ind w:left="2160" w:hanging="2160"/>
        <w:jc w:val="both"/>
        <w:rPr>
          <w:b/>
          <w:bCs/>
        </w:rPr>
      </w:pPr>
      <w:r w:rsidRPr="00FA0AEE">
        <w:rPr>
          <w:b/>
          <w:bCs/>
        </w:rPr>
        <w:t>5.0</w:t>
      </w:r>
      <w:r w:rsidRPr="00FA0AEE" w:rsidR="008E7F68">
        <w:rPr>
          <w:b/>
          <w:bCs/>
        </w:rPr>
        <w:t>8</w:t>
      </w:r>
      <w:r w:rsidRPr="00FA0AEE">
        <w:rPr>
          <w:b/>
          <w:bCs/>
        </w:rPr>
        <w:tab/>
      </w:r>
      <w:r w:rsidRPr="00FA0AEE">
        <w:rPr>
          <w:b/>
          <w:bCs/>
        </w:rPr>
        <w:t>Steel Reinforcement</w:t>
      </w:r>
    </w:p>
    <w:p w:rsidRPr="00FA0AEE" w:rsidR="00C04147" w:rsidP="00454EA0" w:rsidRDefault="00C04147" w14:paraId="6193B358" w14:textId="77777777">
      <w:pPr>
        <w:keepNext/>
        <w:jc w:val="both"/>
      </w:pPr>
    </w:p>
    <w:p w:rsidRPr="00FA0AEE" w:rsidR="00C04147" w:rsidP="00454EA0" w:rsidRDefault="00C04147" w14:paraId="7A5413E1" w14:textId="11DA4F34">
      <w:pPr>
        <w:jc w:val="both"/>
      </w:pPr>
      <w:r w:rsidRPr="00FA0AEE">
        <w:t>Steel reinforcement shall be according to OPSS 1440.</w:t>
      </w:r>
    </w:p>
    <w:p w:rsidRPr="00FA0AEE" w:rsidR="00D84942" w:rsidP="00454EA0" w:rsidRDefault="00D84942" w14:paraId="7F1D2E84" w14:textId="1D8E79BD">
      <w:pPr>
        <w:jc w:val="both"/>
      </w:pPr>
    </w:p>
    <w:p w:rsidRPr="00FA0AEE" w:rsidR="00C04147" w:rsidP="00454EA0" w:rsidRDefault="00C04147" w14:paraId="32AE5422" w14:textId="7210285F">
      <w:pPr>
        <w:keepNext/>
        <w:ind w:left="2160" w:hanging="2160"/>
        <w:jc w:val="both"/>
        <w:rPr>
          <w:b/>
          <w:bCs/>
        </w:rPr>
      </w:pPr>
      <w:r w:rsidRPr="00FA0AEE">
        <w:rPr>
          <w:b/>
          <w:bCs/>
        </w:rPr>
        <w:t>5.</w:t>
      </w:r>
      <w:r w:rsidRPr="00FA0AEE" w:rsidR="000316F7">
        <w:rPr>
          <w:b/>
          <w:bCs/>
        </w:rPr>
        <w:t>09</w:t>
      </w:r>
      <w:r w:rsidRPr="00FA0AEE" w:rsidR="000D6250">
        <w:rPr>
          <w:b/>
          <w:bCs/>
        </w:rPr>
        <w:tab/>
      </w:r>
      <w:r w:rsidRPr="00FA0AEE">
        <w:rPr>
          <w:b/>
          <w:bCs/>
        </w:rPr>
        <w:t>Water</w:t>
      </w:r>
    </w:p>
    <w:p w:rsidRPr="00FA0AEE" w:rsidR="00C04147" w:rsidP="00454EA0" w:rsidRDefault="00C04147" w14:paraId="64DE693A" w14:textId="77777777">
      <w:pPr>
        <w:keepNext/>
        <w:jc w:val="both"/>
      </w:pPr>
    </w:p>
    <w:p w:rsidRPr="00FA0AEE" w:rsidR="007F072C" w:rsidP="00454EA0" w:rsidRDefault="00692D18" w14:paraId="63BAF743" w14:textId="73039AE4">
      <w:pPr>
        <w:jc w:val="both"/>
      </w:pPr>
      <w:r w:rsidRPr="00FA0AEE">
        <w:t>Water used for curing, fog-misting, steam curing of concrete</w:t>
      </w:r>
      <w:r w:rsidRPr="00FA0AEE" w:rsidR="00781542">
        <w:t>, including</w:t>
      </w:r>
      <w:r w:rsidRPr="00FA0AEE">
        <w:t xml:space="preserve"> presoaking of material for moist curing, shall be according to OPSS 1302</w:t>
      </w:r>
      <w:r w:rsidRPr="00FA0AEE" w:rsidR="00781542">
        <w:t>.</w:t>
      </w:r>
      <w:r w:rsidRPr="00FA0AEE">
        <w:t xml:space="preserve"> </w:t>
      </w:r>
    </w:p>
    <w:p w:rsidRPr="00FA0AEE" w:rsidR="006E7D2F" w:rsidP="00454EA0" w:rsidRDefault="006E7D2F" w14:paraId="16AC9F7B" w14:textId="77777777">
      <w:pPr>
        <w:keepNext/>
        <w:ind w:left="2160" w:hanging="2160"/>
        <w:jc w:val="both"/>
        <w:rPr>
          <w:b/>
          <w:bCs/>
        </w:rPr>
      </w:pPr>
    </w:p>
    <w:p w:rsidRPr="00FA0AEE" w:rsidR="00824D4A" w:rsidP="00454EA0" w:rsidRDefault="00F622C1" w14:paraId="776EF8DD" w14:textId="77777777">
      <w:pPr>
        <w:keepNext/>
        <w:ind w:left="2160" w:hanging="2160"/>
        <w:jc w:val="both"/>
        <w:rPr>
          <w:b/>
          <w:bCs/>
        </w:rPr>
      </w:pPr>
      <w:r w:rsidRPr="00FA0AEE">
        <w:rPr>
          <w:b/>
          <w:bCs/>
        </w:rPr>
        <w:t>6.0</w:t>
      </w:r>
      <w:r w:rsidRPr="00FA0AEE">
        <w:rPr>
          <w:b/>
          <w:bCs/>
        </w:rPr>
        <w:tab/>
      </w:r>
      <w:r w:rsidRPr="00FA0AEE" w:rsidR="00277722">
        <w:rPr>
          <w:b/>
          <w:bCs/>
        </w:rPr>
        <w:t>EQUIPMENT</w:t>
      </w:r>
    </w:p>
    <w:p w:rsidRPr="00FA0AEE" w:rsidR="009820B6" w:rsidP="00454EA0" w:rsidRDefault="009820B6" w14:paraId="774E258D" w14:textId="77777777">
      <w:pPr>
        <w:keepNext/>
        <w:ind w:left="2160" w:hanging="2160"/>
        <w:jc w:val="both"/>
        <w:rPr>
          <w:b/>
        </w:rPr>
      </w:pPr>
    </w:p>
    <w:p w:rsidRPr="00FA0AEE" w:rsidR="009820B6" w:rsidP="00454EA0" w:rsidRDefault="009820B6" w14:paraId="0C038863" w14:textId="77777777">
      <w:pPr>
        <w:keepNext/>
        <w:ind w:left="2160" w:hanging="2160"/>
        <w:jc w:val="both"/>
        <w:rPr>
          <w:b/>
          <w:bCs/>
        </w:rPr>
      </w:pPr>
      <w:r w:rsidRPr="00FA0AEE">
        <w:rPr>
          <w:b/>
          <w:bCs/>
        </w:rPr>
        <w:t>6.01</w:t>
      </w:r>
      <w:r w:rsidRPr="00FA0AEE">
        <w:rPr>
          <w:b/>
          <w:bCs/>
        </w:rPr>
        <w:tab/>
      </w:r>
      <w:r w:rsidRPr="00FA0AEE">
        <w:rPr>
          <w:b/>
          <w:bCs/>
        </w:rPr>
        <w:t>General</w:t>
      </w:r>
    </w:p>
    <w:p w:rsidRPr="00FA0AEE" w:rsidR="009820B6" w:rsidP="00454EA0" w:rsidRDefault="009820B6" w14:paraId="7E9402AC" w14:textId="77777777">
      <w:pPr>
        <w:keepNext/>
        <w:ind w:left="2160" w:hanging="2160"/>
        <w:jc w:val="both"/>
        <w:rPr>
          <w:b/>
          <w:bCs/>
        </w:rPr>
      </w:pPr>
    </w:p>
    <w:p w:rsidRPr="00FA0AEE" w:rsidR="009820B6" w:rsidP="00454EA0" w:rsidRDefault="009820B6" w14:paraId="0F376FFB" w14:textId="67DE677B">
      <w:pPr>
        <w:keepNext/>
        <w:ind w:left="2160" w:hanging="2160"/>
        <w:jc w:val="both"/>
      </w:pPr>
      <w:r w:rsidRPr="00FA0AEE">
        <w:t>Equipment made of aluminium material shall not come in contact with the plastic concrete.</w:t>
      </w:r>
    </w:p>
    <w:p w:rsidRPr="00FA0AEE" w:rsidR="003655E2" w:rsidP="00454EA0" w:rsidRDefault="003655E2" w14:paraId="5A34D863" w14:textId="7887170B">
      <w:pPr>
        <w:keepNext/>
        <w:ind w:left="2160" w:hanging="2160"/>
        <w:jc w:val="both"/>
      </w:pPr>
    </w:p>
    <w:p w:rsidRPr="00064527" w:rsidR="003655E2" w:rsidP="003655E2" w:rsidRDefault="003655E2" w14:paraId="01AD21F6" w14:textId="0F0B1BA0">
      <w:pPr>
        <w:keepNext/>
        <w:ind w:left="2160" w:hanging="2160"/>
        <w:jc w:val="both"/>
        <w:rPr>
          <w:b/>
          <w:bCs/>
        </w:rPr>
      </w:pPr>
      <w:r w:rsidRPr="00064527">
        <w:rPr>
          <w:b/>
          <w:bCs/>
        </w:rPr>
        <w:t>6.02</w:t>
      </w:r>
      <w:r w:rsidRPr="00064527">
        <w:rPr>
          <w:b/>
          <w:bCs/>
        </w:rPr>
        <w:tab/>
      </w:r>
      <w:r w:rsidRPr="00064527">
        <w:rPr>
          <w:b/>
          <w:bCs/>
        </w:rPr>
        <w:t>Consolidating Equipment</w:t>
      </w:r>
    </w:p>
    <w:p w:rsidRPr="00064527" w:rsidR="003655E2" w:rsidP="003655E2" w:rsidRDefault="003655E2" w14:paraId="69FC97A8" w14:textId="77777777">
      <w:pPr>
        <w:keepNext/>
        <w:ind w:left="2160" w:hanging="2160"/>
        <w:jc w:val="both"/>
        <w:rPr>
          <w:b/>
          <w:bCs/>
        </w:rPr>
      </w:pPr>
    </w:p>
    <w:p w:rsidRPr="00FA0AEE" w:rsidR="003655E2" w:rsidP="003655E2" w:rsidRDefault="003655E2" w14:paraId="718C0864" w14:textId="55E7DD11">
      <w:pPr>
        <w:keepNext/>
        <w:ind w:left="2160" w:hanging="2160"/>
        <w:jc w:val="both"/>
      </w:pPr>
      <w:r w:rsidRPr="00FA0AEE">
        <w:t>Consolidating equipment shall be according to OPSS 904.</w:t>
      </w:r>
    </w:p>
    <w:p w:rsidRPr="00FA0AEE" w:rsidR="00DB0FF5" w:rsidP="003655E2" w:rsidRDefault="00DB0FF5" w14:paraId="3B18C798" w14:textId="10A50F98">
      <w:pPr>
        <w:keepNext/>
        <w:ind w:left="2160" w:hanging="2160"/>
        <w:jc w:val="both"/>
      </w:pPr>
    </w:p>
    <w:p w:rsidRPr="00064527" w:rsidR="00DB0FF5" w:rsidP="00DB0FF5" w:rsidRDefault="00DB0FF5" w14:paraId="4D945C2C" w14:textId="6DFC7567">
      <w:pPr>
        <w:keepNext/>
        <w:ind w:left="2160" w:hanging="2160"/>
        <w:jc w:val="both"/>
        <w:rPr>
          <w:b/>
          <w:bCs/>
        </w:rPr>
      </w:pPr>
      <w:r w:rsidRPr="00FA0AEE">
        <w:t>6</w:t>
      </w:r>
      <w:r w:rsidRPr="00064527">
        <w:rPr>
          <w:b/>
          <w:bCs/>
        </w:rPr>
        <w:t>.03</w:t>
      </w:r>
      <w:r w:rsidRPr="00064527">
        <w:rPr>
          <w:b/>
          <w:bCs/>
        </w:rPr>
        <w:tab/>
      </w:r>
      <w:r w:rsidRPr="00064527">
        <w:rPr>
          <w:b/>
          <w:bCs/>
        </w:rPr>
        <w:t>Contact Thermometers</w:t>
      </w:r>
    </w:p>
    <w:p w:rsidRPr="00064527" w:rsidR="00DB0FF5" w:rsidP="00DB0FF5" w:rsidRDefault="00DB0FF5" w14:paraId="4FA0E192" w14:textId="77777777">
      <w:pPr>
        <w:keepNext/>
        <w:ind w:left="2160" w:hanging="2160"/>
        <w:jc w:val="both"/>
        <w:rPr>
          <w:b/>
          <w:bCs/>
        </w:rPr>
      </w:pPr>
    </w:p>
    <w:p w:rsidRPr="00FA0AEE" w:rsidR="00DB0FF5" w:rsidP="00DB0FF5" w:rsidRDefault="00DB0FF5" w14:paraId="69FA72DB" w14:textId="0E9C5420">
      <w:pPr>
        <w:keepNext/>
        <w:ind w:left="2160" w:hanging="2160"/>
        <w:jc w:val="both"/>
      </w:pPr>
      <w:r w:rsidRPr="00FA0AEE">
        <w:t>Contact thermometers shall have an accuracy of ± 0.5°C.</w:t>
      </w:r>
    </w:p>
    <w:p w:rsidRPr="00FA0AEE" w:rsidR="002D5597" w:rsidP="00064527" w:rsidRDefault="002D5597" w14:paraId="5FEF8FF9" w14:textId="299F2A9E">
      <w:pPr>
        <w:keepNext/>
        <w:jc w:val="both"/>
      </w:pPr>
    </w:p>
    <w:p w:rsidRPr="00064527" w:rsidR="002D5597" w:rsidP="002D5597" w:rsidRDefault="002D5597" w14:paraId="2C87D79F" w14:textId="0E7E1D0F">
      <w:pPr>
        <w:keepNext/>
        <w:ind w:left="2160" w:hanging="2160"/>
        <w:jc w:val="both"/>
        <w:rPr>
          <w:b/>
          <w:bCs/>
        </w:rPr>
      </w:pPr>
      <w:r w:rsidRPr="00064527">
        <w:rPr>
          <w:b/>
          <w:bCs/>
        </w:rPr>
        <w:t>6.0</w:t>
      </w:r>
      <w:r w:rsidRPr="00FA0AEE" w:rsidR="00DB0FF5">
        <w:rPr>
          <w:b/>
          <w:bCs/>
        </w:rPr>
        <w:t>4</w:t>
      </w:r>
      <w:r w:rsidRPr="00064527">
        <w:rPr>
          <w:b/>
          <w:bCs/>
        </w:rPr>
        <w:tab/>
      </w:r>
      <w:r w:rsidRPr="00064527">
        <w:rPr>
          <w:b/>
          <w:bCs/>
        </w:rPr>
        <w:t>Hand Finishing Equipment</w:t>
      </w:r>
    </w:p>
    <w:p w:rsidRPr="00FA0AEE" w:rsidR="002D5597" w:rsidP="002D5597" w:rsidRDefault="002D5597" w14:paraId="7267AD8D" w14:textId="77777777">
      <w:pPr>
        <w:keepNext/>
        <w:ind w:left="2160" w:hanging="2160"/>
        <w:jc w:val="both"/>
      </w:pPr>
    </w:p>
    <w:p w:rsidRPr="00FA0AEE" w:rsidR="002D5597" w:rsidP="002D5597" w:rsidRDefault="002D5597" w14:paraId="5A32C8F0" w14:textId="0E79DC4F">
      <w:pPr>
        <w:keepNext/>
        <w:ind w:left="2160" w:hanging="2160"/>
        <w:jc w:val="both"/>
      </w:pPr>
      <w:r w:rsidRPr="00FA0AEE">
        <w:t xml:space="preserve">Hand finishing equipment shall be according to OPSS 904.  </w:t>
      </w:r>
    </w:p>
    <w:p w:rsidRPr="00064527" w:rsidR="00387319" w:rsidP="00454EA0" w:rsidRDefault="00387319" w14:paraId="5CCFAE73" w14:textId="77777777">
      <w:pPr>
        <w:keepNext/>
        <w:ind w:left="2160" w:hanging="2160"/>
        <w:jc w:val="both"/>
        <w:rPr>
          <w:b/>
          <w:bCs/>
        </w:rPr>
      </w:pPr>
    </w:p>
    <w:p w:rsidRPr="00FA0AEE" w:rsidR="00387319" w:rsidP="00454EA0" w:rsidRDefault="00387319" w14:paraId="26644972" w14:textId="241526B8">
      <w:pPr>
        <w:keepNext/>
        <w:ind w:left="2160" w:hanging="2160"/>
        <w:jc w:val="both"/>
        <w:rPr>
          <w:b/>
          <w:bCs/>
        </w:rPr>
      </w:pPr>
      <w:r w:rsidRPr="00FA0AEE">
        <w:rPr>
          <w:b/>
          <w:bCs/>
        </w:rPr>
        <w:t>6.0</w:t>
      </w:r>
      <w:r w:rsidRPr="00064527" w:rsidR="00DB0FF5">
        <w:rPr>
          <w:b/>
          <w:bCs/>
        </w:rPr>
        <w:t>5</w:t>
      </w:r>
      <w:r w:rsidRPr="00FA0AEE">
        <w:rPr>
          <w:b/>
          <w:bCs/>
        </w:rPr>
        <w:tab/>
      </w:r>
      <w:r w:rsidRPr="00FA0AEE" w:rsidR="00FF1A27">
        <w:rPr>
          <w:b/>
          <w:bCs/>
        </w:rPr>
        <w:t>Temperature Monitoring and Recording System</w:t>
      </w:r>
    </w:p>
    <w:p w:rsidRPr="00FA0AEE" w:rsidR="00AB1F1C" w:rsidP="00454EA0" w:rsidRDefault="00AB1F1C" w14:paraId="706261D1" w14:textId="77777777">
      <w:pPr>
        <w:keepNext/>
        <w:jc w:val="both"/>
      </w:pPr>
    </w:p>
    <w:p w:rsidRPr="00FA0AEE" w:rsidR="00FF1A27" w:rsidP="00454EA0" w:rsidRDefault="00FF1A27" w14:paraId="094F931A" w14:textId="7BC34A2E">
      <w:pPr>
        <w:jc w:val="both"/>
      </w:pPr>
      <w:r w:rsidRPr="00FA0AEE">
        <w:t>The temperature monitoring and recording system shall provide unalterable records of temperature during the recording period</w:t>
      </w:r>
      <w:r w:rsidR="00064527">
        <w:t>.</w:t>
      </w:r>
      <w:r w:rsidRPr="00FA0AEE">
        <w:t xml:space="preserve"> </w:t>
      </w:r>
      <w:r w:rsidRPr="00FA0AEE" w:rsidR="00890027">
        <w:t>Prior to</w:t>
      </w:r>
      <w:r w:rsidR="00670D04">
        <w:t xml:space="preserve"> </w:t>
      </w:r>
      <w:r w:rsidR="002D3EEA">
        <w:t>fabrication</w:t>
      </w:r>
      <w:r w:rsidRPr="00FA0AEE" w:rsidR="00890027">
        <w:t>, the temperature monitoring and recording system shall be confirmed by the Owner, in writing, to be acceptable.</w:t>
      </w:r>
    </w:p>
    <w:p w:rsidRPr="00FA0AEE" w:rsidR="00ED1144" w:rsidP="00454EA0" w:rsidRDefault="00ED1144" w14:paraId="4CCB0FCE" w14:textId="77777777">
      <w:pPr>
        <w:jc w:val="both"/>
      </w:pPr>
    </w:p>
    <w:p w:rsidRPr="00FA0AEE" w:rsidR="006E7D2F" w:rsidP="00064527" w:rsidRDefault="00AB1F1C" w14:paraId="28CB0633" w14:textId="3C6DCBAD">
      <w:pPr>
        <w:jc w:val="both"/>
        <w:rPr>
          <w:b/>
          <w:bCs/>
        </w:rPr>
      </w:pPr>
      <w:r w:rsidR="00AB1F1C">
        <w:rPr/>
        <w:t xml:space="preserve">Thermocouples and associated instrumentation shall have an accuracy of ± 1.5°C, </w:t>
      </w:r>
      <w:r w:rsidR="000E7282">
        <w:rPr/>
        <w:t xml:space="preserve">and </w:t>
      </w:r>
      <w:r w:rsidR="00AB1F1C">
        <w:rPr/>
        <w:t>shall record temperatures at time intervals not exceeding 15 minutes and shall display the temperature.</w:t>
      </w:r>
    </w:p>
    <w:p w:rsidRPr="00FA0AEE" w:rsidR="0058006C" w:rsidP="00FB2072" w:rsidRDefault="0058006C" w14:paraId="6EB7BE83" w14:textId="77777777">
      <w:pPr>
        <w:keepNext/>
        <w:jc w:val="both"/>
        <w:rPr>
          <w:b/>
          <w:bCs/>
        </w:rPr>
      </w:pPr>
    </w:p>
    <w:p w:rsidRPr="00FA0AEE" w:rsidR="00277722" w:rsidP="00454EA0" w:rsidRDefault="00277722" w14:paraId="0FB98C9A" w14:textId="1E6FB1D7">
      <w:pPr>
        <w:keepNext/>
        <w:ind w:left="2160" w:hanging="2160"/>
        <w:jc w:val="both"/>
        <w:rPr>
          <w:b/>
          <w:bCs/>
        </w:rPr>
      </w:pPr>
      <w:r w:rsidRPr="00FA0AEE">
        <w:rPr>
          <w:b/>
          <w:bCs/>
        </w:rPr>
        <w:t>7.0</w:t>
      </w:r>
      <w:r w:rsidRPr="00FA0AEE">
        <w:rPr>
          <w:b/>
          <w:bCs/>
        </w:rPr>
        <w:tab/>
      </w:r>
      <w:r w:rsidRPr="00FA0AEE" w:rsidR="006049C6">
        <w:rPr>
          <w:b/>
          <w:bCs/>
        </w:rPr>
        <w:t>PRODUCTION</w:t>
      </w:r>
    </w:p>
    <w:p w:rsidRPr="00FA0AEE" w:rsidR="007F072C" w:rsidP="00454EA0" w:rsidRDefault="007F072C" w14:paraId="5C539AA7" w14:textId="77777777">
      <w:pPr>
        <w:keepNext/>
        <w:ind w:left="2160" w:hanging="2160"/>
        <w:jc w:val="both"/>
        <w:rPr>
          <w:b/>
          <w:bCs/>
        </w:rPr>
      </w:pPr>
    </w:p>
    <w:p w:rsidRPr="00FA0AEE" w:rsidR="00C51228" w:rsidP="00454EA0" w:rsidRDefault="00C51228" w14:paraId="0E60E70A" w14:textId="77777777">
      <w:pPr>
        <w:keepNext/>
        <w:ind w:left="2160" w:hanging="2160"/>
        <w:jc w:val="both"/>
        <w:rPr>
          <w:b/>
          <w:bCs/>
        </w:rPr>
      </w:pPr>
      <w:r w:rsidRPr="00FA0AEE">
        <w:rPr>
          <w:b/>
          <w:bCs/>
        </w:rPr>
        <w:t>7.01</w:t>
      </w:r>
      <w:r w:rsidRPr="00FA0AEE">
        <w:rPr>
          <w:b/>
          <w:bCs/>
        </w:rPr>
        <w:tab/>
      </w:r>
      <w:r w:rsidRPr="00FA0AEE">
        <w:rPr>
          <w:b/>
          <w:bCs/>
        </w:rPr>
        <w:t>General</w:t>
      </w:r>
    </w:p>
    <w:p w:rsidRPr="00FA0AEE" w:rsidR="00C51228" w:rsidP="00454EA0" w:rsidRDefault="00C51228" w14:paraId="368C3377" w14:textId="77777777">
      <w:pPr>
        <w:keepNext/>
        <w:jc w:val="both"/>
      </w:pPr>
    </w:p>
    <w:p w:rsidRPr="00FA0AEE" w:rsidR="00C51228" w:rsidP="0079399F" w:rsidRDefault="007F072C" w14:paraId="3B9F24FD" w14:textId="2DF84A78">
      <w:pPr>
        <w:jc w:val="both"/>
      </w:pPr>
      <w:r w:rsidRPr="00FA0AEE">
        <w:t>The</w:t>
      </w:r>
      <w:r w:rsidRPr="00FA0AEE" w:rsidR="00C51228">
        <w:t xml:space="preserve"> Contract Administrator </w:t>
      </w:r>
      <w:r w:rsidRPr="00FA0AEE">
        <w:t xml:space="preserve">shall be notified </w:t>
      </w:r>
      <w:r w:rsidRPr="00FA0AEE" w:rsidR="00C51228">
        <w:t xml:space="preserve">in writing at least 7 </w:t>
      </w:r>
      <w:r w:rsidRPr="00FA0AEE" w:rsidR="008E7F68">
        <w:t xml:space="preserve">Business </w:t>
      </w:r>
      <w:r w:rsidRPr="00FA0AEE" w:rsidR="00C51228">
        <w:t xml:space="preserve">Days prior to commencement of fabrication. </w:t>
      </w:r>
    </w:p>
    <w:p w:rsidRPr="00FA0AEE" w:rsidR="00FA09C3" w:rsidP="0079399F" w:rsidRDefault="00FA09C3" w14:paraId="5B65EBB8" w14:textId="77777777">
      <w:pPr>
        <w:jc w:val="both"/>
      </w:pPr>
    </w:p>
    <w:p w:rsidRPr="00064527" w:rsidR="00FA09C3" w:rsidP="0079399F" w:rsidRDefault="00FA09C3" w14:paraId="7010E142" w14:textId="77777777">
      <w:pPr>
        <w:keepNext/>
        <w:ind w:left="2160" w:hanging="2160"/>
        <w:jc w:val="both"/>
        <w:rPr>
          <w:b/>
          <w:bCs/>
        </w:rPr>
      </w:pPr>
      <w:r w:rsidRPr="00064527">
        <w:rPr>
          <w:b/>
          <w:bCs/>
        </w:rPr>
        <w:t>7.02</w:t>
      </w:r>
      <w:r w:rsidRPr="00064527">
        <w:rPr>
          <w:b/>
          <w:bCs/>
        </w:rPr>
        <w:tab/>
      </w:r>
      <w:r w:rsidRPr="00064527">
        <w:rPr>
          <w:b/>
          <w:bCs/>
        </w:rPr>
        <w:t>Precast Plant Certification</w:t>
      </w:r>
    </w:p>
    <w:p w:rsidRPr="00064527" w:rsidR="00FA09C3" w:rsidP="0079399F" w:rsidRDefault="00FA09C3" w14:paraId="529EA500" w14:textId="77777777">
      <w:pPr>
        <w:keepNext/>
        <w:jc w:val="both"/>
      </w:pPr>
    </w:p>
    <w:p w:rsidRPr="00FA0AEE" w:rsidR="00FA09C3" w:rsidP="0079399F" w:rsidRDefault="00C8792B" w14:paraId="2B2CCCF0" w14:textId="77777777">
      <w:pPr>
        <w:jc w:val="both"/>
      </w:pPr>
      <w:r w:rsidRPr="00064527">
        <w:t>Elements</w:t>
      </w:r>
      <w:r w:rsidRPr="00064527" w:rsidR="00FA09C3">
        <w:t xml:space="preserve"> shall </w:t>
      </w:r>
      <w:r w:rsidRPr="00064527" w:rsidR="00567D5C">
        <w:t xml:space="preserve">be fabricated </w:t>
      </w:r>
      <w:r w:rsidRPr="00064527" w:rsidR="00417D2D">
        <w:t>at</w:t>
      </w:r>
      <w:r w:rsidRPr="00064527" w:rsidR="00E659D0">
        <w:t xml:space="preserve"> a precast plant</w:t>
      </w:r>
      <w:r w:rsidRPr="00064527" w:rsidR="00567D5C">
        <w:t xml:space="preserve"> </w:t>
      </w:r>
      <w:r w:rsidRPr="00064527" w:rsidR="00FA09C3">
        <w:t>certified by CS</w:t>
      </w:r>
      <w:r w:rsidRPr="00064527" w:rsidR="00536C50">
        <w:t>A or by CPC</w:t>
      </w:r>
      <w:r w:rsidRPr="00064527" w:rsidR="00E659D0">
        <w:t>QA</w:t>
      </w:r>
      <w:r w:rsidRPr="00064527" w:rsidR="00536C50">
        <w:t xml:space="preserve"> under the category</w:t>
      </w:r>
      <w:r w:rsidRPr="00064527" w:rsidR="0053702F">
        <w:t xml:space="preserve"> Group B, Bridges, as subcategory B1</w:t>
      </w:r>
      <w:r w:rsidRPr="00064527" w:rsidR="002755D6">
        <w:t xml:space="preserve"> (Precast Bridge Products)</w:t>
      </w:r>
      <w:r w:rsidRPr="00064527" w:rsidR="00FA09C3">
        <w:t>.</w:t>
      </w:r>
    </w:p>
    <w:p w:rsidRPr="00FA0AEE" w:rsidR="00FA09C3" w:rsidP="0079399F" w:rsidRDefault="00FA09C3" w14:paraId="70BEE827" w14:textId="77777777">
      <w:pPr>
        <w:jc w:val="both"/>
      </w:pPr>
    </w:p>
    <w:p w:rsidRPr="00FA0AEE" w:rsidR="00FA09C3" w:rsidP="0079399F" w:rsidRDefault="00FA09C3" w14:paraId="66DD1F9E" w14:textId="72D44702">
      <w:pPr>
        <w:keepNext/>
        <w:ind w:left="2160" w:hanging="2160"/>
        <w:jc w:val="both"/>
        <w:rPr>
          <w:b/>
          <w:bCs/>
        </w:rPr>
      </w:pPr>
      <w:r w:rsidRPr="00FA0AEE">
        <w:rPr>
          <w:b/>
          <w:bCs/>
        </w:rPr>
        <w:t>7.0</w:t>
      </w:r>
      <w:r w:rsidRPr="00FA0AEE" w:rsidR="000D6250">
        <w:rPr>
          <w:b/>
          <w:bCs/>
        </w:rPr>
        <w:t>3</w:t>
      </w:r>
      <w:r w:rsidRPr="00FA0AEE">
        <w:rPr>
          <w:b/>
          <w:bCs/>
        </w:rPr>
        <w:tab/>
      </w:r>
      <w:r w:rsidRPr="00FA0AEE" w:rsidR="0015738A">
        <w:rPr>
          <w:b/>
          <w:bCs/>
        </w:rPr>
        <w:t xml:space="preserve">Steel </w:t>
      </w:r>
      <w:r w:rsidRPr="00FA0AEE">
        <w:rPr>
          <w:b/>
          <w:bCs/>
        </w:rPr>
        <w:t>Reinforcement</w:t>
      </w:r>
    </w:p>
    <w:p w:rsidRPr="00FA0AEE" w:rsidR="00FA09C3" w:rsidP="0079399F" w:rsidRDefault="00FA09C3" w14:paraId="4C12EF8D" w14:textId="77777777">
      <w:pPr>
        <w:keepNext/>
        <w:jc w:val="both"/>
      </w:pPr>
    </w:p>
    <w:p w:rsidRPr="00FA0AEE" w:rsidR="00FA09C3" w:rsidP="0079399F" w:rsidRDefault="00FA09C3" w14:paraId="0D7CD76E" w14:textId="75B21C51">
      <w:pPr>
        <w:jc w:val="both"/>
      </w:pPr>
      <w:r w:rsidRPr="00FA0AEE">
        <w:t xml:space="preserve">The placement of </w:t>
      </w:r>
      <w:r w:rsidRPr="00FA0AEE" w:rsidR="0015738A">
        <w:t xml:space="preserve">steel </w:t>
      </w:r>
      <w:r w:rsidRPr="00FA0AEE">
        <w:t>reinforcement shall be according to OPSS 905</w:t>
      </w:r>
    </w:p>
    <w:p w:rsidRPr="00FA0AEE" w:rsidR="00FA09C3" w:rsidP="0079399F" w:rsidRDefault="00FA09C3" w14:paraId="09615D52" w14:textId="77777777">
      <w:pPr>
        <w:jc w:val="both"/>
      </w:pPr>
    </w:p>
    <w:p w:rsidRPr="00FA0AEE" w:rsidR="00FA09C3" w:rsidP="0079399F" w:rsidRDefault="00FA09C3" w14:paraId="7745DBC4" w14:textId="51EDC43C">
      <w:pPr>
        <w:jc w:val="both"/>
      </w:pPr>
      <w:r w:rsidRPr="00FA0AEE">
        <w:t>Under no circumstance shall</w:t>
      </w:r>
      <w:r w:rsidRPr="00FA0AEE" w:rsidR="00C363C8">
        <w:t xml:space="preserve"> steel</w:t>
      </w:r>
      <w:r w:rsidRPr="00FA0AEE">
        <w:t xml:space="preserve"> reinforcement be inserted into plastic concrete.</w:t>
      </w:r>
    </w:p>
    <w:p w:rsidRPr="00FA0AEE" w:rsidR="00FA09C3" w:rsidP="0079399F" w:rsidRDefault="00FA09C3" w14:paraId="4E0CEB42" w14:textId="77777777">
      <w:pPr>
        <w:jc w:val="both"/>
      </w:pPr>
    </w:p>
    <w:p w:rsidRPr="00FA0AEE" w:rsidR="00FA09C3" w:rsidP="0079399F" w:rsidRDefault="00FA09C3" w14:paraId="60AA22F5" w14:textId="77777777">
      <w:pPr>
        <w:keepNext/>
        <w:ind w:left="2160" w:hanging="2160"/>
        <w:jc w:val="both"/>
        <w:rPr>
          <w:b/>
          <w:bCs/>
          <w:snapToGrid w:val="0"/>
          <w:lang w:eastAsia="en-US"/>
        </w:rPr>
      </w:pPr>
      <w:r w:rsidRPr="00FA0AEE">
        <w:rPr>
          <w:b/>
          <w:bCs/>
          <w:snapToGrid w:val="0"/>
          <w:lang w:eastAsia="en-US"/>
        </w:rPr>
        <w:t>7.0</w:t>
      </w:r>
      <w:r w:rsidRPr="00FA0AEE" w:rsidR="000D6250">
        <w:rPr>
          <w:b/>
          <w:bCs/>
          <w:snapToGrid w:val="0"/>
          <w:lang w:eastAsia="en-US"/>
        </w:rPr>
        <w:t>4</w:t>
      </w:r>
      <w:r w:rsidRPr="00FA0AEE">
        <w:rPr>
          <w:b/>
          <w:bCs/>
          <w:snapToGrid w:val="0"/>
          <w:lang w:eastAsia="en-US"/>
        </w:rPr>
        <w:tab/>
      </w:r>
      <w:r w:rsidRPr="00FA0AEE">
        <w:rPr>
          <w:b/>
          <w:bCs/>
          <w:snapToGrid w:val="0"/>
          <w:lang w:eastAsia="en-US"/>
        </w:rPr>
        <w:t>Production of Concrete</w:t>
      </w:r>
    </w:p>
    <w:p w:rsidRPr="00FA0AEE" w:rsidR="00FA09C3" w:rsidP="0079399F" w:rsidRDefault="00FA09C3" w14:paraId="7A0C04FD" w14:textId="77777777">
      <w:pPr>
        <w:keepNext/>
        <w:jc w:val="both"/>
      </w:pPr>
    </w:p>
    <w:p w:rsidRPr="00FA0AEE" w:rsidR="00FA09C3" w:rsidP="0079399F" w:rsidRDefault="00FA09C3" w14:paraId="3A286502" w14:textId="77777777">
      <w:pPr>
        <w:jc w:val="both"/>
      </w:pPr>
      <w:r w:rsidRPr="00FA0AEE">
        <w:t>Production of concrete shall be according to the General, Temperature Control, Mixing Time and Mixing Rate, and Delivery subsection</w:t>
      </w:r>
      <w:r w:rsidRPr="00FA0AEE" w:rsidR="00C8792B">
        <w:t>s</w:t>
      </w:r>
      <w:r w:rsidRPr="00FA0AEE">
        <w:t xml:space="preserve"> in OPSS 1350.</w:t>
      </w:r>
    </w:p>
    <w:p w:rsidRPr="00FA0AEE" w:rsidR="00FA09C3" w:rsidP="0079399F" w:rsidRDefault="00FA09C3" w14:paraId="3AB7C462" w14:textId="77777777">
      <w:pPr>
        <w:jc w:val="both"/>
      </w:pPr>
    </w:p>
    <w:p w:rsidRPr="00FA0AEE" w:rsidR="00FA09C3" w:rsidP="0079399F" w:rsidRDefault="00D27053" w14:paraId="36F5C875" w14:textId="77777777">
      <w:pPr>
        <w:keepNext/>
        <w:ind w:left="2160" w:hanging="2160"/>
        <w:jc w:val="both"/>
        <w:rPr>
          <w:b/>
          <w:bCs/>
        </w:rPr>
      </w:pPr>
      <w:r w:rsidRPr="00FA0AEE">
        <w:rPr>
          <w:b/>
          <w:bCs/>
        </w:rPr>
        <w:t>7.</w:t>
      </w:r>
      <w:r w:rsidRPr="00FA0AEE" w:rsidR="00FA09C3">
        <w:rPr>
          <w:b/>
          <w:bCs/>
        </w:rPr>
        <w:t>0</w:t>
      </w:r>
      <w:r w:rsidRPr="00FA0AEE" w:rsidR="000D6250">
        <w:rPr>
          <w:b/>
          <w:bCs/>
        </w:rPr>
        <w:t>5</w:t>
      </w:r>
      <w:r w:rsidRPr="00FA0AEE" w:rsidR="00FA09C3">
        <w:rPr>
          <w:b/>
          <w:bCs/>
        </w:rPr>
        <w:tab/>
      </w:r>
      <w:r w:rsidRPr="00FA0AEE" w:rsidR="00FA09C3">
        <w:rPr>
          <w:b/>
          <w:bCs/>
        </w:rPr>
        <w:t>Placing of Concrete</w:t>
      </w:r>
    </w:p>
    <w:p w:rsidRPr="00FA0AEE" w:rsidR="00FA09C3" w:rsidP="0079399F" w:rsidRDefault="00FA09C3" w14:paraId="0E17F6B7" w14:textId="77777777">
      <w:pPr>
        <w:keepNext/>
        <w:ind w:left="2160" w:hanging="2160"/>
        <w:jc w:val="both"/>
        <w:rPr>
          <w:b/>
          <w:bCs/>
        </w:rPr>
      </w:pPr>
    </w:p>
    <w:p w:rsidRPr="00FA0AEE" w:rsidR="00FA09C3" w:rsidP="0079399F" w:rsidRDefault="00FA09C3" w14:paraId="48608586" w14:textId="77777777">
      <w:pPr>
        <w:keepNext/>
        <w:ind w:left="2160" w:hanging="2160"/>
        <w:jc w:val="both"/>
        <w:rPr>
          <w:b/>
          <w:bCs/>
        </w:rPr>
      </w:pPr>
      <w:r w:rsidRPr="00FA0AEE">
        <w:rPr>
          <w:b/>
          <w:bCs/>
        </w:rPr>
        <w:t>7.0</w:t>
      </w:r>
      <w:r w:rsidRPr="00FA0AEE" w:rsidR="000D6250">
        <w:rPr>
          <w:b/>
          <w:bCs/>
        </w:rPr>
        <w:t>5</w:t>
      </w:r>
      <w:r w:rsidRPr="00FA0AEE" w:rsidR="007D0059">
        <w:rPr>
          <w:b/>
          <w:bCs/>
        </w:rPr>
        <w:t>.01</w:t>
      </w:r>
      <w:r w:rsidRPr="00FA0AEE" w:rsidR="007D0059">
        <w:rPr>
          <w:b/>
          <w:bCs/>
        </w:rPr>
        <w:tab/>
      </w:r>
      <w:r w:rsidRPr="00FA0AEE">
        <w:rPr>
          <w:b/>
          <w:bCs/>
        </w:rPr>
        <w:t>General</w:t>
      </w:r>
    </w:p>
    <w:p w:rsidRPr="00FA0AEE" w:rsidR="00FA09C3" w:rsidP="0079399F" w:rsidRDefault="00FA09C3" w14:paraId="39EF449D" w14:textId="77777777">
      <w:pPr>
        <w:keepNext/>
        <w:jc w:val="both"/>
      </w:pPr>
    </w:p>
    <w:p w:rsidRPr="00FA0AEE" w:rsidR="00FA09C3" w:rsidP="0079399F" w:rsidRDefault="00FA09C3" w14:paraId="2B281A32" w14:textId="1E7F9E41">
      <w:pPr>
        <w:jc w:val="both"/>
      </w:pPr>
      <w:r w:rsidRPr="00FA0AEE">
        <w:t>The method of transporting, placing</w:t>
      </w:r>
      <w:r w:rsidRPr="00FA0AEE" w:rsidR="00D774E4">
        <w:t>,</w:t>
      </w:r>
      <w:r w:rsidRPr="00FA0AEE">
        <w:t xml:space="preserve"> and consolidating the concrete shall be such as to prevent segregation.</w:t>
      </w:r>
    </w:p>
    <w:p w:rsidRPr="00FA0AEE" w:rsidR="00FA09C3" w:rsidP="0079399F" w:rsidRDefault="00FA09C3" w14:paraId="3C81BDDE" w14:textId="77777777">
      <w:pPr>
        <w:jc w:val="both"/>
      </w:pPr>
    </w:p>
    <w:p w:rsidRPr="00FA0AEE" w:rsidR="00FA09C3" w:rsidP="0079399F" w:rsidRDefault="00FA09C3" w14:paraId="585DAEFC" w14:textId="4BF8DDC1">
      <w:pPr>
        <w:jc w:val="both"/>
      </w:pPr>
      <w:r w:rsidRPr="00FA0AEE">
        <w:t xml:space="preserve">Concrete shall be deposited within </w:t>
      </w:r>
      <w:r w:rsidRPr="00FA0AEE" w:rsidR="00243A1E">
        <w:t>0</w:t>
      </w:r>
      <w:r w:rsidRPr="00FA0AEE">
        <w:t xml:space="preserve">.5 m of the top of the </w:t>
      </w:r>
      <w:r w:rsidRPr="00FA0AEE" w:rsidR="00D24CD4">
        <w:t xml:space="preserve">steel </w:t>
      </w:r>
      <w:r w:rsidRPr="00FA0AEE">
        <w:t>reinforcement</w:t>
      </w:r>
      <w:r w:rsidRPr="00FA0AEE" w:rsidR="00D24CD4">
        <w:t>,</w:t>
      </w:r>
      <w:r w:rsidRPr="00FA0AEE">
        <w:t xml:space="preserve"> </w:t>
      </w:r>
      <w:r w:rsidRPr="00FA0AEE" w:rsidR="00B50C0B">
        <w:t>and 1.5</w:t>
      </w:r>
      <w:r w:rsidRPr="00FA0AEE">
        <w:t xml:space="preserve"> m horizontally of its final position.</w:t>
      </w:r>
    </w:p>
    <w:p w:rsidRPr="00FA0AEE" w:rsidR="00FA09C3" w:rsidP="0079399F" w:rsidRDefault="00FA09C3" w14:paraId="1D0EE260" w14:textId="77777777">
      <w:pPr>
        <w:jc w:val="both"/>
      </w:pPr>
    </w:p>
    <w:p w:rsidRPr="00FA0AEE" w:rsidR="00FA09C3" w:rsidP="0079399F" w:rsidRDefault="00FA09C3" w14:paraId="5F0F34C5" w14:textId="77777777">
      <w:pPr>
        <w:jc w:val="both"/>
      </w:pPr>
      <w:r w:rsidRPr="00FA0AEE">
        <w:t>Concrete shall be placed at a steady rate, such that a monolithic concrete is obtained without the formation of cold joints or pour lines.</w:t>
      </w:r>
    </w:p>
    <w:p w:rsidRPr="00FA0AEE" w:rsidR="00FA09C3" w:rsidP="0079399F" w:rsidRDefault="00FA09C3" w14:paraId="656856BC" w14:textId="77777777">
      <w:pPr>
        <w:jc w:val="both"/>
      </w:pPr>
    </w:p>
    <w:p w:rsidRPr="00FA0AEE" w:rsidR="00FA09C3" w:rsidP="0079399F" w:rsidRDefault="00FA09C3" w14:paraId="6ED45D16" w14:textId="77777777">
      <w:pPr>
        <w:keepNext/>
        <w:ind w:left="2160" w:hanging="2160"/>
        <w:jc w:val="both"/>
        <w:rPr>
          <w:b/>
          <w:bCs/>
          <w:snapToGrid w:val="0"/>
          <w:szCs w:val="20"/>
          <w:lang w:eastAsia="en-US"/>
        </w:rPr>
      </w:pPr>
      <w:r w:rsidRPr="00FA0AEE">
        <w:rPr>
          <w:b/>
          <w:bCs/>
          <w:snapToGrid w:val="0"/>
          <w:szCs w:val="20"/>
          <w:lang w:eastAsia="en-US"/>
        </w:rPr>
        <w:t>7.0</w:t>
      </w:r>
      <w:r w:rsidRPr="00FA0AEE" w:rsidR="000D6250">
        <w:rPr>
          <w:b/>
          <w:bCs/>
          <w:snapToGrid w:val="0"/>
          <w:szCs w:val="20"/>
          <w:lang w:eastAsia="en-US"/>
        </w:rPr>
        <w:t>5</w:t>
      </w:r>
      <w:r w:rsidRPr="00FA0AEE" w:rsidR="007D0059">
        <w:rPr>
          <w:b/>
          <w:bCs/>
          <w:snapToGrid w:val="0"/>
          <w:szCs w:val="20"/>
          <w:lang w:eastAsia="en-US"/>
        </w:rPr>
        <w:t>.02</w:t>
      </w:r>
      <w:r w:rsidRPr="00FA0AEE" w:rsidR="007D0059">
        <w:rPr>
          <w:b/>
          <w:bCs/>
          <w:snapToGrid w:val="0"/>
          <w:szCs w:val="20"/>
          <w:lang w:eastAsia="en-US"/>
        </w:rPr>
        <w:tab/>
      </w:r>
      <w:r w:rsidRPr="00FA0AEE">
        <w:rPr>
          <w:b/>
          <w:bCs/>
          <w:snapToGrid w:val="0"/>
          <w:szCs w:val="20"/>
          <w:lang w:eastAsia="en-US"/>
        </w:rPr>
        <w:t>Concrete Placing Restrictions</w:t>
      </w:r>
    </w:p>
    <w:p w:rsidRPr="00FA0AEE" w:rsidR="00FA09C3" w:rsidP="0079399F" w:rsidRDefault="00FA09C3" w14:paraId="6403F952" w14:textId="77777777">
      <w:pPr>
        <w:keepNext/>
        <w:jc w:val="both"/>
      </w:pPr>
    </w:p>
    <w:p w:rsidRPr="00FA0AEE" w:rsidR="002C5F7B" w:rsidP="0079399F" w:rsidRDefault="00FA09C3" w14:paraId="6E689409" w14:textId="3CBB9FCC">
      <w:pPr>
        <w:jc w:val="both"/>
      </w:pPr>
      <w:r w:rsidRPr="00FA0AEE">
        <w:t>All surfaces against which concrete is to be placed shall be free of standing water</w:t>
      </w:r>
      <w:r w:rsidRPr="00FA0AEE" w:rsidR="00FB759E">
        <w:t xml:space="preserve"> and debris</w:t>
      </w:r>
      <w:r w:rsidRPr="00FA0AEE">
        <w:t xml:space="preserve">. </w:t>
      </w:r>
      <w:r w:rsidRPr="00FA0AEE" w:rsidR="002C5F7B">
        <w:t>All debris shall be removed from the area where concrete is to be placed.</w:t>
      </w:r>
    </w:p>
    <w:p w:rsidRPr="00FA0AEE" w:rsidR="002C5F7B" w:rsidP="0079399F" w:rsidRDefault="002C5F7B" w14:paraId="3D041588" w14:textId="77777777">
      <w:pPr>
        <w:jc w:val="both"/>
      </w:pPr>
    </w:p>
    <w:p w:rsidRPr="00FA0AEE" w:rsidR="00A17F31" w:rsidP="0079399F" w:rsidRDefault="00FA09C3" w14:paraId="4B212786" w14:textId="77777777">
      <w:pPr>
        <w:jc w:val="both"/>
      </w:pPr>
      <w:r w:rsidRPr="00FA0AEE">
        <w:t xml:space="preserve">Any surface against which concrete is placed, including any existing concrete, </w:t>
      </w:r>
      <w:r w:rsidRPr="00FA0AEE" w:rsidR="0015738A">
        <w:t xml:space="preserve">steel </w:t>
      </w:r>
      <w:r w:rsidRPr="00FA0AEE">
        <w:t>reinforcement, structural steel, forms, or other surfaces shall</w:t>
      </w:r>
      <w:r w:rsidRPr="00FA0AEE" w:rsidR="00A17F31">
        <w:t>:</w:t>
      </w:r>
    </w:p>
    <w:p w:rsidRPr="00FA0AEE" w:rsidR="00A17F31" w:rsidP="0079399F" w:rsidRDefault="00A17F31" w14:paraId="6885DD43" w14:textId="77777777">
      <w:pPr>
        <w:jc w:val="both"/>
      </w:pPr>
    </w:p>
    <w:p w:rsidR="00A17F31" w:rsidP="00064527" w:rsidRDefault="00064527" w14:paraId="6161B278" w14:textId="0DBE0FF5">
      <w:pPr>
        <w:tabs>
          <w:tab w:val="left" w:pos="340"/>
        </w:tabs>
        <w:jc w:val="both"/>
      </w:pPr>
      <w:r>
        <w:t>a)</w:t>
      </w:r>
      <w:r>
        <w:tab/>
      </w:r>
      <w:r w:rsidRPr="00064527" w:rsidR="00FA09C3">
        <w:t>be at a minimum temperature of 5</w:t>
      </w:r>
      <w:r w:rsidRPr="00064527" w:rsidR="001D204D">
        <w:t>.0</w:t>
      </w:r>
      <w:r w:rsidRPr="00064527" w:rsidR="00FA09C3">
        <w:t>°C immediately prior to commencement of placing concrete</w:t>
      </w:r>
      <w:r>
        <w:t xml:space="preserve">; </w:t>
      </w:r>
      <w:r w:rsidRPr="00064527" w:rsidR="00F17E1C">
        <w:t>and</w:t>
      </w:r>
    </w:p>
    <w:p w:rsidRPr="00064527" w:rsidR="00064527" w:rsidP="00064527" w:rsidRDefault="00064527" w14:paraId="4F76D935" w14:textId="77777777">
      <w:pPr>
        <w:tabs>
          <w:tab w:val="left" w:pos="340"/>
        </w:tabs>
        <w:jc w:val="both"/>
      </w:pPr>
    </w:p>
    <w:p w:rsidRPr="00064527" w:rsidR="00FA09C3" w:rsidP="00064527" w:rsidRDefault="00064527" w14:paraId="60BACA69" w14:textId="5A51C34C">
      <w:pPr>
        <w:tabs>
          <w:tab w:val="left" w:pos="340"/>
        </w:tabs>
        <w:jc w:val="both"/>
      </w:pPr>
      <w:r>
        <w:t>b)</w:t>
      </w:r>
      <w:r>
        <w:tab/>
      </w:r>
      <w:r w:rsidRPr="00064527" w:rsidR="002C5F7B">
        <w:t>not exceed 30.0°C.</w:t>
      </w:r>
    </w:p>
    <w:p w:rsidRPr="00FA0AEE" w:rsidR="00FA09C3" w:rsidP="0079399F" w:rsidRDefault="00FA09C3" w14:paraId="78F40D56" w14:textId="77777777">
      <w:pPr>
        <w:jc w:val="both"/>
      </w:pPr>
    </w:p>
    <w:p w:rsidRPr="00FA0AEE" w:rsidR="002456FC" w:rsidP="0079399F" w:rsidRDefault="00FA09C3" w14:paraId="45B08B5C" w14:textId="5751AC56">
      <w:pPr>
        <w:jc w:val="both"/>
      </w:pPr>
      <w:r w:rsidRPr="00FA0AEE">
        <w:t xml:space="preserve">Temperature measurements shall be taken no more than 10 minutes prior to concrete placement </w:t>
      </w:r>
      <w:r w:rsidRPr="00FA0AEE" w:rsidR="00C91214">
        <w:t xml:space="preserve">and shall be taken for </w:t>
      </w:r>
      <w:r w:rsidRPr="00FA0AEE" w:rsidR="002755D6">
        <w:t>the same</w:t>
      </w:r>
      <w:r w:rsidRPr="00FA0AEE" w:rsidR="00C91214">
        <w:t xml:space="preserve"> element</w:t>
      </w:r>
      <w:r w:rsidRPr="00FA0AEE" w:rsidR="00BE6D2B">
        <w:t xml:space="preserve"> on which the concrete temperature is measured</w:t>
      </w:r>
      <w:r w:rsidRPr="00FA0AEE" w:rsidR="002755D6">
        <w:t xml:space="preserve"> as per the Control of Temperature </w:t>
      </w:r>
      <w:r w:rsidRPr="00FA0AEE" w:rsidR="002755D6">
        <w:lastRenderedPageBreak/>
        <w:t>clause</w:t>
      </w:r>
      <w:r w:rsidRPr="00FA0AEE">
        <w:t>.</w:t>
      </w:r>
      <w:r w:rsidRPr="00FA0AEE" w:rsidR="005C42BF">
        <w:t xml:space="preserve"> </w:t>
      </w:r>
      <w:r w:rsidRPr="00FA0AEE">
        <w:t>Temperature measurements shall be made with a contact thermometer. Temperature measurements shall be recorded</w:t>
      </w:r>
      <w:r w:rsidR="00064527">
        <w:t>.</w:t>
      </w:r>
      <w:r w:rsidRPr="00FA0AEE">
        <w:t xml:space="preserve"> </w:t>
      </w:r>
    </w:p>
    <w:p w:rsidRPr="00FA0AEE" w:rsidR="00FA09C3" w:rsidP="0079399F" w:rsidRDefault="00FA09C3" w14:paraId="20DF30A6" w14:textId="77777777">
      <w:pPr>
        <w:jc w:val="both"/>
      </w:pPr>
    </w:p>
    <w:p w:rsidRPr="00FA0AEE" w:rsidR="00FA09C3" w:rsidP="0079399F" w:rsidRDefault="00FA09C3" w14:paraId="2D5A1D2F" w14:textId="77777777">
      <w:pPr>
        <w:keepNext/>
        <w:ind w:left="2160" w:hanging="2160"/>
        <w:jc w:val="both"/>
        <w:rPr>
          <w:b/>
          <w:bCs/>
          <w:snapToGrid w:val="0"/>
          <w:szCs w:val="20"/>
          <w:lang w:eastAsia="en-US"/>
        </w:rPr>
      </w:pPr>
      <w:r w:rsidRPr="00FA0AEE">
        <w:rPr>
          <w:b/>
          <w:bCs/>
          <w:snapToGrid w:val="0"/>
          <w:szCs w:val="20"/>
          <w:lang w:eastAsia="en-US"/>
        </w:rPr>
        <w:t>7.0</w:t>
      </w:r>
      <w:r w:rsidRPr="00FA0AEE" w:rsidR="000D6250">
        <w:rPr>
          <w:b/>
          <w:bCs/>
          <w:snapToGrid w:val="0"/>
          <w:szCs w:val="20"/>
          <w:lang w:eastAsia="en-US"/>
        </w:rPr>
        <w:t>6</w:t>
      </w:r>
      <w:r w:rsidRPr="00FA0AEE">
        <w:rPr>
          <w:b/>
          <w:bCs/>
          <w:snapToGrid w:val="0"/>
          <w:szCs w:val="20"/>
          <w:lang w:eastAsia="en-US"/>
        </w:rPr>
        <w:tab/>
      </w:r>
      <w:r w:rsidRPr="00FA0AEE">
        <w:rPr>
          <w:b/>
          <w:bCs/>
          <w:snapToGrid w:val="0"/>
          <w:szCs w:val="20"/>
          <w:lang w:eastAsia="en-US"/>
        </w:rPr>
        <w:t xml:space="preserve">Consolidation </w:t>
      </w:r>
    </w:p>
    <w:p w:rsidRPr="00FA0AEE" w:rsidR="00350899" w:rsidP="0079399F" w:rsidRDefault="00350899" w14:paraId="751E557C" w14:textId="77777777">
      <w:pPr>
        <w:keepNext/>
        <w:jc w:val="both"/>
      </w:pPr>
    </w:p>
    <w:p w:rsidRPr="00FA0AEE" w:rsidR="00350899" w:rsidP="0079399F" w:rsidRDefault="00350899" w14:paraId="27C265D7" w14:textId="70E9BF64">
      <w:pPr>
        <w:jc w:val="both"/>
      </w:pPr>
      <w:r w:rsidRPr="00FA0AEE">
        <w:t xml:space="preserve">Internal or external vibrators or both shall be used to </w:t>
      </w:r>
      <w:r w:rsidRPr="00FA0AEE" w:rsidR="00D917EB">
        <w:t xml:space="preserve">adequately </w:t>
      </w:r>
      <w:r w:rsidRPr="00FA0AEE">
        <w:t>consolidate concrete</w:t>
      </w:r>
      <w:r w:rsidRPr="00FA0AEE" w:rsidR="0009052E">
        <w:t>.</w:t>
      </w:r>
    </w:p>
    <w:p w:rsidRPr="00FA0AEE" w:rsidR="00350899" w:rsidP="0079399F" w:rsidRDefault="00350899" w14:paraId="67C9C33E" w14:textId="77777777">
      <w:pPr>
        <w:jc w:val="both"/>
      </w:pPr>
    </w:p>
    <w:p w:rsidRPr="00FA0AEE" w:rsidR="00350899" w:rsidP="0079399F" w:rsidRDefault="00350899" w14:paraId="42540F12" w14:textId="77777777">
      <w:pPr>
        <w:jc w:val="both"/>
      </w:pPr>
      <w:r w:rsidRPr="00FA0AEE">
        <w:t>Vibration shall not be used to make the concrete flow or to spread the concrete more than 1.5 m from the point of deposit.</w:t>
      </w:r>
    </w:p>
    <w:p w:rsidRPr="00FA0AEE" w:rsidR="00FA09C3" w:rsidP="002220D3" w:rsidRDefault="00FA09C3" w14:paraId="2DD2EE72" w14:textId="77777777"/>
    <w:p w:rsidRPr="00FA0AEE" w:rsidR="00FA09C3" w:rsidP="00BA2FCB" w:rsidRDefault="00FA09C3" w14:paraId="10125B24" w14:textId="77777777">
      <w:pPr>
        <w:keepNext/>
        <w:ind w:left="2160" w:hanging="2160"/>
        <w:rPr>
          <w:b/>
          <w:bCs/>
        </w:rPr>
      </w:pPr>
      <w:r w:rsidRPr="00FA0AEE">
        <w:rPr>
          <w:b/>
          <w:bCs/>
        </w:rPr>
        <w:t>7.0</w:t>
      </w:r>
      <w:r w:rsidRPr="00FA0AEE" w:rsidR="000D6250">
        <w:rPr>
          <w:b/>
          <w:bCs/>
        </w:rPr>
        <w:t>7</w:t>
      </w:r>
      <w:r w:rsidRPr="00FA0AEE">
        <w:rPr>
          <w:b/>
          <w:bCs/>
        </w:rPr>
        <w:tab/>
      </w:r>
      <w:r w:rsidRPr="00FA0AEE">
        <w:rPr>
          <w:b/>
          <w:bCs/>
        </w:rPr>
        <w:t>Concrete Finishing</w:t>
      </w:r>
    </w:p>
    <w:p w:rsidRPr="00FA0AEE" w:rsidR="00FA09C3" w:rsidP="00BA2FCB" w:rsidRDefault="00FA09C3" w14:paraId="2B3F31BF" w14:textId="77777777">
      <w:pPr>
        <w:keepNext/>
      </w:pPr>
    </w:p>
    <w:p w:rsidRPr="00FA0AEE" w:rsidR="00FA09C3" w:rsidP="002220D3" w:rsidRDefault="00FA09C3" w14:paraId="326432AC" w14:textId="77777777">
      <w:r w:rsidRPr="00FA0AEE">
        <w:t>Finishing of the concrete surface shall be done immediately following placement.</w:t>
      </w:r>
    </w:p>
    <w:p w:rsidRPr="00FA0AEE" w:rsidR="00FA09C3" w:rsidP="002220D3" w:rsidRDefault="00FA09C3" w14:paraId="48F8B27F" w14:textId="77777777"/>
    <w:p w:rsidRPr="00FA0AEE" w:rsidR="00FA09C3" w:rsidP="007161F8" w:rsidRDefault="00FA09C3" w14:paraId="07E48CF4" w14:textId="77777777">
      <w:pPr>
        <w:jc w:val="both"/>
      </w:pPr>
      <w:r w:rsidRPr="00FA0AEE">
        <w:t xml:space="preserve">No material shall be applied to the concrete surface or the finishing tools to aid in the finishing. </w:t>
      </w:r>
    </w:p>
    <w:p w:rsidRPr="00FA0AEE" w:rsidR="00FA09C3" w:rsidP="002220D3" w:rsidRDefault="00FA09C3" w14:paraId="11ED8E09" w14:textId="77777777"/>
    <w:p w:rsidRPr="00FA0AEE" w:rsidR="00FA09C3" w:rsidP="00390418" w:rsidRDefault="00FA09C3" w14:paraId="616E9C99" w14:textId="7E2A4E74">
      <w:pPr>
        <w:keepNext/>
        <w:ind w:left="2160" w:hanging="2160"/>
        <w:jc w:val="both"/>
        <w:rPr>
          <w:b/>
          <w:bCs/>
        </w:rPr>
      </w:pPr>
      <w:r w:rsidRPr="00FA0AEE">
        <w:rPr>
          <w:b/>
          <w:bCs/>
        </w:rPr>
        <w:t>7.</w:t>
      </w:r>
      <w:r w:rsidRPr="00FA0AEE" w:rsidR="000B7D1A">
        <w:rPr>
          <w:b/>
          <w:bCs/>
        </w:rPr>
        <w:t>0</w:t>
      </w:r>
      <w:r w:rsidRPr="00FA0AEE" w:rsidR="00087F1A">
        <w:rPr>
          <w:b/>
          <w:bCs/>
        </w:rPr>
        <w:t>8</w:t>
      </w:r>
      <w:r w:rsidRPr="00FA0AEE">
        <w:rPr>
          <w:b/>
          <w:bCs/>
        </w:rPr>
        <w:tab/>
      </w:r>
      <w:r w:rsidRPr="00FA0AEE">
        <w:rPr>
          <w:b/>
          <w:bCs/>
        </w:rPr>
        <w:t>Curing</w:t>
      </w:r>
    </w:p>
    <w:p w:rsidRPr="00FA0AEE" w:rsidR="00FA09C3" w:rsidP="00390418" w:rsidRDefault="00FA09C3" w14:paraId="6B7A95A9" w14:textId="77777777">
      <w:pPr>
        <w:keepNext/>
        <w:ind w:left="2160" w:hanging="2160"/>
        <w:jc w:val="both"/>
        <w:rPr>
          <w:b/>
          <w:bCs/>
        </w:rPr>
      </w:pPr>
    </w:p>
    <w:p w:rsidR="00FA09C3" w:rsidP="00390418" w:rsidRDefault="00FA09C3" w14:paraId="58CC6CCE" w14:textId="3810BAF7">
      <w:pPr>
        <w:keepNext/>
        <w:ind w:left="2160" w:hanging="2160"/>
        <w:jc w:val="both"/>
        <w:rPr>
          <w:b/>
          <w:bCs/>
        </w:rPr>
      </w:pPr>
      <w:r w:rsidRPr="00FA0AEE">
        <w:rPr>
          <w:b/>
          <w:bCs/>
        </w:rPr>
        <w:t>7.</w:t>
      </w:r>
      <w:r w:rsidRPr="00FA0AEE" w:rsidR="000B7D1A">
        <w:rPr>
          <w:b/>
          <w:bCs/>
        </w:rPr>
        <w:t>0</w:t>
      </w:r>
      <w:r w:rsidRPr="00FA0AEE" w:rsidR="00087F1A">
        <w:rPr>
          <w:b/>
          <w:bCs/>
        </w:rPr>
        <w:t>8</w:t>
      </w:r>
      <w:r w:rsidRPr="00FA0AEE" w:rsidR="007D0059">
        <w:rPr>
          <w:b/>
          <w:bCs/>
        </w:rPr>
        <w:t>.01</w:t>
      </w:r>
      <w:r w:rsidRPr="00FA0AEE" w:rsidR="007D0059">
        <w:rPr>
          <w:b/>
          <w:bCs/>
        </w:rPr>
        <w:tab/>
      </w:r>
      <w:r w:rsidRPr="00FA0AEE" w:rsidR="00910E3E">
        <w:rPr>
          <w:b/>
          <w:bCs/>
        </w:rPr>
        <w:t>General</w:t>
      </w:r>
    </w:p>
    <w:p w:rsidR="00DE7A0B" w:rsidP="00390418" w:rsidRDefault="00DE7A0B" w14:paraId="295CC94D" w14:textId="77777777">
      <w:pPr>
        <w:keepNext/>
        <w:ind w:left="2160" w:hanging="2160"/>
        <w:jc w:val="both"/>
        <w:rPr>
          <w:b/>
          <w:bCs/>
        </w:rPr>
      </w:pPr>
    </w:p>
    <w:p w:rsidRPr="00DE7A0B" w:rsidR="00DE7A0B" w:rsidP="00DE7A0B" w:rsidRDefault="00DE7A0B" w14:paraId="7FC869F6" w14:textId="30C8344E">
      <w:pPr>
        <w:keepNext/>
        <w:jc w:val="both"/>
      </w:pPr>
      <w:r>
        <w:t xml:space="preserve">Concrete shall be moist cured for 4 Days except for concrete containing silica fume which shall be moist cured for 7 Days.  Curing in cold weather conditions shall be according to the Cold Weather Protection </w:t>
      </w:r>
      <w:r w:rsidR="007C2347">
        <w:t xml:space="preserve">Period clause. </w:t>
      </w:r>
    </w:p>
    <w:p w:rsidR="00DE7A0B" w:rsidP="00390418" w:rsidRDefault="00DE7A0B" w14:paraId="3674C185" w14:textId="2700C2F1">
      <w:pPr>
        <w:keepNext/>
        <w:jc w:val="both"/>
        <w:rPr>
          <w:rFonts w:ascii="Segoe UI" w:hAnsi="Segoe UI" w:cs="Segoe UI"/>
          <w:color w:val="FFFFFF"/>
          <w:sz w:val="20"/>
          <w:szCs w:val="20"/>
          <w:shd w:val="clear" w:color="auto" w:fill="292929"/>
        </w:rPr>
      </w:pPr>
    </w:p>
    <w:p w:rsidRPr="00FA0AEE" w:rsidR="00910E3E" w:rsidP="00390418" w:rsidRDefault="00910E3E" w14:paraId="5A08BB53" w14:textId="02DB28DF">
      <w:pPr>
        <w:jc w:val="both"/>
        <w:rPr>
          <w:b/>
          <w:bCs/>
        </w:rPr>
      </w:pPr>
      <w:r w:rsidRPr="00FA0AEE">
        <w:rPr>
          <w:b/>
          <w:bCs/>
        </w:rPr>
        <w:t>7.08.02</w:t>
      </w:r>
      <w:r w:rsidRPr="00FA0AEE">
        <w:rPr>
          <w:b/>
          <w:bCs/>
        </w:rPr>
        <w:tab/>
      </w:r>
      <w:r w:rsidRPr="00FA0AEE">
        <w:rPr>
          <w:b/>
          <w:bCs/>
        </w:rPr>
        <w:tab/>
      </w:r>
      <w:r w:rsidRPr="00FA0AEE" w:rsidR="00BF6C99">
        <w:rPr>
          <w:b/>
          <w:bCs/>
        </w:rPr>
        <w:tab/>
      </w:r>
      <w:r w:rsidRPr="00FA0AEE">
        <w:rPr>
          <w:b/>
          <w:bCs/>
        </w:rPr>
        <w:t>Moist Curing</w:t>
      </w:r>
    </w:p>
    <w:p w:rsidRPr="00FA0AEE" w:rsidR="00302BAE" w:rsidP="00390418" w:rsidRDefault="00302BAE" w14:paraId="2AA3DF65" w14:textId="77777777">
      <w:pPr>
        <w:jc w:val="both"/>
      </w:pPr>
    </w:p>
    <w:p w:rsidRPr="00FA0AEE" w:rsidR="00302BAE" w:rsidP="00390418" w:rsidRDefault="00505469" w14:paraId="3DFBEE1B" w14:textId="196B1E56">
      <w:pPr>
        <w:jc w:val="both"/>
      </w:pPr>
      <w:r w:rsidRPr="00FA0AEE">
        <w:t xml:space="preserve">Moist curing of exposed surfaces shall commence immediately after concrete finishing. </w:t>
      </w:r>
      <w:r w:rsidRPr="00FA0AEE" w:rsidR="00302BAE">
        <w:t>For elements with exposed surfaces that have architectural finish</w:t>
      </w:r>
      <w:r w:rsidRPr="00FA0AEE" w:rsidR="0096473B">
        <w:t>,</w:t>
      </w:r>
      <w:r w:rsidRPr="00FA0AEE" w:rsidR="00302BAE">
        <w:t xml:space="preserve"> moist curing shall be applied within 30</w:t>
      </w:r>
      <w:r w:rsidRPr="00FA0AEE" w:rsidR="000D67AE">
        <w:t> </w:t>
      </w:r>
      <w:r w:rsidRPr="00FA0AEE" w:rsidR="00302BAE">
        <w:t>minutes of concrete placement.</w:t>
      </w:r>
    </w:p>
    <w:p w:rsidRPr="00FA0AEE" w:rsidR="001F134D" w:rsidP="00390418" w:rsidRDefault="001F134D" w14:paraId="04EA550F" w14:textId="77777777">
      <w:pPr>
        <w:jc w:val="both"/>
        <w:rPr>
          <w:strike/>
        </w:rPr>
      </w:pPr>
    </w:p>
    <w:p w:rsidR="00FA09C3" w:rsidP="00390418" w:rsidRDefault="00FA09C3" w14:paraId="35F12400" w14:textId="30A6AE25">
      <w:pPr>
        <w:jc w:val="both"/>
      </w:pPr>
      <w:r w:rsidRPr="00FA0AEE">
        <w:t>Moist curing shall be sufficient to keep all surfaces of the element in a continuously wet condition, with no dry areas, by applying one or a combination of the following methods:</w:t>
      </w:r>
    </w:p>
    <w:p w:rsidRPr="00FA0AEE" w:rsidR="00C10650" w:rsidP="00390418" w:rsidRDefault="00C10650" w14:paraId="05739344" w14:textId="77777777">
      <w:pPr>
        <w:jc w:val="both"/>
      </w:pPr>
    </w:p>
    <w:p w:rsidRPr="00FA0AEE" w:rsidR="00FA09C3" w:rsidP="00390418" w:rsidRDefault="00FA09C3" w14:paraId="134DB5EC" w14:textId="0B8B5A53">
      <w:pPr>
        <w:tabs>
          <w:tab w:val="left" w:pos="340"/>
        </w:tabs>
        <w:jc w:val="both"/>
      </w:pPr>
      <w:r w:rsidRPr="00FA0AEE">
        <w:t>a)</w:t>
      </w:r>
      <w:r w:rsidRPr="00FA0AEE">
        <w:tab/>
      </w:r>
      <w:r w:rsidRPr="00FA0AEE">
        <w:t xml:space="preserve">Curing </w:t>
      </w:r>
      <w:r w:rsidRPr="00FA0AEE" w:rsidR="00E556BF">
        <w:t>according to the Curing with Burlap and Water clause</w:t>
      </w:r>
      <w:r w:rsidRPr="00FA0AEE" w:rsidR="00466930">
        <w:t xml:space="preserve"> </w:t>
      </w:r>
      <w:r w:rsidR="00C83E3B">
        <w:t>in</w:t>
      </w:r>
      <w:r w:rsidRPr="00FA0AEE" w:rsidR="00466930">
        <w:t xml:space="preserve"> </w:t>
      </w:r>
      <w:r w:rsidRPr="00FA0AEE" w:rsidR="00D221E2">
        <w:t>OPSS 909.</w:t>
      </w:r>
    </w:p>
    <w:p w:rsidRPr="00FA0AEE" w:rsidR="00BF4D17" w:rsidP="00390418" w:rsidRDefault="00BF4D17" w14:paraId="2748CE04" w14:textId="77777777">
      <w:pPr>
        <w:tabs>
          <w:tab w:val="left" w:pos="340"/>
        </w:tabs>
        <w:jc w:val="both"/>
      </w:pPr>
    </w:p>
    <w:p w:rsidRPr="00FA0AEE" w:rsidR="00E556BF" w:rsidP="002C4401" w:rsidRDefault="00FA09C3" w14:paraId="2F143A88" w14:textId="75742918">
      <w:pPr>
        <w:tabs>
          <w:tab w:val="left" w:pos="340"/>
        </w:tabs>
        <w:jc w:val="both"/>
      </w:pPr>
      <w:r w:rsidRPr="00FA0AEE">
        <w:t>b)</w:t>
      </w:r>
      <w:r w:rsidRPr="00FA0AEE">
        <w:tab/>
      </w:r>
      <w:r w:rsidRPr="00FA0AEE">
        <w:t xml:space="preserve">Curing </w:t>
      </w:r>
      <w:r w:rsidRPr="00FA0AEE" w:rsidR="00E556BF">
        <w:t>by means of continuous water application, e.g.</w:t>
      </w:r>
      <w:r w:rsidRPr="00FA0AEE" w:rsidR="00CD6236">
        <w:t>,</w:t>
      </w:r>
      <w:r w:rsidRPr="00FA0AEE" w:rsidR="00E556BF">
        <w:t xml:space="preserve"> mist</w:t>
      </w:r>
      <w:r w:rsidRPr="00FA0AEE" w:rsidR="006237F6">
        <w:t>.</w:t>
      </w:r>
    </w:p>
    <w:p w:rsidRPr="00FA0AEE" w:rsidR="00BF4D17" w:rsidP="002C4401" w:rsidRDefault="00BF4D17" w14:paraId="36164D65" w14:textId="77777777">
      <w:pPr>
        <w:tabs>
          <w:tab w:val="left" w:pos="340"/>
        </w:tabs>
        <w:jc w:val="both"/>
      </w:pPr>
    </w:p>
    <w:p w:rsidRPr="00FA0AEE" w:rsidR="00FA09C3" w:rsidP="002C4401" w:rsidRDefault="00E556BF" w14:paraId="10A3FB4E" w14:textId="7C14C84A">
      <w:pPr>
        <w:tabs>
          <w:tab w:val="left" w:pos="340"/>
        </w:tabs>
        <w:jc w:val="both"/>
      </w:pPr>
      <w:r w:rsidRPr="00FA0AEE">
        <w:t>c)</w:t>
      </w:r>
      <w:r w:rsidRPr="00FA0AEE" w:rsidR="005C42BF">
        <w:t xml:space="preserve"> </w:t>
      </w:r>
      <w:r w:rsidRPr="00FA0AEE">
        <w:t xml:space="preserve"> </w:t>
      </w:r>
      <w:r w:rsidRPr="00FA0AEE" w:rsidR="00081821">
        <w:tab/>
      </w:r>
      <w:r w:rsidRPr="00FA0AEE">
        <w:t>Curing according to the Steam Curing and Other Application of Heat clause</w:t>
      </w:r>
      <w:r w:rsidRPr="00FA0AEE" w:rsidR="00466930">
        <w:t xml:space="preserve"> </w:t>
      </w:r>
      <w:r w:rsidR="00C83E3B">
        <w:t>in</w:t>
      </w:r>
      <w:r w:rsidRPr="00FA0AEE" w:rsidR="00466930">
        <w:t xml:space="preserve"> </w:t>
      </w:r>
      <w:r w:rsidRPr="00FA0AEE" w:rsidR="00D221E2">
        <w:t>OPSS 909</w:t>
      </w:r>
      <w:r w:rsidRPr="00FA0AEE">
        <w:t>.</w:t>
      </w:r>
    </w:p>
    <w:p w:rsidRPr="00FA0AEE" w:rsidR="00BF4D17" w:rsidP="002C4401" w:rsidRDefault="00BF4D17" w14:paraId="7DEC8A1E" w14:textId="77777777">
      <w:pPr>
        <w:tabs>
          <w:tab w:val="left" w:pos="340"/>
        </w:tabs>
        <w:jc w:val="both"/>
      </w:pPr>
    </w:p>
    <w:p w:rsidRPr="00FA0AEE" w:rsidR="00FA09C3" w:rsidP="002C4401" w:rsidRDefault="00E556BF" w14:paraId="767B963C" w14:textId="77777777">
      <w:pPr>
        <w:tabs>
          <w:tab w:val="left" w:pos="340"/>
        </w:tabs>
        <w:jc w:val="both"/>
      </w:pPr>
      <w:r w:rsidRPr="00FA0AEE">
        <w:t>d</w:t>
      </w:r>
      <w:r w:rsidRPr="00FA0AEE" w:rsidR="00FA09C3">
        <w:t>)</w:t>
      </w:r>
      <w:r w:rsidRPr="00FA0AEE" w:rsidR="00FA09C3">
        <w:tab/>
      </w:r>
      <w:r w:rsidRPr="00FA0AEE">
        <w:t>Curing by means of immersion in water.</w:t>
      </w:r>
    </w:p>
    <w:p w:rsidRPr="00FA0AEE" w:rsidR="00FA09C3" w:rsidP="002C4401" w:rsidRDefault="00FA09C3" w14:paraId="7E3F6704" w14:textId="77777777">
      <w:pPr>
        <w:jc w:val="both"/>
      </w:pPr>
    </w:p>
    <w:p w:rsidRPr="00FA0AEE" w:rsidR="00682381" w:rsidP="002C4401" w:rsidRDefault="00626FC6" w14:paraId="616001F5" w14:textId="0A299694">
      <w:pPr>
        <w:jc w:val="both"/>
      </w:pPr>
      <w:r w:rsidRPr="00FA0AEE">
        <w:t xml:space="preserve">Records of moist curing shall be maintained and submitted according to the </w:t>
      </w:r>
      <w:r w:rsidRPr="00FA0AEE" w:rsidR="00B70B93">
        <w:t xml:space="preserve">Manufacturer’s Certificate of Conformance and </w:t>
      </w:r>
      <w:r w:rsidRPr="00FA0AEE">
        <w:t>Precast Re</w:t>
      </w:r>
      <w:r w:rsidRPr="00FA0AEE" w:rsidR="00523328">
        <w:t>port clause.</w:t>
      </w:r>
      <w:r w:rsidRPr="00FA0AEE" w:rsidR="005C42BF">
        <w:t xml:space="preserve"> </w:t>
      </w:r>
      <w:r w:rsidRPr="00FA0AEE" w:rsidR="00523328">
        <w:t>The records shall provide evidence that curing is being confirmed and is satisfactory.</w:t>
      </w:r>
      <w:r w:rsidRPr="00FA0AEE" w:rsidR="005C42BF">
        <w:t xml:space="preserve"> </w:t>
      </w:r>
      <w:r w:rsidRPr="00FA0AEE" w:rsidR="00523328">
        <w:t>As a minimum, records of moist curing shall include the identification of the person checking the moist curing and the time that it was confirmed.</w:t>
      </w:r>
    </w:p>
    <w:p w:rsidRPr="00FA0AEE" w:rsidR="00E556BF" w:rsidP="002C4401" w:rsidRDefault="00E556BF" w14:paraId="22BB130E" w14:textId="77777777">
      <w:pPr>
        <w:jc w:val="both"/>
      </w:pPr>
    </w:p>
    <w:p w:rsidRPr="00FA0AEE" w:rsidR="00C125CF" w:rsidP="002C4401" w:rsidRDefault="00C125CF" w14:paraId="7DD6B55B" w14:textId="35718F0D">
      <w:pPr>
        <w:keepNext/>
        <w:ind w:left="2160" w:hanging="2160"/>
        <w:jc w:val="both"/>
        <w:rPr>
          <w:b/>
          <w:bCs/>
          <w:snapToGrid w:val="0"/>
          <w:szCs w:val="20"/>
          <w:lang w:eastAsia="en-US"/>
        </w:rPr>
      </w:pPr>
      <w:r w:rsidRPr="00FA0AEE">
        <w:rPr>
          <w:b/>
          <w:bCs/>
          <w:snapToGrid w:val="0"/>
          <w:szCs w:val="20"/>
          <w:lang w:eastAsia="en-US"/>
        </w:rPr>
        <w:t>7.0</w:t>
      </w:r>
      <w:r w:rsidR="004954C1">
        <w:rPr>
          <w:b/>
          <w:bCs/>
          <w:snapToGrid w:val="0"/>
          <w:szCs w:val="20"/>
          <w:lang w:eastAsia="en-US"/>
        </w:rPr>
        <w:t>8</w:t>
      </w:r>
      <w:r w:rsidRPr="00FA0AEE">
        <w:rPr>
          <w:b/>
          <w:bCs/>
          <w:snapToGrid w:val="0"/>
          <w:szCs w:val="20"/>
          <w:lang w:eastAsia="en-US"/>
        </w:rPr>
        <w:t>.0</w:t>
      </w:r>
      <w:r w:rsidRPr="00FA0AEE" w:rsidR="00D221E2">
        <w:rPr>
          <w:b/>
          <w:bCs/>
          <w:snapToGrid w:val="0"/>
          <w:szCs w:val="20"/>
          <w:lang w:eastAsia="en-US"/>
        </w:rPr>
        <w:t>3</w:t>
      </w:r>
      <w:r w:rsidRPr="00FA0AEE">
        <w:rPr>
          <w:b/>
          <w:bCs/>
          <w:snapToGrid w:val="0"/>
          <w:szCs w:val="20"/>
          <w:lang w:eastAsia="en-US"/>
        </w:rPr>
        <w:tab/>
      </w:r>
      <w:r w:rsidRPr="00FA0AEE">
        <w:rPr>
          <w:b/>
          <w:bCs/>
          <w:snapToGrid w:val="0"/>
          <w:szCs w:val="20"/>
          <w:lang w:eastAsia="en-US"/>
        </w:rPr>
        <w:t>Cold Weather Protection Period</w:t>
      </w:r>
    </w:p>
    <w:p w:rsidRPr="00FA0AEE" w:rsidR="00C125CF" w:rsidP="002C4401" w:rsidRDefault="00C125CF" w14:paraId="30F869E2" w14:textId="77777777">
      <w:pPr>
        <w:keepNext/>
        <w:jc w:val="both"/>
      </w:pPr>
    </w:p>
    <w:p w:rsidRPr="00FA0AEE" w:rsidR="00C125CF" w:rsidP="002C4401" w:rsidRDefault="00C125CF" w14:paraId="4502C676" w14:textId="510FB52B">
      <w:pPr>
        <w:jc w:val="both"/>
      </w:pPr>
      <w:r w:rsidRPr="00FA0AEE">
        <w:t>If cold weather conditions are present at the end of curing period, the elements shall be provided with protection from cold weather and moisture loss for an additional 24 hours,</w:t>
      </w:r>
      <w:r w:rsidRPr="00FA0AEE" w:rsidR="00B833EA">
        <w:t xml:space="preserve"> prior to exposure to cold weather conditions. Protection shall be extended beyond 24 hours if required to meet the requirements </w:t>
      </w:r>
      <w:r w:rsidRPr="00FA0AEE" w:rsidR="008C1F50">
        <w:t>according to</w:t>
      </w:r>
      <w:r w:rsidRPr="00FA0AEE" w:rsidR="00B833EA">
        <w:t xml:space="preserve"> the Control of Temperature </w:t>
      </w:r>
      <w:r w:rsidR="00FA3A7F">
        <w:t>s</w:t>
      </w:r>
      <w:r w:rsidR="00A0526F">
        <w:t>ubsection</w:t>
      </w:r>
      <w:r w:rsidRPr="00FA0AEE" w:rsidR="00B833EA">
        <w:t xml:space="preserve">. </w:t>
      </w:r>
    </w:p>
    <w:p w:rsidRPr="00FA0AEE" w:rsidR="004B7056" w:rsidP="002C4401" w:rsidRDefault="004B7056" w14:paraId="2ED89756" w14:textId="77777777">
      <w:pPr>
        <w:jc w:val="both"/>
      </w:pPr>
    </w:p>
    <w:p w:rsidRPr="00FA0AEE" w:rsidR="009A0DEA" w:rsidP="009A0DEA" w:rsidRDefault="009A0DEA" w14:paraId="4B2C3767" w14:textId="40ACA940">
      <w:pPr>
        <w:keepNext/>
        <w:ind w:left="2160" w:hanging="2160"/>
        <w:jc w:val="both"/>
        <w:rPr>
          <w:b/>
          <w:bCs/>
        </w:rPr>
      </w:pPr>
      <w:r w:rsidRPr="00FA0AEE">
        <w:rPr>
          <w:b/>
          <w:bCs/>
        </w:rPr>
        <w:t>7.0</w:t>
      </w:r>
      <w:r w:rsidR="00453C8D">
        <w:rPr>
          <w:b/>
          <w:bCs/>
        </w:rPr>
        <w:t>9</w:t>
      </w:r>
      <w:r w:rsidRPr="00FA0AEE">
        <w:rPr>
          <w:b/>
          <w:bCs/>
        </w:rPr>
        <w:tab/>
      </w:r>
      <w:r w:rsidRPr="00FA0AEE">
        <w:rPr>
          <w:b/>
          <w:bCs/>
        </w:rPr>
        <w:t>Control of Temperature</w:t>
      </w:r>
    </w:p>
    <w:p w:rsidRPr="00FA0AEE" w:rsidR="009A0DEA" w:rsidP="009A0DEA" w:rsidRDefault="009A0DEA" w14:paraId="7A563CB0" w14:textId="77777777">
      <w:pPr>
        <w:keepNext/>
        <w:ind w:left="2160" w:hanging="2160"/>
        <w:jc w:val="both"/>
        <w:rPr>
          <w:b/>
          <w:bCs/>
        </w:rPr>
      </w:pPr>
    </w:p>
    <w:p w:rsidRPr="00FA0AEE" w:rsidR="009A0DEA" w:rsidP="009A0DEA" w:rsidRDefault="009A0DEA" w14:paraId="596316B6" w14:textId="1D4A8DED">
      <w:pPr>
        <w:keepNext/>
        <w:ind w:left="2160" w:hanging="2160"/>
        <w:jc w:val="both"/>
        <w:rPr>
          <w:b/>
          <w:bCs/>
        </w:rPr>
      </w:pPr>
      <w:r w:rsidRPr="00FA0AEE">
        <w:rPr>
          <w:b/>
          <w:bCs/>
        </w:rPr>
        <w:t>7.0</w:t>
      </w:r>
      <w:r w:rsidR="00453C8D">
        <w:rPr>
          <w:b/>
          <w:bCs/>
        </w:rPr>
        <w:t>9</w:t>
      </w:r>
      <w:r w:rsidRPr="00FA0AEE">
        <w:rPr>
          <w:b/>
          <w:bCs/>
        </w:rPr>
        <w:t>.01</w:t>
      </w:r>
      <w:r w:rsidRPr="00FA0AEE">
        <w:rPr>
          <w:b/>
          <w:bCs/>
        </w:rPr>
        <w:tab/>
      </w:r>
      <w:r w:rsidRPr="00FA0AEE">
        <w:rPr>
          <w:b/>
          <w:bCs/>
        </w:rPr>
        <w:t>General</w:t>
      </w:r>
    </w:p>
    <w:p w:rsidRPr="00FA0AEE" w:rsidR="009A0DEA" w:rsidP="009A0DEA" w:rsidRDefault="009A0DEA" w14:paraId="496B17D0" w14:textId="77777777">
      <w:pPr>
        <w:keepNext/>
        <w:jc w:val="both"/>
      </w:pPr>
    </w:p>
    <w:p w:rsidRPr="00FA0AEE" w:rsidR="009A0DEA" w:rsidP="009A0DEA" w:rsidRDefault="009A0DEA" w14:paraId="2C7D5C48" w14:textId="77777777">
      <w:pPr>
        <w:jc w:val="both"/>
      </w:pPr>
      <w:r w:rsidRPr="00FA0AEE">
        <w:t>All necessary actions shall be taken to maintain temperatures within the specified limits. During the moist curing and protection periods, the following temperature requirements shall be met:</w:t>
      </w:r>
    </w:p>
    <w:p w:rsidRPr="00FA0AEE" w:rsidR="009A0DEA" w:rsidP="009A0DEA" w:rsidRDefault="009A0DEA" w14:paraId="604A0833" w14:textId="77777777">
      <w:pPr>
        <w:jc w:val="both"/>
      </w:pPr>
    </w:p>
    <w:p w:rsidRPr="00FA0AEE" w:rsidR="009A0DEA" w:rsidP="009A0DEA" w:rsidRDefault="009A0DEA" w14:paraId="132988C3" w14:textId="77777777">
      <w:pPr>
        <w:tabs>
          <w:tab w:val="left" w:pos="340"/>
        </w:tabs>
        <w:jc w:val="both"/>
      </w:pPr>
      <w:r w:rsidRPr="00FA0AEE">
        <w:t>a)</w:t>
      </w:r>
      <w:r w:rsidRPr="00FA0AEE">
        <w:tab/>
      </w:r>
      <w:r w:rsidRPr="00FA0AEE">
        <w:t>The concrete temperature shall not exceed 60°C.</w:t>
      </w:r>
    </w:p>
    <w:p w:rsidRPr="00FA0AEE" w:rsidR="009A0DEA" w:rsidP="009A0DEA" w:rsidRDefault="009A0DEA" w14:paraId="3B705A76" w14:textId="77777777">
      <w:pPr>
        <w:tabs>
          <w:tab w:val="left" w:pos="340"/>
        </w:tabs>
        <w:jc w:val="both"/>
      </w:pPr>
    </w:p>
    <w:p w:rsidRPr="00FA0AEE" w:rsidR="009A0DEA" w:rsidP="009A0DEA" w:rsidRDefault="009A0DEA" w14:paraId="604B2E7E" w14:textId="77777777">
      <w:pPr>
        <w:tabs>
          <w:tab w:val="left" w:pos="340"/>
        </w:tabs>
        <w:jc w:val="both"/>
      </w:pPr>
      <w:r w:rsidRPr="00FA0AEE">
        <w:t>b)</w:t>
      </w:r>
      <w:r w:rsidRPr="00FA0AEE">
        <w:tab/>
      </w:r>
      <w:r w:rsidRPr="00FA0AEE">
        <w:t>The concrete temperature shall not fall below 10°C before the end of moist curing.</w:t>
      </w:r>
    </w:p>
    <w:p w:rsidRPr="00FA0AEE" w:rsidR="009A0DEA" w:rsidP="009A0DEA" w:rsidRDefault="009A0DEA" w14:paraId="3F437882" w14:textId="77777777">
      <w:pPr>
        <w:jc w:val="both"/>
      </w:pPr>
    </w:p>
    <w:p w:rsidRPr="00FA0AEE" w:rsidR="009A0DEA" w:rsidP="009A0DEA" w:rsidRDefault="009A0DEA" w14:paraId="1A72D9D0" w14:textId="35072324">
      <w:pPr>
        <w:keepNext w:val="1"/>
        <w:ind w:left="2160" w:hanging="2160"/>
        <w:jc w:val="both"/>
        <w:rPr>
          <w:b w:val="1"/>
          <w:bCs w:val="1"/>
        </w:rPr>
      </w:pPr>
      <w:r w:rsidRPr="09509286" w:rsidR="009A0DEA">
        <w:rPr>
          <w:b w:val="1"/>
          <w:bCs w:val="1"/>
        </w:rPr>
        <w:t>7.</w:t>
      </w:r>
      <w:r w:rsidRPr="09509286" w:rsidR="17B59E0E">
        <w:rPr>
          <w:b w:val="1"/>
          <w:bCs w:val="1"/>
        </w:rPr>
        <w:t>09.02</w:t>
      </w:r>
      <w:r>
        <w:tab/>
      </w:r>
      <w:r w:rsidRPr="09509286" w:rsidR="009A0DEA">
        <w:rPr>
          <w:b w:val="1"/>
          <w:bCs w:val="1"/>
        </w:rPr>
        <w:t>Temperature Monitoring and Records</w:t>
      </w:r>
    </w:p>
    <w:p w:rsidRPr="00FA0AEE" w:rsidR="009A0DEA" w:rsidP="009A0DEA" w:rsidRDefault="009A0DEA" w14:paraId="431AB816" w14:textId="77777777">
      <w:pPr>
        <w:keepNext/>
        <w:jc w:val="both"/>
      </w:pPr>
    </w:p>
    <w:p w:rsidRPr="00FA0AEE" w:rsidR="009A0DEA" w:rsidP="009A0DEA" w:rsidRDefault="009A0DEA" w14:paraId="7314EE51" w14:textId="77777777">
      <w:pPr>
        <w:jc w:val="both"/>
      </w:pPr>
      <w:r w:rsidRPr="00FA0AEE">
        <w:t>The concrete and air temperature during the curing period shall be monitored and recorded.</w:t>
      </w:r>
    </w:p>
    <w:p w:rsidRPr="00FA0AEE" w:rsidR="009A0DEA" w:rsidP="009A0DEA" w:rsidRDefault="009A0DEA" w14:paraId="0507A0D3" w14:textId="77777777">
      <w:pPr>
        <w:jc w:val="both"/>
      </w:pPr>
    </w:p>
    <w:p w:rsidRPr="00FA0AEE" w:rsidR="009A0DEA" w:rsidP="009A0DEA" w:rsidRDefault="009A0DEA" w14:paraId="10B17AD3" w14:textId="77777777">
      <w:pPr>
        <w:jc w:val="both"/>
      </w:pPr>
      <w:r w:rsidRPr="00FA0AEE">
        <w:t>The concrete temperature shall be measured and recorded on one element per day with the thermocouple installed to measure the maximum internal temperature typically located at mid-depth within the element at the maximum section thickness.</w:t>
      </w:r>
    </w:p>
    <w:p w:rsidRPr="00FA0AEE" w:rsidR="009A0DEA" w:rsidP="009A0DEA" w:rsidRDefault="009A0DEA" w14:paraId="03C19EAA" w14:textId="77777777">
      <w:pPr>
        <w:jc w:val="both"/>
      </w:pPr>
    </w:p>
    <w:p w:rsidRPr="00FA0AEE" w:rsidR="009A0DEA" w:rsidP="009A0DEA" w:rsidRDefault="009A0DEA" w14:paraId="35F0811A" w14:textId="77777777">
      <w:pPr>
        <w:jc w:val="both"/>
      </w:pPr>
      <w:r w:rsidRPr="00FA0AEE">
        <w:t>Thermocouples for monitoring air temperature shall measure air temperature adjacent to the element.</w:t>
      </w:r>
    </w:p>
    <w:p w:rsidRPr="00FA0AEE" w:rsidR="009A0DEA" w:rsidP="009A0DEA" w:rsidRDefault="009A0DEA" w14:paraId="669595C3" w14:textId="77777777">
      <w:pPr>
        <w:jc w:val="both"/>
      </w:pPr>
    </w:p>
    <w:p w:rsidRPr="00FA0AEE" w:rsidR="009A0DEA" w:rsidP="009A0DEA" w:rsidRDefault="009A0DEA" w14:paraId="139F5972" w14:textId="54C939D9">
      <w:pPr>
        <w:jc w:val="both"/>
      </w:pPr>
      <w:r w:rsidRPr="00FA0AEE">
        <w:t xml:space="preserve">Recording of the concrete and air temperature shall begin at the start of the concrete placing operation and continue until the </w:t>
      </w:r>
      <w:r w:rsidRPr="007C2347" w:rsidR="007C2347">
        <w:t xml:space="preserve">end of the </w:t>
      </w:r>
      <w:r w:rsidRPr="00FA0AEE">
        <w:t xml:space="preserve">curing </w:t>
      </w:r>
      <w:r w:rsidRPr="007C2347" w:rsidR="007C2347">
        <w:t>period and, if applicable, the end of the cold weather protection period.</w:t>
      </w:r>
      <w:r w:rsidRPr="00FA0AEE">
        <w:t xml:space="preserve"> The temperatures shall be recorded automatically at intervals not exceeding 15 minutes. The dataloggers shall continue to operate until the end of the monitoring period.</w:t>
      </w:r>
    </w:p>
    <w:p w:rsidRPr="00FA0AEE" w:rsidR="009A0DEA" w:rsidP="009A0DEA" w:rsidRDefault="009A0DEA" w14:paraId="63372AB3" w14:textId="77777777">
      <w:pPr>
        <w:jc w:val="both"/>
      </w:pPr>
    </w:p>
    <w:p w:rsidRPr="00FA0AEE" w:rsidR="009A0DEA" w:rsidP="009A0DEA" w:rsidRDefault="009A0DEA" w14:paraId="566E0F62" w14:textId="77777777">
      <w:pPr>
        <w:jc w:val="both"/>
      </w:pPr>
      <w:r w:rsidRPr="00FA0AEE">
        <w:t xml:space="preserve">The Contract Administrator and any </w:t>
      </w:r>
      <w:r w:rsidRPr="00C10650">
        <w:t>other Owner’s representatives</w:t>
      </w:r>
      <w:r w:rsidRPr="00FA0AEE">
        <w:t xml:space="preserve"> shall be provided access to verify temperature readings.</w:t>
      </w:r>
    </w:p>
    <w:p w:rsidRPr="00FA0AEE" w:rsidR="009A0DEA" w:rsidP="002C4401" w:rsidRDefault="009A0DEA" w14:paraId="26A96248" w14:textId="77777777">
      <w:pPr>
        <w:jc w:val="both"/>
      </w:pPr>
    </w:p>
    <w:p w:rsidRPr="00FA0AEE" w:rsidR="004B7056" w:rsidP="09509286" w:rsidRDefault="004B7056" w14:paraId="4CDD7ECE" w14:textId="00742370">
      <w:pPr>
        <w:keepNext w:val="1"/>
        <w:ind w:left="2160" w:hanging="2160"/>
        <w:jc w:val="both"/>
        <w:rPr>
          <w:b w:val="1"/>
          <w:bCs w:val="1"/>
          <w:snapToGrid w:val="0"/>
          <w:lang w:eastAsia="en-US"/>
        </w:rPr>
      </w:pPr>
      <w:r w:rsidRPr="09509286" w:rsidR="004B7056">
        <w:rPr>
          <w:b w:val="1"/>
          <w:bCs w:val="1"/>
          <w:snapToGrid w:val="0"/>
          <w:lang w:eastAsia="en-US"/>
        </w:rPr>
        <w:t>7.</w:t>
      </w:r>
      <w:r w:rsidRPr="09509286" w:rsidR="1B20FB35">
        <w:rPr>
          <w:b w:val="1"/>
          <w:bCs w:val="1"/>
          <w:snapToGrid w:val="0"/>
          <w:lang w:eastAsia="en-US"/>
        </w:rPr>
        <w:t>1</w:t>
      </w:r>
      <w:r w:rsidRPr="09509286" w:rsidR="004B7056">
        <w:rPr>
          <w:b w:val="1"/>
          <w:bCs w:val="1"/>
          <w:snapToGrid w:val="0"/>
          <w:lang w:eastAsia="en-US"/>
        </w:rPr>
        <w:t>0</w:t>
      </w:r>
      <w:r w:rsidRPr="00FA0AEE">
        <w:rPr>
          <w:b/>
          <w:bCs/>
          <w:snapToGrid w:val="0"/>
          <w:szCs w:val="20"/>
          <w:lang w:eastAsia="en-US"/>
        </w:rPr>
        <w:tab/>
      </w:r>
      <w:r w:rsidRPr="09509286" w:rsidR="004B7056">
        <w:rPr>
          <w:b w:val="1"/>
          <w:bCs w:val="1"/>
          <w:snapToGrid w:val="0"/>
          <w:lang w:eastAsia="en-US"/>
        </w:rPr>
        <w:t>Exposure</w:t>
      </w:r>
    </w:p>
    <w:p w:rsidRPr="00FA0AEE" w:rsidR="004B7056" w:rsidP="002C4401" w:rsidRDefault="004B7056" w14:paraId="03FBBA6C" w14:textId="77777777">
      <w:pPr>
        <w:jc w:val="both"/>
      </w:pPr>
    </w:p>
    <w:p w:rsidRPr="00FA0AEE" w:rsidR="004B7056" w:rsidP="002C4401" w:rsidRDefault="004B7056" w14:paraId="1568D586" w14:textId="7C2B2457">
      <w:pPr>
        <w:jc w:val="both"/>
      </w:pPr>
      <w:r w:rsidRPr="00FA0AEE">
        <w:t xml:space="preserve">During moist curing and cold weather protection periods, the element may be exposed for a maximum total period of 1 hour per day for the purposes of formwork removal, removal from the bed, filling of bug holes, inspection or relocation within the plant, except for indoor precast concrete plants, where the exposure period shall not exceed 2 hours per day. </w:t>
      </w:r>
    </w:p>
    <w:p w:rsidRPr="00FA0AEE" w:rsidR="004B7056" w:rsidP="002C4401" w:rsidRDefault="004B7056" w14:paraId="76F8EA22" w14:textId="77777777">
      <w:pPr>
        <w:jc w:val="both"/>
      </w:pPr>
    </w:p>
    <w:p w:rsidRPr="00FA0AEE" w:rsidR="004B7056" w:rsidP="002C4401" w:rsidRDefault="004B7056" w14:paraId="463B22F2" w14:textId="77777777">
      <w:pPr>
        <w:jc w:val="both"/>
      </w:pPr>
      <w:r w:rsidRPr="00FA0AEE">
        <w:t xml:space="preserve">During the exposure period: </w:t>
      </w:r>
    </w:p>
    <w:p w:rsidRPr="00FA0AEE" w:rsidR="004B7056" w:rsidP="002C4401" w:rsidRDefault="004B7056" w14:paraId="719A6FFD" w14:textId="77777777">
      <w:pPr>
        <w:jc w:val="both"/>
      </w:pPr>
    </w:p>
    <w:p w:rsidRPr="00FA0AEE" w:rsidR="004B7056" w:rsidP="00D50DDE" w:rsidRDefault="008442BE" w14:paraId="1C0CBD85" w14:textId="21F8FA6F">
      <w:pPr>
        <w:tabs>
          <w:tab w:val="left" w:pos="340"/>
        </w:tabs>
        <w:jc w:val="both"/>
        <w:rPr>
          <w:rFonts w:ascii="Calibri" w:hAnsi="Calibri"/>
        </w:rPr>
      </w:pPr>
      <w:r w:rsidRPr="00FA0AEE">
        <w:t>a)</w:t>
      </w:r>
      <w:r w:rsidRPr="00FA0AEE" w:rsidR="008F7A43">
        <w:tab/>
      </w:r>
      <w:r w:rsidRPr="00FA0AEE" w:rsidR="004B7056">
        <w:t xml:space="preserve">The requirements in the Control of Temperature </w:t>
      </w:r>
      <w:r w:rsidR="000D4C1F">
        <w:t xml:space="preserve">General </w:t>
      </w:r>
      <w:r w:rsidRPr="00FA0AEE" w:rsidR="004B7056">
        <w:t>clause do not apply.</w:t>
      </w:r>
    </w:p>
    <w:p w:rsidRPr="00FA0AEE" w:rsidR="008442BE" w:rsidP="00D50DDE" w:rsidRDefault="008442BE" w14:paraId="7C15197B" w14:textId="77777777">
      <w:pPr>
        <w:tabs>
          <w:tab w:val="left" w:pos="340"/>
        </w:tabs>
        <w:jc w:val="both"/>
      </w:pPr>
    </w:p>
    <w:p w:rsidRPr="00FA0AEE" w:rsidR="004B7056" w:rsidP="00D50DDE" w:rsidRDefault="008442BE" w14:paraId="5F515560" w14:textId="3C52EDD7">
      <w:pPr>
        <w:tabs>
          <w:tab w:val="left" w:pos="340"/>
        </w:tabs>
        <w:ind w:left="336" w:hanging="336"/>
        <w:jc w:val="both"/>
      </w:pPr>
      <w:r w:rsidRPr="00FA0AEE">
        <w:t>b)</w:t>
      </w:r>
      <w:r w:rsidRPr="00FA0AEE" w:rsidR="008F7A43">
        <w:tab/>
      </w:r>
      <w:r w:rsidRPr="00FA0AEE" w:rsidR="004B7056">
        <w:t xml:space="preserve">There shall be no more than </w:t>
      </w:r>
      <w:r w:rsidRPr="00FA0AEE" w:rsidR="00E93E0F">
        <w:t>three</w:t>
      </w:r>
      <w:r w:rsidRPr="00FA0AEE" w:rsidR="004B7056">
        <w:t xml:space="preserve"> consecutive thermocouple measurements of </w:t>
      </w:r>
      <w:r w:rsidRPr="00FA0AEE" w:rsidR="00515AF0">
        <w:t>air</w:t>
      </w:r>
      <w:r w:rsidRPr="00FA0AEE" w:rsidR="004B7056">
        <w:t xml:space="preserve"> temperature below 10</w:t>
      </w:r>
      <w:r w:rsidRPr="00FA0AEE" w:rsidR="008F7A43">
        <w:t> </w:t>
      </w:r>
      <w:r w:rsidRPr="00FA0AEE" w:rsidR="004B7056">
        <w:t xml:space="preserve">°C, and none below 5 °C, when measured at 15 minute intervals. </w:t>
      </w:r>
    </w:p>
    <w:p w:rsidRPr="00FA0AEE" w:rsidR="008442BE" w:rsidP="00D50DDE" w:rsidRDefault="008442BE" w14:paraId="04B4E2DA" w14:textId="77777777">
      <w:pPr>
        <w:jc w:val="both"/>
      </w:pPr>
    </w:p>
    <w:p w:rsidRPr="00FA0AEE" w:rsidR="004B7056" w:rsidP="00D50DDE" w:rsidRDefault="004B7056" w14:paraId="46329B74" w14:textId="551B2855">
      <w:pPr>
        <w:jc w:val="both"/>
      </w:pPr>
      <w:r w:rsidRPr="00FA0AEE">
        <w:t xml:space="preserve">On the </w:t>
      </w:r>
      <w:r w:rsidR="00C22291">
        <w:t>D</w:t>
      </w:r>
      <w:r w:rsidRPr="00C22291" w:rsidR="00C22291">
        <w:t>ay formwork is removed,</w:t>
      </w:r>
      <w:r w:rsidRPr="00FA0AEE">
        <w:t xml:space="preserve"> the moist curing </w:t>
      </w:r>
      <w:r w:rsidRPr="00C22291" w:rsidR="00C22291">
        <w:t>may be suspended</w:t>
      </w:r>
      <w:r w:rsidRPr="00FA0AEE">
        <w:t xml:space="preserve"> during the 1-hour exposure period</w:t>
      </w:r>
      <w:r w:rsidRPr="00C22291" w:rsidR="00C22291">
        <w:t xml:space="preserve">, </w:t>
      </w:r>
      <w:r w:rsidRPr="00FA0AEE">
        <w:t>or 2</w:t>
      </w:r>
      <w:r w:rsidR="00C479C5">
        <w:noBreakHyphen/>
      </w:r>
      <w:r w:rsidRPr="00FA0AEE">
        <w:t>hour exposure period for indoor plants</w:t>
      </w:r>
      <w:r w:rsidRPr="00C22291" w:rsidR="00C22291">
        <w:t>,</w:t>
      </w:r>
      <w:r w:rsidRPr="00FA0AEE">
        <w:t xml:space="preserve"> except for concrete containing silica fume</w:t>
      </w:r>
      <w:r w:rsidRPr="00C22291" w:rsidR="00C22291">
        <w:t>. For concrete containing silica fume,</w:t>
      </w:r>
      <w:r w:rsidRPr="00FA0AEE">
        <w:t xml:space="preserve"> continuous moist curing shall be applied throughout the exposure period.</w:t>
      </w:r>
      <w:r w:rsidR="00C22291">
        <w:t xml:space="preserve"> </w:t>
      </w:r>
    </w:p>
    <w:p w:rsidRPr="00FA0AEE" w:rsidR="00E556BF" w:rsidP="00D50DDE" w:rsidRDefault="00E556BF" w14:paraId="16848206" w14:textId="77777777" w14:noSpellErr="1">
      <w:pPr>
        <w:jc w:val="both"/>
      </w:pPr>
    </w:p>
    <w:p w:rsidR="00834C18" w:rsidP="5E9AE08F" w:rsidRDefault="00834C18" w14:paraId="0127C57E" w14:textId="29772156">
      <w:pPr>
        <w:keepNext w:val="1"/>
        <w:ind w:left="2160" w:hanging="2160"/>
        <w:jc w:val="both"/>
        <w:rPr>
          <w:b w:val="1"/>
          <w:bCs w:val="1"/>
          <w:lang w:eastAsia="en-US"/>
        </w:rPr>
      </w:pPr>
      <w:r w:rsidRPr="03C91A9C" w:rsidR="71D14792">
        <w:rPr>
          <w:b w:val="1"/>
          <w:bCs w:val="1"/>
          <w:lang w:eastAsia="en-US"/>
        </w:rPr>
        <w:t>7.11</w:t>
      </w:r>
      <w:r>
        <w:tab/>
      </w:r>
      <w:r w:rsidRPr="03C91A9C" w:rsidR="71D14792">
        <w:rPr>
          <w:b w:val="1"/>
          <w:bCs w:val="1"/>
          <w:lang w:eastAsia="en-US"/>
        </w:rPr>
        <w:t>Stripping Strength</w:t>
      </w:r>
    </w:p>
    <w:p w:rsidR="5E9AE08F" w:rsidP="5E9AE08F" w:rsidRDefault="5E9AE08F" w14:noSpellErr="1" w14:paraId="62DE7EF5">
      <w:pPr>
        <w:keepNext w:val="1"/>
        <w:jc w:val="both"/>
      </w:pPr>
    </w:p>
    <w:p w:rsidR="71D14792" w:rsidP="5E9AE08F" w:rsidRDefault="71D14792" w14:noSpellErr="1" w14:paraId="5E4C5130" w14:textId="665A24AD">
      <w:pPr>
        <w:jc w:val="both"/>
      </w:pPr>
      <w:r w:rsidR="71D14792">
        <w:rPr/>
        <w:t>Prior to stripping the formwork, it shall be demonstrated that the stripping strength, as specified in the Working Drawings, has been achieved prior to stripping the formwork. The Contractor, when requested by the Owner, shall participate in standard cylinder correlation strength testing programs conducted by the Owner.</w:t>
      </w:r>
    </w:p>
    <w:p w:rsidR="5E9AE08F" w:rsidP="5E9AE08F" w:rsidRDefault="5E9AE08F" w14:paraId="21524736" w14:textId="2577E757">
      <w:pPr>
        <w:pStyle w:val="Normal"/>
        <w:jc w:val="both"/>
      </w:pPr>
    </w:p>
    <w:p w:rsidRPr="00FA0AEE" w:rsidR="00FA09C3" w:rsidP="00D50DDE" w:rsidRDefault="00FA09C3" w14:paraId="747CDBE5" w14:textId="7A85BE0F">
      <w:pPr>
        <w:keepNext w:val="1"/>
        <w:ind w:left="2160" w:hanging="2160"/>
        <w:jc w:val="both"/>
        <w:rPr>
          <w:b w:val="1"/>
          <w:bCs w:val="1"/>
          <w:snapToGrid w:val="0"/>
          <w:lang w:eastAsia="en-US"/>
        </w:rPr>
      </w:pPr>
      <w:r w:rsidRPr="00FA0AEE" w:rsidR="00FA09C3">
        <w:rPr>
          <w:b w:val="1"/>
          <w:bCs w:val="1"/>
          <w:snapToGrid w:val="0"/>
          <w:lang w:eastAsia="en-US"/>
        </w:rPr>
        <w:t>7.1</w:t>
      </w:r>
      <w:r w:rsidRPr="00FA0AEE" w:rsidR="483728B5">
        <w:rPr>
          <w:b w:val="1"/>
          <w:bCs w:val="1"/>
          <w:snapToGrid w:val="0"/>
          <w:lang w:eastAsia="en-US"/>
        </w:rPr>
        <w:t>2</w:t>
      </w:r>
      <w:r w:rsidRPr="00FA0AEE">
        <w:rPr>
          <w:b/>
          <w:bCs/>
          <w:snapToGrid w:val="0"/>
          <w:lang w:eastAsia="en-US"/>
        </w:rPr>
        <w:tab/>
      </w:r>
      <w:r w:rsidRPr="00FA0AEE" w:rsidR="00FA09C3">
        <w:rPr>
          <w:b w:val="1"/>
          <w:bCs w:val="1"/>
          <w:snapToGrid w:val="0"/>
          <w:lang w:eastAsia="en-US"/>
        </w:rPr>
        <w:t xml:space="preserve">Surface Finish </w:t>
      </w:r>
    </w:p>
    <w:p w:rsidRPr="00FA0AEE" w:rsidR="00FA09C3" w:rsidP="00D50DDE" w:rsidRDefault="00FA09C3" w14:paraId="750CD779" w14:textId="77777777">
      <w:pPr>
        <w:keepNext/>
        <w:ind w:left="2160" w:hanging="2160"/>
        <w:jc w:val="both"/>
        <w:rPr>
          <w:b/>
          <w:bCs/>
          <w:snapToGrid w:val="0"/>
          <w:lang w:eastAsia="en-US"/>
        </w:rPr>
      </w:pPr>
    </w:p>
    <w:p w:rsidRPr="00FA0AEE" w:rsidR="00FA09C3" w:rsidP="00D50DDE" w:rsidRDefault="00FA09C3" w14:paraId="08B343C2" w14:textId="54B4948B">
      <w:pPr>
        <w:keepNext w:val="1"/>
        <w:ind w:left="2160" w:hanging="2160"/>
        <w:jc w:val="both"/>
        <w:rPr>
          <w:b w:val="1"/>
          <w:bCs w:val="1"/>
          <w:snapToGrid w:val="0"/>
          <w:lang w:eastAsia="en-US"/>
        </w:rPr>
      </w:pPr>
      <w:r w:rsidRPr="00FA0AEE" w:rsidR="00FA09C3">
        <w:rPr>
          <w:b w:val="1"/>
          <w:bCs w:val="1"/>
          <w:snapToGrid w:val="0"/>
          <w:lang w:eastAsia="en-US"/>
        </w:rPr>
        <w:t>7.1</w:t>
      </w:r>
      <w:r w:rsidRPr="00FA0AEE" w:rsidR="62B8825A">
        <w:rPr>
          <w:b w:val="1"/>
          <w:bCs w:val="1"/>
          <w:snapToGrid w:val="0"/>
          <w:lang w:eastAsia="en-US"/>
        </w:rPr>
        <w:t>2</w:t>
      </w:r>
      <w:r w:rsidRPr="00FA0AEE" w:rsidR="007D0059">
        <w:rPr>
          <w:b w:val="1"/>
          <w:bCs w:val="1"/>
          <w:snapToGrid w:val="0"/>
          <w:lang w:eastAsia="en-US"/>
        </w:rPr>
        <w:t>.01</w:t>
      </w:r>
      <w:r w:rsidRPr="00FA0AEE" w:rsidR="007D0059">
        <w:rPr>
          <w:b/>
          <w:bCs/>
          <w:snapToGrid w:val="0"/>
          <w:lang w:eastAsia="en-US"/>
        </w:rPr>
        <w:tab/>
      </w:r>
      <w:r w:rsidRPr="00FA0AEE" w:rsidR="00FA09C3">
        <w:rPr>
          <w:b w:val="1"/>
          <w:bCs w:val="1"/>
          <w:snapToGrid w:val="0"/>
          <w:lang w:eastAsia="en-US"/>
        </w:rPr>
        <w:t>General</w:t>
      </w:r>
    </w:p>
    <w:p w:rsidRPr="00FA0AEE" w:rsidR="00FA09C3" w:rsidP="00D50DDE" w:rsidRDefault="00FA09C3" w14:paraId="603B1442" w14:textId="77777777">
      <w:pPr>
        <w:keepNext/>
        <w:jc w:val="both"/>
      </w:pPr>
    </w:p>
    <w:p w:rsidRPr="00FA0AEE" w:rsidR="00FA09C3" w:rsidP="00D50DDE" w:rsidRDefault="00FA09C3" w14:paraId="55851D50" w14:textId="77777777">
      <w:pPr>
        <w:jc w:val="both"/>
      </w:pPr>
      <w:r w:rsidRPr="00FA0AEE">
        <w:t>Concrete surfaces shall not be treated with cement slurry or paste.</w:t>
      </w:r>
    </w:p>
    <w:p w:rsidRPr="00FA0AEE" w:rsidR="00FA09C3" w:rsidP="00D50DDE" w:rsidRDefault="00FA09C3" w14:paraId="4E7C0A4E" w14:textId="77777777">
      <w:pPr>
        <w:jc w:val="both"/>
      </w:pPr>
    </w:p>
    <w:p w:rsidRPr="00FA0AEE" w:rsidR="00FA09C3" w:rsidP="00D50DDE" w:rsidRDefault="00FA09C3" w14:paraId="07A43E16" w14:textId="1D29F161">
      <w:pPr>
        <w:keepNext w:val="1"/>
        <w:ind w:left="2160" w:hanging="2160"/>
        <w:jc w:val="both"/>
        <w:rPr>
          <w:b w:val="1"/>
          <w:bCs w:val="1"/>
          <w:snapToGrid w:val="0"/>
          <w:lang w:eastAsia="en-US"/>
        </w:rPr>
      </w:pPr>
      <w:r w:rsidRPr="00FA0AEE" w:rsidR="00FA09C3">
        <w:rPr>
          <w:b w:val="1"/>
          <w:bCs w:val="1"/>
          <w:snapToGrid w:val="0"/>
          <w:lang w:eastAsia="en-US"/>
        </w:rPr>
        <w:t>7.1</w:t>
      </w:r>
      <w:r w:rsidRPr="00FA0AEE" w:rsidR="1E932431">
        <w:rPr>
          <w:b w:val="1"/>
          <w:bCs w:val="1"/>
          <w:snapToGrid w:val="0"/>
          <w:lang w:eastAsia="en-US"/>
        </w:rPr>
        <w:t>2</w:t>
      </w:r>
      <w:r w:rsidRPr="00FA0AEE" w:rsidR="007D0059">
        <w:rPr>
          <w:b w:val="1"/>
          <w:bCs w:val="1"/>
          <w:snapToGrid w:val="0"/>
          <w:lang w:eastAsia="en-US"/>
        </w:rPr>
        <w:t>.02</w:t>
      </w:r>
      <w:r w:rsidRPr="00FA0AEE" w:rsidR="007D0059">
        <w:rPr>
          <w:b/>
          <w:bCs/>
          <w:snapToGrid w:val="0"/>
          <w:lang w:eastAsia="en-US"/>
        </w:rPr>
        <w:tab/>
      </w:r>
      <w:r w:rsidRPr="00FA0AEE" w:rsidR="00FA09C3">
        <w:rPr>
          <w:b w:val="1"/>
          <w:bCs w:val="1"/>
          <w:snapToGrid w:val="0"/>
          <w:lang w:eastAsia="en-US"/>
        </w:rPr>
        <w:t>Exposed Surfaces</w:t>
      </w:r>
    </w:p>
    <w:p w:rsidRPr="00FA0AEE" w:rsidR="0077163C" w:rsidP="00D50DDE" w:rsidRDefault="0077163C" w14:paraId="42EE8D1C" w14:textId="77777777">
      <w:pPr>
        <w:keepNext/>
        <w:jc w:val="both"/>
      </w:pPr>
    </w:p>
    <w:p w:rsidRPr="00FA0AEE" w:rsidR="00243A1E" w:rsidP="00D50DDE" w:rsidRDefault="0077163C" w14:paraId="54A85113" w14:textId="5E201A28">
      <w:pPr>
        <w:jc w:val="both"/>
      </w:pPr>
      <w:r w:rsidRPr="00FA0AEE">
        <w:t>The appearance of the concrete</w:t>
      </w:r>
      <w:r w:rsidRPr="00FA0AEE" w:rsidR="00517ACA">
        <w:t>, including</w:t>
      </w:r>
      <w:r w:rsidRPr="00FA0AEE">
        <w:t xml:space="preserve"> repairs shall be uniform in colour, pattern, and texture when viewed from a distance of </w:t>
      </w:r>
      <w:r w:rsidRPr="00FA0AEE" w:rsidR="007836A7">
        <w:t>1</w:t>
      </w:r>
      <w:r w:rsidRPr="00FA0AEE">
        <w:t>5</w:t>
      </w:r>
      <w:r w:rsidRPr="00FA0AEE" w:rsidR="00EA4D16">
        <w:t> </w:t>
      </w:r>
      <w:r w:rsidRPr="00FA0AEE">
        <w:t>m.</w:t>
      </w:r>
    </w:p>
    <w:p w:rsidRPr="00FA0AEE" w:rsidR="0077163C" w:rsidP="00D50DDE" w:rsidRDefault="0077163C" w14:paraId="0BD85D4F" w14:textId="77777777">
      <w:pPr>
        <w:jc w:val="both"/>
      </w:pPr>
    </w:p>
    <w:p w:rsidRPr="00FA0AEE" w:rsidR="0077163C" w:rsidP="00D50DDE" w:rsidRDefault="0077163C" w14:paraId="06804DA2" w14:textId="77777777">
      <w:pPr>
        <w:jc w:val="both"/>
      </w:pPr>
      <w:r w:rsidRPr="00FA0AEE">
        <w:t>All projections, such as fins and bulges, and all blemishes, such as stains and rust marks, shall be removed.</w:t>
      </w:r>
    </w:p>
    <w:p w:rsidRPr="00FA0AEE" w:rsidR="00C51228" w:rsidP="00D50DDE" w:rsidRDefault="00C51228" w14:paraId="032F0098" w14:textId="77777777">
      <w:pPr>
        <w:jc w:val="both"/>
      </w:pPr>
    </w:p>
    <w:p w:rsidRPr="00FA0AEE" w:rsidR="00376BEB" w:rsidP="00D50DDE" w:rsidRDefault="00376BEB" w14:paraId="3D36784C" w14:textId="7F618B94">
      <w:pPr>
        <w:keepNext w:val="1"/>
        <w:ind w:left="2160" w:hanging="2160"/>
        <w:jc w:val="both"/>
        <w:rPr>
          <w:b w:val="1"/>
          <w:bCs w:val="1"/>
          <w:snapToGrid w:val="0"/>
          <w:lang w:eastAsia="en-US"/>
        </w:rPr>
      </w:pPr>
      <w:r w:rsidRPr="00FA0AEE" w:rsidR="00376BEB">
        <w:rPr>
          <w:b w:val="1"/>
          <w:bCs w:val="1"/>
          <w:snapToGrid w:val="0"/>
          <w:lang w:eastAsia="en-US"/>
        </w:rPr>
        <w:t>7.1</w:t>
      </w:r>
      <w:r w:rsidRPr="00FA0AEE" w:rsidR="72414E73">
        <w:rPr>
          <w:b w:val="1"/>
          <w:bCs w:val="1"/>
          <w:snapToGrid w:val="0"/>
          <w:lang w:eastAsia="en-US"/>
        </w:rPr>
        <w:t>2</w:t>
      </w:r>
      <w:r w:rsidRPr="00FA0AEE" w:rsidR="00376BEB">
        <w:rPr>
          <w:b w:val="1"/>
          <w:bCs w:val="1"/>
          <w:snapToGrid w:val="0"/>
          <w:lang w:eastAsia="en-US"/>
        </w:rPr>
        <w:t>.</w:t>
      </w:r>
      <w:r w:rsidRPr="00FA0AEE" w:rsidR="00F8130A">
        <w:rPr>
          <w:b w:val="1"/>
          <w:bCs w:val="1"/>
          <w:snapToGrid w:val="0"/>
          <w:lang w:eastAsia="en-US"/>
        </w:rPr>
        <w:t>03</w:t>
      </w:r>
      <w:r w:rsidRPr="00FA0AEE">
        <w:rPr>
          <w:b/>
          <w:bCs/>
          <w:snapToGrid w:val="0"/>
          <w:lang w:eastAsia="en-US"/>
        </w:rPr>
        <w:tab/>
      </w:r>
      <w:r w:rsidRPr="00FA0AEE" w:rsidR="00376BEB">
        <w:rPr>
          <w:b w:val="1"/>
          <w:bCs w:val="1"/>
          <w:snapToGrid w:val="0"/>
          <w:lang w:eastAsia="en-US"/>
        </w:rPr>
        <w:t>Surface Tolerances</w:t>
      </w:r>
    </w:p>
    <w:p w:rsidRPr="00FA0AEE" w:rsidR="00376BEB" w:rsidP="00D50DDE" w:rsidRDefault="00376BEB" w14:paraId="6DB1D479" w14:textId="77777777">
      <w:pPr>
        <w:keepNext/>
        <w:jc w:val="both"/>
      </w:pPr>
    </w:p>
    <w:p w:rsidRPr="00FA0AEE" w:rsidR="00F8130A" w:rsidP="00D50DDE" w:rsidRDefault="00F8130A" w14:paraId="5A312722" w14:textId="37F77308">
      <w:pPr>
        <w:jc w:val="both"/>
      </w:pPr>
      <w:r w:rsidRPr="00FA0AEE">
        <w:t xml:space="preserve">Element </w:t>
      </w:r>
      <w:r w:rsidRPr="00FA0AEE" w:rsidR="00376BEB">
        <w:t>surfaces when tested with a 3 m long straight edge placed anywhere in any direction</w:t>
      </w:r>
      <w:r w:rsidR="00C10650">
        <w:t xml:space="preserve"> </w:t>
      </w:r>
      <w:r w:rsidRPr="00FA0AEE" w:rsidR="0032018F">
        <w:t>shall meet the following requirements</w:t>
      </w:r>
      <w:r w:rsidRPr="00FA0AEE">
        <w:t xml:space="preserve">: </w:t>
      </w:r>
    </w:p>
    <w:p w:rsidRPr="00FA0AEE" w:rsidR="0051370F" w:rsidP="00D50DDE" w:rsidRDefault="0051370F" w14:paraId="2AB722E3" w14:textId="77777777">
      <w:pPr>
        <w:jc w:val="both"/>
      </w:pPr>
    </w:p>
    <w:p w:rsidRPr="00FA0AEE" w:rsidR="00376BEB" w:rsidP="00D50DDE" w:rsidRDefault="00E63925" w14:paraId="4EC228A5" w14:textId="154C9675">
      <w:pPr>
        <w:tabs>
          <w:tab w:val="left" w:pos="340"/>
        </w:tabs>
        <w:ind w:left="336" w:hanging="336"/>
        <w:jc w:val="both"/>
      </w:pPr>
      <w:r w:rsidRPr="00FA0AEE">
        <w:t>a)</w:t>
      </w:r>
      <w:r w:rsidRPr="00FA0AEE" w:rsidR="005B6498">
        <w:tab/>
      </w:r>
      <w:r w:rsidRPr="00FA0AEE" w:rsidR="00F8130A">
        <w:t xml:space="preserve">For formed surfaces </w:t>
      </w:r>
      <w:r w:rsidRPr="00FA0AEE" w:rsidR="00376BEB">
        <w:t xml:space="preserve">there shall be no gap greater than </w:t>
      </w:r>
      <w:r w:rsidRPr="00FA0AEE" w:rsidR="009315A5">
        <w:t>3</w:t>
      </w:r>
      <w:r w:rsidRPr="00FA0AEE" w:rsidR="00376BEB">
        <w:t> mm between the bottom of the straight edge a</w:t>
      </w:r>
      <w:r w:rsidRPr="00FA0AEE" w:rsidR="000D67AE">
        <w:t>nd the surface of the concrete.</w:t>
      </w:r>
    </w:p>
    <w:p w:rsidRPr="00FA0AEE" w:rsidR="0051370F" w:rsidP="00D50DDE" w:rsidRDefault="0051370F" w14:paraId="099E150A" w14:textId="77777777">
      <w:pPr>
        <w:tabs>
          <w:tab w:val="left" w:pos="340"/>
        </w:tabs>
        <w:jc w:val="both"/>
      </w:pPr>
    </w:p>
    <w:p w:rsidRPr="00FA0AEE" w:rsidR="00F8130A" w:rsidP="00D50DDE" w:rsidRDefault="00E63925" w14:paraId="1099E4F8" w14:textId="2E4F83E1">
      <w:pPr>
        <w:tabs>
          <w:tab w:val="left" w:pos="340"/>
        </w:tabs>
        <w:ind w:left="336" w:hanging="336"/>
        <w:jc w:val="both"/>
      </w:pPr>
      <w:r w:rsidRPr="00FA0AEE">
        <w:t>b)</w:t>
      </w:r>
      <w:r w:rsidRPr="00FA0AEE" w:rsidR="005B6498">
        <w:tab/>
      </w:r>
      <w:r w:rsidRPr="00FA0AEE" w:rsidR="00F8130A">
        <w:t>For unformed surfaces on the back side of the element, there shall be no gap greater than 6 mm between the bottom of the straight edge and the surface of the concrete.</w:t>
      </w:r>
    </w:p>
    <w:p w:rsidRPr="00FA0AEE" w:rsidR="007366A2" w:rsidP="00D50DDE" w:rsidRDefault="007366A2" w14:paraId="6424B063" w14:textId="77777777">
      <w:pPr>
        <w:tabs>
          <w:tab w:val="left" w:pos="340"/>
        </w:tabs>
        <w:ind w:left="336" w:hanging="336"/>
        <w:jc w:val="both"/>
      </w:pPr>
    </w:p>
    <w:p w:rsidRPr="00FA0AEE" w:rsidR="007366A2" w:rsidP="007366A2" w:rsidRDefault="00F73247" w14:paraId="1C3519AC" w14:textId="1FBB4ED3">
      <w:pPr>
        <w:jc w:val="both"/>
        <w:rPr>
          <w:b w:val="1"/>
          <w:bCs w:val="1"/>
        </w:rPr>
      </w:pPr>
      <w:r w:rsidRPr="0CA6D425" w:rsidR="00F73247">
        <w:rPr>
          <w:b w:val="1"/>
          <w:bCs w:val="1"/>
        </w:rPr>
        <w:t>7.1</w:t>
      </w:r>
      <w:r w:rsidRPr="0CA6D425" w:rsidR="0804A24F">
        <w:rPr>
          <w:b w:val="1"/>
          <w:bCs w:val="1"/>
        </w:rPr>
        <w:t>3</w:t>
      </w:r>
      <w:r>
        <w:tab/>
      </w:r>
      <w:r>
        <w:tab/>
      </w:r>
      <w:r>
        <w:tab/>
      </w:r>
      <w:r w:rsidRPr="0CA6D425" w:rsidR="007366A2">
        <w:rPr>
          <w:b w:val="1"/>
          <w:bCs w:val="1"/>
        </w:rPr>
        <w:t>RSS Identification</w:t>
      </w:r>
    </w:p>
    <w:p w:rsidRPr="00FA0AEE" w:rsidR="007366A2" w:rsidP="007366A2" w:rsidRDefault="007366A2" w14:paraId="31E4DB66" w14:textId="77777777">
      <w:pPr>
        <w:jc w:val="both"/>
      </w:pPr>
    </w:p>
    <w:p w:rsidRPr="00FA0AEE" w:rsidR="007366A2" w:rsidP="007366A2" w:rsidRDefault="007366A2" w14:paraId="79085AA4" w14:textId="014F127B">
      <w:pPr>
        <w:jc w:val="both"/>
      </w:pPr>
      <w:r w:rsidRPr="00FA0AEE">
        <w:t>Each concrete element shall be identified with a unique number and the date of casting within 24 hours of stripping forms. The information marked on the elements shall be marked on any surface of the element except the exposed front face. Markings shall be stencilled, using indelible ink or paint.</w:t>
      </w:r>
    </w:p>
    <w:p w:rsidRPr="00FA0AEE" w:rsidR="005247D6" w:rsidP="007366A2" w:rsidRDefault="005247D6" w14:paraId="5184AABC" w14:textId="069C224E">
      <w:pPr>
        <w:jc w:val="both"/>
      </w:pPr>
    </w:p>
    <w:p w:rsidRPr="00FA0AEE" w:rsidR="005247D6" w:rsidP="007366A2" w:rsidRDefault="00693840" w14:paraId="2EDCC0E3" w14:textId="1F0296DD">
      <w:pPr>
        <w:jc w:val="both"/>
      </w:pPr>
      <w:r w:rsidRPr="00C10650">
        <w:rPr>
          <w:rFonts w:eastAsia="Times New Roman"/>
        </w:rPr>
        <w:t>Any markings on a surface that would be visible after installation shall not be permitted.</w:t>
      </w:r>
    </w:p>
    <w:p w:rsidRPr="00FA0AEE" w:rsidR="00376BEB" w:rsidP="00D50DDE" w:rsidRDefault="00376BEB" w14:paraId="600ABDEB" w14:textId="76E37EEF">
      <w:pPr>
        <w:jc w:val="both"/>
      </w:pPr>
    </w:p>
    <w:p w:rsidRPr="00C10650" w:rsidR="00636156" w:rsidP="00636156" w:rsidRDefault="004A54A9" w14:paraId="2B8F6152" w14:textId="6C22BA0C">
      <w:pPr>
        <w:keepNext w:val="1"/>
        <w:ind w:left="2160" w:hanging="2160"/>
        <w:jc w:val="both"/>
        <w:rPr>
          <w:b w:val="1"/>
          <w:bCs w:val="1"/>
          <w:lang w:eastAsia="en-US"/>
        </w:rPr>
      </w:pPr>
      <w:r w:rsidRPr="0CA6D425" w:rsidR="004A54A9">
        <w:rPr>
          <w:b w:val="1"/>
          <w:bCs w:val="1"/>
          <w:lang w:val="en-US" w:eastAsia="en-US"/>
        </w:rPr>
        <w:t>7.</w:t>
      </w:r>
      <w:r w:rsidRPr="0CA6D425" w:rsidR="00636156">
        <w:rPr>
          <w:b w:val="1"/>
          <w:bCs w:val="1"/>
          <w:lang w:val="en-US" w:eastAsia="en-US"/>
        </w:rPr>
        <w:t>1</w:t>
      </w:r>
      <w:r w:rsidRPr="0CA6D425" w:rsidR="22511CD4">
        <w:rPr>
          <w:b w:val="1"/>
          <w:bCs w:val="1"/>
          <w:lang w:val="en-US" w:eastAsia="en-US"/>
        </w:rPr>
        <w:t>4</w:t>
      </w:r>
      <w:r>
        <w:tab/>
      </w:r>
      <w:r w:rsidRPr="0CA6D425" w:rsidR="00636156">
        <w:rPr>
          <w:b w:val="1"/>
          <w:bCs w:val="1"/>
          <w:lang w:eastAsia="en-US"/>
        </w:rPr>
        <w:t>Notification</w:t>
      </w:r>
    </w:p>
    <w:p w:rsidRPr="00C10650" w:rsidR="00636156" w:rsidP="00636156" w:rsidRDefault="00636156" w14:paraId="3695589D" w14:textId="77777777">
      <w:pPr>
        <w:keepNext/>
        <w:jc w:val="both"/>
      </w:pPr>
    </w:p>
    <w:p w:rsidRPr="00FA0AEE" w:rsidR="00636156" w:rsidP="00636156" w:rsidRDefault="00636156" w14:paraId="1A754000" w14:textId="77777777">
      <w:pPr>
        <w:jc w:val="both"/>
      </w:pPr>
      <w:r w:rsidRPr="00C10650">
        <w:t>A list of elements and their identification numbers shall be submitted to the Contract Administrator within 24 hours of the completion of a lot.</w:t>
      </w:r>
    </w:p>
    <w:p w:rsidRPr="00FA0AEE" w:rsidR="00636156" w:rsidP="00D50DDE" w:rsidRDefault="00636156" w14:paraId="364FB995" w14:textId="77777777">
      <w:pPr>
        <w:jc w:val="both"/>
      </w:pPr>
    </w:p>
    <w:p w:rsidRPr="00FA0AEE" w:rsidR="001A3C0F" w:rsidP="00D50DDE" w:rsidRDefault="004A54A9" w14:paraId="3615118A" w14:textId="1C170BD6">
      <w:pPr>
        <w:jc w:val="both"/>
        <w:rPr>
          <w:b w:val="1"/>
          <w:bCs w:val="1"/>
        </w:rPr>
      </w:pPr>
      <w:r w:rsidRPr="03C91A9C" w:rsidR="004A54A9">
        <w:rPr>
          <w:b w:val="1"/>
          <w:bCs w:val="1"/>
        </w:rPr>
        <w:t>7.</w:t>
      </w:r>
      <w:r w:rsidRPr="03C91A9C" w:rsidR="00831C0C">
        <w:rPr>
          <w:b w:val="1"/>
          <w:bCs w:val="1"/>
        </w:rPr>
        <w:t>1</w:t>
      </w:r>
      <w:r w:rsidRPr="03C91A9C" w:rsidR="4B2A437D">
        <w:rPr>
          <w:b w:val="1"/>
          <w:bCs w:val="1"/>
        </w:rPr>
        <w:t>5</w:t>
      </w:r>
      <w:r w:rsidRPr="03C91A9C" w:rsidR="004A54A9">
        <w:rPr>
          <w:b w:val="1"/>
          <w:bCs w:val="1"/>
        </w:rPr>
        <w:t xml:space="preserve"> </w:t>
      </w:r>
      <w:r>
        <w:tab/>
      </w:r>
      <w:r>
        <w:tab/>
      </w:r>
      <w:r>
        <w:tab/>
      </w:r>
      <w:r w:rsidRPr="03C91A9C" w:rsidR="001A3C0F">
        <w:rPr>
          <w:b w:val="1"/>
          <w:bCs w:val="1"/>
        </w:rPr>
        <w:t>Material Sampling and Testing</w:t>
      </w:r>
    </w:p>
    <w:p w:rsidRPr="00FA0AEE" w:rsidR="001A3C0F" w:rsidP="00D50DDE" w:rsidRDefault="001A3C0F" w14:paraId="70E5D924" w14:textId="77777777">
      <w:pPr>
        <w:jc w:val="both"/>
        <w:rPr>
          <w:b/>
          <w:bCs/>
        </w:rPr>
      </w:pPr>
    </w:p>
    <w:p w:rsidRPr="00FA0AEE" w:rsidR="00166BFB" w:rsidP="09509286" w:rsidRDefault="00166BFB" w14:paraId="44157EB7" w14:textId="27693B92">
      <w:pPr>
        <w:keepNext w:val="1"/>
        <w:ind w:left="2160" w:hanging="2160"/>
        <w:jc w:val="both"/>
        <w:rPr>
          <w:b w:val="1"/>
          <w:bCs w:val="1"/>
          <w:lang w:eastAsia="en-US"/>
        </w:rPr>
      </w:pPr>
      <w:r w:rsidRPr="0CA6D425" w:rsidR="00166BFB">
        <w:rPr>
          <w:b w:val="1"/>
          <w:bCs w:val="1"/>
          <w:lang w:val="en-US" w:eastAsia="en-US"/>
        </w:rPr>
        <w:t>7.1</w:t>
      </w:r>
      <w:r w:rsidRPr="0CA6D425" w:rsidR="6B68B47C">
        <w:rPr>
          <w:b w:val="1"/>
          <w:bCs w:val="1"/>
          <w:lang w:val="en-US" w:eastAsia="en-US"/>
        </w:rPr>
        <w:t>5</w:t>
      </w:r>
      <w:r w:rsidRPr="0CA6D425" w:rsidR="00166BFB">
        <w:rPr>
          <w:b w:val="1"/>
          <w:bCs w:val="1"/>
          <w:lang w:val="en-US" w:eastAsia="en-US"/>
        </w:rPr>
        <w:t>.01</w:t>
      </w:r>
      <w:r>
        <w:tab/>
      </w:r>
      <w:r w:rsidRPr="0CA6D425" w:rsidR="00166BFB">
        <w:rPr>
          <w:b w:val="1"/>
          <w:bCs w:val="1"/>
          <w:lang w:eastAsia="en-US"/>
        </w:rPr>
        <w:t>Steel Reinforcement</w:t>
      </w:r>
    </w:p>
    <w:p w:rsidRPr="00FA0AEE" w:rsidR="00166BFB" w:rsidP="00166BFB" w:rsidRDefault="00166BFB" w14:paraId="07AAFB3D" w14:textId="77777777">
      <w:pPr>
        <w:keepNext/>
        <w:jc w:val="both"/>
      </w:pPr>
    </w:p>
    <w:p w:rsidRPr="00FA0AEE" w:rsidR="00166BFB" w:rsidP="00166BFB" w:rsidRDefault="00166BFB" w14:paraId="457514F2" w14:textId="77777777">
      <w:pPr>
        <w:jc w:val="both"/>
      </w:pPr>
      <w:r w:rsidRPr="00FA0AEE">
        <w:t>When requested by the Contract Administrator, samples of steel reinforcement shall be provided to the Owner according to OPSS 905.</w:t>
      </w:r>
    </w:p>
    <w:p w:rsidRPr="00FA0AEE" w:rsidR="00166BFB" w:rsidP="00166BFB" w:rsidRDefault="00166BFB" w14:paraId="37B17430" w14:textId="77777777">
      <w:pPr>
        <w:jc w:val="both"/>
      </w:pPr>
    </w:p>
    <w:p w:rsidRPr="00FA0AEE" w:rsidR="00166BFB" w:rsidP="00166BFB" w:rsidRDefault="00166BFB" w14:paraId="2DC31AF9" w14:textId="52B36737">
      <w:pPr>
        <w:keepNext w:val="1"/>
        <w:ind w:left="2160" w:hanging="2160"/>
        <w:jc w:val="both"/>
        <w:rPr>
          <w:b w:val="1"/>
          <w:bCs w:val="1"/>
        </w:rPr>
      </w:pPr>
      <w:r w:rsidRPr="0CA6D425" w:rsidR="00166BFB">
        <w:rPr>
          <w:b w:val="1"/>
          <w:bCs w:val="1"/>
        </w:rPr>
        <w:t>7.1</w:t>
      </w:r>
      <w:r w:rsidRPr="0CA6D425" w:rsidR="3AA35D45">
        <w:rPr>
          <w:b w:val="1"/>
          <w:bCs w:val="1"/>
        </w:rPr>
        <w:t>5</w:t>
      </w:r>
      <w:r w:rsidRPr="0CA6D425" w:rsidR="00166BFB">
        <w:rPr>
          <w:b w:val="1"/>
          <w:bCs w:val="1"/>
        </w:rPr>
        <w:t>.02</w:t>
      </w:r>
      <w:r>
        <w:tab/>
      </w:r>
      <w:r w:rsidRPr="0CA6D425" w:rsidR="00166BFB">
        <w:rPr>
          <w:b w:val="1"/>
          <w:bCs w:val="1"/>
        </w:rPr>
        <w:t>Water, Admixtures and Cementing Materials</w:t>
      </w:r>
    </w:p>
    <w:p w:rsidRPr="00FA0AEE" w:rsidR="00166BFB" w:rsidP="00166BFB" w:rsidRDefault="00166BFB" w14:paraId="30EE8B83" w14:textId="77777777">
      <w:pPr>
        <w:keepNext/>
        <w:jc w:val="both"/>
      </w:pPr>
    </w:p>
    <w:p w:rsidRPr="00FA0AEE" w:rsidR="00166BFB" w:rsidP="00166BFB" w:rsidRDefault="00166BFB" w14:paraId="4A6AFE40" w14:textId="0B49BAAF">
      <w:pPr>
        <w:jc w:val="both"/>
      </w:pPr>
      <w:r w:rsidRPr="00FA0AEE">
        <w:t xml:space="preserve">When requested by the Contract Administrator, samples of all cementing materials, admixtures, and water shall be obtained </w:t>
      </w:r>
      <w:r w:rsidR="000971E7">
        <w:t xml:space="preserve">and provided </w:t>
      </w:r>
      <w:r w:rsidR="00673E7C">
        <w:t xml:space="preserve">to the Owner </w:t>
      </w:r>
      <w:r w:rsidRPr="00FA0AEE">
        <w:t xml:space="preserve">for testing. </w:t>
      </w:r>
    </w:p>
    <w:p w:rsidRPr="00FA0AEE" w:rsidR="001A3C0F" w:rsidP="00D50DDE" w:rsidRDefault="001A3C0F" w14:paraId="20F5037D" w14:textId="77777777">
      <w:pPr>
        <w:jc w:val="both"/>
      </w:pPr>
    </w:p>
    <w:p w:rsidRPr="00FA0AEE" w:rsidR="00824D4A" w:rsidP="00D50DDE" w:rsidRDefault="00277722" w14:paraId="1724C753" w14:textId="3B0A5A78">
      <w:pPr>
        <w:keepNext w:val="1"/>
        <w:ind w:left="2160" w:hanging="2160"/>
        <w:jc w:val="both"/>
        <w:rPr>
          <w:b w:val="1"/>
          <w:bCs w:val="1"/>
        </w:rPr>
      </w:pPr>
      <w:r w:rsidRPr="03C91A9C" w:rsidR="00277722">
        <w:rPr>
          <w:b w:val="1"/>
          <w:bCs w:val="1"/>
        </w:rPr>
        <w:t>7</w:t>
      </w:r>
      <w:r w:rsidRPr="03C91A9C" w:rsidR="00F622C1">
        <w:rPr>
          <w:b w:val="1"/>
          <w:bCs w:val="1"/>
        </w:rPr>
        <w:t>.</w:t>
      </w:r>
      <w:r w:rsidRPr="03C91A9C" w:rsidR="00703FC6">
        <w:rPr>
          <w:b w:val="1"/>
          <w:bCs w:val="1"/>
        </w:rPr>
        <w:t>1</w:t>
      </w:r>
      <w:r w:rsidRPr="03C91A9C" w:rsidR="00757783">
        <w:rPr>
          <w:b w:val="1"/>
          <w:bCs w:val="1"/>
        </w:rPr>
        <w:t>5</w:t>
      </w:r>
      <w:r w:rsidRPr="03C91A9C" w:rsidR="565A833F">
        <w:rPr>
          <w:b w:val="1"/>
          <w:bCs w:val="1"/>
        </w:rPr>
        <w:t>.03</w:t>
      </w:r>
      <w:r>
        <w:tab/>
      </w:r>
      <w:r w:rsidRPr="03C91A9C" w:rsidR="000733E4">
        <w:rPr>
          <w:b w:val="1"/>
          <w:bCs w:val="1"/>
        </w:rPr>
        <w:t>Plastic Concrete</w:t>
      </w:r>
      <w:r w:rsidRPr="03C91A9C" w:rsidR="00F8130A">
        <w:rPr>
          <w:b w:val="1"/>
          <w:bCs w:val="1"/>
        </w:rPr>
        <w:t xml:space="preserve"> for Wet Cast Concrete</w:t>
      </w:r>
    </w:p>
    <w:p w:rsidRPr="00FA0AEE" w:rsidR="00D61954" w:rsidP="00D50DDE" w:rsidRDefault="00D61954" w14:paraId="78FF84A7" w14:textId="77777777">
      <w:pPr>
        <w:keepNext/>
        <w:jc w:val="both"/>
      </w:pPr>
    </w:p>
    <w:p w:rsidRPr="00FA0AEE" w:rsidR="00D61954" w:rsidP="00D50DDE" w:rsidRDefault="001E7CB0" w14:paraId="7D910223" w14:textId="7693359D">
      <w:pPr>
        <w:jc w:val="both"/>
        <w:rPr>
          <w:rFonts w:eastAsia="Calibri"/>
        </w:rPr>
      </w:pPr>
      <w:r w:rsidRPr="00FA0AEE">
        <w:rPr>
          <w:rFonts w:eastAsia="Calibri"/>
        </w:rPr>
        <w:t>For wet cast concrete, s</w:t>
      </w:r>
      <w:r w:rsidRPr="00FA0AEE" w:rsidR="00C16C9C">
        <w:rPr>
          <w:rFonts w:eastAsia="Calibri"/>
        </w:rPr>
        <w:t xml:space="preserve">ampling and testing of the plastic concrete for slump, air content, and temperature shall be according to </w:t>
      </w:r>
      <w:r w:rsidR="00673E7C">
        <w:rPr>
          <w:rFonts w:eastAsia="Calibri"/>
        </w:rPr>
        <w:t xml:space="preserve">Material Sampling and Testing subsection in </w:t>
      </w:r>
      <w:r w:rsidRPr="00FA0AEE" w:rsidR="00C16C9C">
        <w:rPr>
          <w:rFonts w:eastAsia="Calibri"/>
        </w:rPr>
        <w:t>OPSS 1350</w:t>
      </w:r>
      <w:r w:rsidR="000971E7">
        <w:rPr>
          <w:rFonts w:eastAsia="Calibri"/>
        </w:rPr>
        <w:t>,</w:t>
      </w:r>
      <w:r w:rsidRPr="00FA0AEE" w:rsidR="005C42BF">
        <w:rPr>
          <w:rFonts w:eastAsia="Calibri"/>
        </w:rPr>
        <w:t xml:space="preserve"> </w:t>
      </w:r>
      <w:r w:rsidR="000971E7">
        <w:rPr>
          <w:rFonts w:eastAsia="Calibri"/>
        </w:rPr>
        <w:t xml:space="preserve">except </w:t>
      </w:r>
      <w:r w:rsidRPr="00FA0AEE" w:rsidR="006603D8">
        <w:rPr>
          <w:rFonts w:eastAsia="Calibri"/>
        </w:rPr>
        <w:t xml:space="preserve">the </w:t>
      </w:r>
      <w:r w:rsidRPr="00FA0AEE" w:rsidR="00C16C9C">
        <w:rPr>
          <w:rFonts w:eastAsia="Calibri"/>
        </w:rPr>
        <w:t xml:space="preserve">frequency of testing shall be as follows: </w:t>
      </w:r>
    </w:p>
    <w:p w:rsidRPr="00FA0AEE" w:rsidR="00D61954" w:rsidP="00D50DDE" w:rsidRDefault="00D61954" w14:paraId="3F0BE224" w14:textId="77777777">
      <w:pPr>
        <w:jc w:val="both"/>
        <w:rPr>
          <w:rFonts w:eastAsia="Calibri"/>
        </w:rPr>
      </w:pPr>
    </w:p>
    <w:p w:rsidRPr="00FA0AEE" w:rsidR="00D61954" w:rsidP="00D50DDE" w:rsidRDefault="00A3325C" w14:paraId="45EF486F" w14:textId="3642DC7A">
      <w:pPr>
        <w:tabs>
          <w:tab w:val="left" w:pos="340"/>
        </w:tabs>
        <w:ind w:left="336" w:hanging="336"/>
        <w:jc w:val="both"/>
        <w:rPr>
          <w:rFonts w:eastAsia="Calibri"/>
        </w:rPr>
      </w:pPr>
      <w:r w:rsidRPr="00FA0AEE">
        <w:rPr>
          <w:rFonts w:eastAsia="Calibri"/>
        </w:rPr>
        <w:t>a)</w:t>
      </w:r>
      <w:r w:rsidRPr="00FA0AEE" w:rsidR="00BB0C41">
        <w:rPr>
          <w:rFonts w:eastAsia="Calibri"/>
        </w:rPr>
        <w:tab/>
      </w:r>
      <w:r w:rsidRPr="00FA0AEE" w:rsidR="00761DBD">
        <w:rPr>
          <w:rFonts w:eastAsia="Calibri"/>
          <w:u w:val="single"/>
        </w:rPr>
        <w:t>For concrete supplied by an external concrete supplier and delivered by a ready-mix truck</w:t>
      </w:r>
      <w:r w:rsidRPr="00FA0AEE" w:rsidR="008F3CB1">
        <w:rPr>
          <w:rFonts w:eastAsia="Calibri"/>
        </w:rPr>
        <w:t xml:space="preserve"> -</w:t>
      </w:r>
      <w:r w:rsidRPr="00FA0AEE" w:rsidR="00761DBD">
        <w:rPr>
          <w:rFonts w:eastAsia="Calibri"/>
        </w:rPr>
        <w:t xml:space="preserve"> once for each of the first three trucks, until satisfactory control is established, and then once every third truck.</w:t>
      </w:r>
    </w:p>
    <w:p w:rsidRPr="00FA0AEE" w:rsidR="00D61954" w:rsidP="00D50DDE" w:rsidRDefault="00D61954" w14:paraId="07BA9D80" w14:textId="77777777">
      <w:pPr>
        <w:tabs>
          <w:tab w:val="left" w:pos="340"/>
        </w:tabs>
        <w:jc w:val="both"/>
        <w:rPr>
          <w:rFonts w:eastAsia="Calibri"/>
        </w:rPr>
      </w:pPr>
    </w:p>
    <w:p w:rsidRPr="00FA0AEE" w:rsidR="00D61954" w:rsidP="007E7DA2" w:rsidRDefault="00A3325C" w14:paraId="1D38DC71" w14:textId="3684F90C">
      <w:pPr>
        <w:tabs>
          <w:tab w:val="left" w:pos="340"/>
        </w:tabs>
        <w:ind w:left="336" w:hanging="336"/>
        <w:jc w:val="both"/>
        <w:rPr>
          <w:rFonts w:eastAsia="Calibri"/>
        </w:rPr>
      </w:pPr>
      <w:r w:rsidRPr="00FA0AEE">
        <w:rPr>
          <w:rFonts w:eastAsia="Calibri"/>
        </w:rPr>
        <w:t>b)</w:t>
      </w:r>
      <w:r w:rsidRPr="00FA0AEE" w:rsidR="00BB0C41">
        <w:rPr>
          <w:rFonts w:eastAsia="Calibri"/>
        </w:rPr>
        <w:tab/>
      </w:r>
      <w:r w:rsidRPr="00FA0AEE" w:rsidR="00761DBD">
        <w:rPr>
          <w:rFonts w:eastAsia="Calibri"/>
          <w:u w:val="single"/>
        </w:rPr>
        <w:t xml:space="preserve">For batches of concrete produced at the precast plant and </w:t>
      </w:r>
      <w:r w:rsidR="00673E7C">
        <w:rPr>
          <w:rFonts w:eastAsia="Calibri"/>
          <w:u w:val="single"/>
        </w:rPr>
        <w:t>delivered</w:t>
      </w:r>
      <w:r w:rsidRPr="00FA0AEE" w:rsidR="00761DBD">
        <w:rPr>
          <w:rFonts w:eastAsia="Calibri"/>
          <w:u w:val="single"/>
        </w:rPr>
        <w:t xml:space="preserve"> by a ready-mix truck</w:t>
      </w:r>
      <w:r w:rsidRPr="00FA0AEE" w:rsidR="002E46E5">
        <w:rPr>
          <w:rFonts w:eastAsia="Calibri"/>
        </w:rPr>
        <w:t xml:space="preserve"> -</w:t>
      </w:r>
      <w:r w:rsidRPr="00FA0AEE" w:rsidR="00761DBD">
        <w:rPr>
          <w:rFonts w:eastAsia="Calibri"/>
        </w:rPr>
        <w:t xml:space="preserve"> once for each of the first three trucks, until satisfactory control is established, and then once every third truck</w:t>
      </w:r>
      <w:r w:rsidRPr="00FA0AEE" w:rsidR="00DF5ED8">
        <w:rPr>
          <w:rFonts w:eastAsia="Calibri"/>
        </w:rPr>
        <w:t>.</w:t>
      </w:r>
    </w:p>
    <w:p w:rsidRPr="00FA0AEE" w:rsidR="00D61954" w:rsidP="007E7DA2" w:rsidRDefault="00D61954" w14:paraId="296DA395" w14:textId="77777777">
      <w:pPr>
        <w:tabs>
          <w:tab w:val="left" w:pos="340"/>
        </w:tabs>
        <w:jc w:val="both"/>
        <w:rPr>
          <w:rFonts w:eastAsia="Calibri"/>
        </w:rPr>
      </w:pPr>
    </w:p>
    <w:p w:rsidR="00673E7C" w:rsidP="00673E7C" w:rsidRDefault="00A3325C" w14:paraId="5F4806BF" w14:textId="77777777">
      <w:pPr>
        <w:tabs>
          <w:tab w:val="left" w:pos="340"/>
        </w:tabs>
        <w:ind w:left="336" w:hanging="336"/>
        <w:jc w:val="both"/>
      </w:pPr>
      <w:r w:rsidRPr="00FA0AEE">
        <w:rPr>
          <w:rFonts w:eastAsia="Calibri"/>
        </w:rPr>
        <w:t>c)</w:t>
      </w:r>
      <w:r w:rsidRPr="00FA0AEE" w:rsidR="00BB0C41">
        <w:rPr>
          <w:rFonts w:eastAsia="Calibri"/>
        </w:rPr>
        <w:tab/>
      </w:r>
      <w:r w:rsidRPr="00FA0AEE" w:rsidR="00761DBD">
        <w:rPr>
          <w:rFonts w:eastAsia="Calibri"/>
          <w:u w:val="single"/>
        </w:rPr>
        <w:t xml:space="preserve">For batches of concrete produced at the precast plant, and not delivered by a </w:t>
      </w:r>
      <w:r w:rsidR="00673E7C">
        <w:rPr>
          <w:rFonts w:eastAsia="Calibri"/>
          <w:u w:val="single"/>
        </w:rPr>
        <w:t>ready-mix-</w:t>
      </w:r>
      <w:r w:rsidRPr="00FA0AEE" w:rsidR="00761DBD">
        <w:rPr>
          <w:rFonts w:eastAsia="Calibri"/>
          <w:u w:val="single"/>
        </w:rPr>
        <w:t>truck</w:t>
      </w:r>
      <w:r w:rsidRPr="00FA0AEE" w:rsidR="002E46E5">
        <w:rPr>
          <w:rFonts w:eastAsia="Calibri"/>
        </w:rPr>
        <w:t xml:space="preserve"> -</w:t>
      </w:r>
      <w:r w:rsidRPr="00FA0AEE" w:rsidR="00761DBD">
        <w:rPr>
          <w:rFonts w:eastAsia="Calibri"/>
        </w:rPr>
        <w:t xml:space="preserve"> once for each of the first five batches of concrete, until satisfactory control is established, and then once every </w:t>
      </w:r>
      <w:r w:rsidRPr="00FA0AEE" w:rsidR="00376BEB">
        <w:rPr>
          <w:rFonts w:eastAsia="Calibri"/>
        </w:rPr>
        <w:t>fifth</w:t>
      </w:r>
      <w:r w:rsidRPr="00FA0AEE" w:rsidR="00761DBD">
        <w:rPr>
          <w:rFonts w:eastAsia="Calibri"/>
        </w:rPr>
        <w:t xml:space="preserve"> batch.</w:t>
      </w:r>
      <w:r w:rsidRPr="00673E7C" w:rsidR="00673E7C">
        <w:t xml:space="preserve"> </w:t>
      </w:r>
    </w:p>
    <w:p w:rsidR="00673E7C" w:rsidP="00673E7C" w:rsidRDefault="00673E7C" w14:paraId="1BF9957D" w14:textId="77777777">
      <w:pPr>
        <w:tabs>
          <w:tab w:val="left" w:pos="340"/>
        </w:tabs>
        <w:ind w:left="336" w:hanging="336"/>
        <w:jc w:val="both"/>
      </w:pPr>
    </w:p>
    <w:p w:rsidRPr="00FA0AEE" w:rsidR="00D61954" w:rsidP="00673E7C" w:rsidRDefault="00673E7C" w14:paraId="44165B25" w14:textId="0A4D99C0">
      <w:pPr>
        <w:tabs>
          <w:tab w:val="left" w:pos="340"/>
        </w:tabs>
        <w:ind w:left="336" w:hanging="336"/>
        <w:jc w:val="both"/>
        <w:rPr>
          <w:rFonts w:eastAsia="Calibri"/>
        </w:rPr>
      </w:pPr>
      <w:r w:rsidRPr="00673E7C">
        <w:rPr>
          <w:rFonts w:eastAsia="Calibri"/>
        </w:rPr>
        <w:t xml:space="preserve">d) </w:t>
      </w:r>
      <w:r>
        <w:rPr>
          <w:rFonts w:eastAsia="Calibri"/>
        </w:rPr>
        <w:tab/>
      </w:r>
      <w:r w:rsidRPr="00673E7C">
        <w:rPr>
          <w:rFonts w:eastAsia="Calibri"/>
          <w:u w:val="single"/>
        </w:rPr>
        <w:t xml:space="preserve">For batches of concrete produced at a precast plant with an integrated mixing and delivery system (e.g. </w:t>
      </w:r>
      <w:proofErr w:type="spellStart"/>
      <w:r w:rsidRPr="00673E7C">
        <w:rPr>
          <w:rFonts w:eastAsia="Calibri"/>
          <w:u w:val="single"/>
        </w:rPr>
        <w:t>Autocor</w:t>
      </w:r>
      <w:proofErr w:type="spellEnd"/>
      <w:r w:rsidRPr="00673E7C">
        <w:rPr>
          <w:rFonts w:eastAsia="Calibri"/>
          <w:u w:val="single"/>
        </w:rPr>
        <w:t>)</w:t>
      </w:r>
      <w:r>
        <w:rPr>
          <w:rFonts w:eastAsia="Calibri"/>
        </w:rPr>
        <w:t xml:space="preserve"> -</w:t>
      </w:r>
      <w:r w:rsidRPr="00673E7C">
        <w:rPr>
          <w:rFonts w:eastAsia="Calibri"/>
        </w:rPr>
        <w:t xml:space="preserve"> once for every second batch for the first six batches, until satisfactory control is established, and then once every 7 m</w:t>
      </w:r>
      <w:r w:rsidRPr="00673E7C">
        <w:rPr>
          <w:rFonts w:eastAsia="Calibri"/>
          <w:vertAlign w:val="superscript"/>
        </w:rPr>
        <w:t>3</w:t>
      </w:r>
      <w:r w:rsidRPr="00673E7C">
        <w:rPr>
          <w:rFonts w:eastAsia="Calibri"/>
        </w:rPr>
        <w:t xml:space="preserve"> of concrete.</w:t>
      </w:r>
    </w:p>
    <w:p w:rsidRPr="00FA0AEE" w:rsidR="000971E7" w:rsidP="007E7DA2" w:rsidRDefault="000971E7" w14:paraId="7E602E87" w14:textId="77777777">
      <w:pPr>
        <w:jc w:val="both"/>
        <w:rPr>
          <w:rFonts w:eastAsia="Calibri"/>
        </w:rPr>
      </w:pPr>
    </w:p>
    <w:p w:rsidRPr="00FA0AEE" w:rsidR="00D61954" w:rsidP="007E7DA2" w:rsidRDefault="00C16C9C" w14:paraId="28B3855E" w14:textId="0A2DA830">
      <w:pPr>
        <w:jc w:val="both"/>
        <w:rPr>
          <w:rFonts w:eastAsia="Calibri"/>
        </w:rPr>
      </w:pPr>
      <w:r w:rsidRPr="00FA0AEE">
        <w:rPr>
          <w:rFonts w:eastAsia="Calibri"/>
        </w:rPr>
        <w:t>Satisfactory control is established when three or five consecutive tests of concrete, as specified above, are within the specified requirements, without adjustments.</w:t>
      </w:r>
      <w:r w:rsidRPr="00FA0AEE" w:rsidR="005C42BF">
        <w:rPr>
          <w:rFonts w:eastAsia="Calibri"/>
        </w:rPr>
        <w:t xml:space="preserve"> </w:t>
      </w:r>
      <w:r w:rsidRPr="00FA0AEE">
        <w:rPr>
          <w:rFonts w:eastAsia="Calibri"/>
        </w:rPr>
        <w:t>If any adjustments are required or conducted, testing shall continue until three or five consecutive tests, as specified above, meet the requirements with no adjustments.</w:t>
      </w:r>
      <w:r w:rsidRPr="00FA0AEE" w:rsidR="005C42BF">
        <w:rPr>
          <w:rFonts w:eastAsia="Calibri"/>
        </w:rPr>
        <w:t xml:space="preserve"> </w:t>
      </w:r>
      <w:r w:rsidRPr="00FA0AEE">
        <w:rPr>
          <w:rFonts w:eastAsia="Calibri"/>
        </w:rPr>
        <w:t xml:space="preserve">Satisfactory control shall be established each </w:t>
      </w:r>
      <w:r w:rsidRPr="00FA0AEE" w:rsidR="00703FC6">
        <w:rPr>
          <w:rFonts w:eastAsia="Calibri"/>
        </w:rPr>
        <w:t>Day</w:t>
      </w:r>
      <w:r w:rsidRPr="00FA0AEE" w:rsidR="003E48F5">
        <w:rPr>
          <w:rFonts w:eastAsia="Calibri"/>
        </w:rPr>
        <w:t xml:space="preserve"> </w:t>
      </w:r>
      <w:r w:rsidRPr="00FA0AEE" w:rsidR="00703FC6">
        <w:rPr>
          <w:rFonts w:eastAsia="Calibri"/>
        </w:rPr>
        <w:t xml:space="preserve">or </w:t>
      </w:r>
      <w:r w:rsidRPr="00FA0AEE" w:rsidR="00147958">
        <w:rPr>
          <w:rFonts w:eastAsia="Calibri"/>
        </w:rPr>
        <w:t xml:space="preserve">when </w:t>
      </w:r>
      <w:r w:rsidRPr="00FA0AEE" w:rsidR="00703FC6">
        <w:rPr>
          <w:rFonts w:eastAsia="Calibri"/>
        </w:rPr>
        <w:t>there is a break in production longer than 1.5</w:t>
      </w:r>
      <w:r w:rsidRPr="00FA0AEE" w:rsidR="000D67AE">
        <w:rPr>
          <w:rFonts w:eastAsia="Calibri"/>
        </w:rPr>
        <w:t> </w:t>
      </w:r>
      <w:r w:rsidRPr="00FA0AEE" w:rsidR="00703FC6">
        <w:rPr>
          <w:rFonts w:eastAsia="Calibri"/>
        </w:rPr>
        <w:t>hours.</w:t>
      </w:r>
    </w:p>
    <w:p w:rsidRPr="00FA0AEE" w:rsidR="00D61954" w:rsidP="007E7DA2" w:rsidRDefault="00D61954" w14:paraId="0A102258" w14:textId="77777777">
      <w:pPr>
        <w:jc w:val="both"/>
        <w:rPr>
          <w:rFonts w:eastAsia="Calibri"/>
        </w:rPr>
      </w:pPr>
    </w:p>
    <w:p w:rsidRPr="00FA0AEE" w:rsidR="00D61954" w:rsidP="007E7DA2" w:rsidRDefault="00761DBD" w14:paraId="2802507A" w14:textId="77777777">
      <w:pPr>
        <w:jc w:val="both"/>
        <w:rPr>
          <w:rFonts w:eastAsia="Calibri"/>
        </w:rPr>
      </w:pPr>
      <w:r w:rsidRPr="00FA0AEE">
        <w:rPr>
          <w:rFonts w:eastAsia="Calibri"/>
        </w:rPr>
        <w:t>Testing of plastic concrete shall be carried out as close as possible to the location of discharge of concrete into the formwork.</w:t>
      </w:r>
    </w:p>
    <w:p w:rsidRPr="00FA0AEE" w:rsidR="00D61954" w:rsidP="007E7DA2" w:rsidRDefault="00D61954" w14:paraId="7BD62F3C" w14:textId="77777777">
      <w:pPr>
        <w:jc w:val="both"/>
        <w:rPr>
          <w:rFonts w:eastAsia="Calibri"/>
        </w:rPr>
      </w:pPr>
    </w:p>
    <w:p w:rsidRPr="00FA0AEE" w:rsidR="00D61954" w:rsidP="007E7DA2" w:rsidRDefault="00C16C9C" w14:paraId="62DF059C" w14:textId="77777777">
      <w:pPr>
        <w:jc w:val="both"/>
        <w:rPr>
          <w:rFonts w:eastAsia="Calibri"/>
        </w:rPr>
      </w:pPr>
      <w:r w:rsidRPr="00FA0AEE">
        <w:rPr>
          <w:rFonts w:eastAsia="Calibri"/>
        </w:rPr>
        <w:t>Sampling and testing of slump, air content, and temperature of plastic concrete</w:t>
      </w:r>
      <w:r w:rsidRPr="00FA0AEE" w:rsidR="00D61954">
        <w:rPr>
          <w:rFonts w:eastAsia="Calibri"/>
        </w:rPr>
        <w:t xml:space="preserve"> </w:t>
      </w:r>
      <w:r w:rsidRPr="00FA0AEE">
        <w:rPr>
          <w:rFonts w:eastAsia="Calibri"/>
        </w:rPr>
        <w:t>shall be carried out by a person holding either of the following certifications:</w:t>
      </w:r>
      <w:r w:rsidRPr="00FA0AEE" w:rsidR="00D61954">
        <w:rPr>
          <w:rFonts w:eastAsia="Calibri"/>
        </w:rPr>
        <w:t xml:space="preserve"> </w:t>
      </w:r>
    </w:p>
    <w:p w:rsidRPr="00FA0AEE" w:rsidR="00D61954" w:rsidP="007E7DA2" w:rsidRDefault="00D61954" w14:paraId="20E71268" w14:textId="77777777">
      <w:pPr>
        <w:jc w:val="both"/>
        <w:rPr>
          <w:rFonts w:eastAsia="Calibri"/>
        </w:rPr>
      </w:pPr>
    </w:p>
    <w:p w:rsidRPr="00FA0AEE" w:rsidR="00D61954" w:rsidP="007E7DA2" w:rsidRDefault="00D61954" w14:paraId="5BB9E65D" w14:textId="77777777">
      <w:pPr>
        <w:tabs>
          <w:tab w:val="left" w:pos="340"/>
        </w:tabs>
        <w:autoSpaceDE w:val="0"/>
        <w:autoSpaceDN w:val="0"/>
        <w:adjustRightInd w:val="0"/>
        <w:jc w:val="both"/>
        <w:rPr>
          <w:rFonts w:eastAsia="Calibri"/>
          <w:lang w:eastAsia="en-US"/>
        </w:rPr>
      </w:pPr>
      <w:r w:rsidRPr="00FA0AEE">
        <w:rPr>
          <w:rFonts w:eastAsia="Calibri"/>
          <w:lang w:eastAsia="en-US"/>
        </w:rPr>
        <w:t>a)</w:t>
      </w:r>
      <w:r w:rsidRPr="00FA0AEE" w:rsidR="002220D3">
        <w:rPr>
          <w:rFonts w:eastAsia="Calibri"/>
          <w:lang w:eastAsia="en-US"/>
        </w:rPr>
        <w:tab/>
      </w:r>
      <w:r w:rsidRPr="00FA0AEE">
        <w:rPr>
          <w:rFonts w:eastAsia="Calibri"/>
          <w:lang w:eastAsia="en-US"/>
        </w:rPr>
        <w:t xml:space="preserve">CCIL Certified Concrete Testing Technician, or </w:t>
      </w:r>
    </w:p>
    <w:p w:rsidRPr="00FA0AEE" w:rsidR="00BF4D17" w:rsidP="007E7DA2" w:rsidRDefault="00BF4D17" w14:paraId="05C75BAD" w14:textId="77777777">
      <w:pPr>
        <w:tabs>
          <w:tab w:val="left" w:pos="340"/>
        </w:tabs>
        <w:autoSpaceDE w:val="0"/>
        <w:autoSpaceDN w:val="0"/>
        <w:adjustRightInd w:val="0"/>
        <w:jc w:val="both"/>
        <w:rPr>
          <w:rFonts w:eastAsia="Calibri"/>
          <w:lang w:eastAsia="en-US"/>
        </w:rPr>
      </w:pPr>
    </w:p>
    <w:p w:rsidRPr="00FA0AEE" w:rsidR="00F041D4" w:rsidP="007E7DA2" w:rsidRDefault="00D61954" w14:paraId="03793B1D" w14:textId="77777777">
      <w:pPr>
        <w:tabs>
          <w:tab w:val="left" w:pos="340"/>
        </w:tabs>
        <w:autoSpaceDE w:val="0"/>
        <w:autoSpaceDN w:val="0"/>
        <w:adjustRightInd w:val="0"/>
        <w:jc w:val="both"/>
        <w:rPr>
          <w:rFonts w:eastAsia="Calibri"/>
          <w:lang w:eastAsia="en-US"/>
        </w:rPr>
      </w:pPr>
      <w:r w:rsidRPr="00FA0AEE">
        <w:rPr>
          <w:rFonts w:eastAsia="Calibri"/>
          <w:lang w:eastAsia="en-US"/>
        </w:rPr>
        <w:t>b)</w:t>
      </w:r>
      <w:r w:rsidRPr="00FA0AEE" w:rsidR="002220D3">
        <w:rPr>
          <w:rFonts w:eastAsia="Calibri"/>
          <w:lang w:eastAsia="en-US"/>
        </w:rPr>
        <w:tab/>
      </w:r>
      <w:r w:rsidRPr="00FA0AEE">
        <w:rPr>
          <w:rFonts w:eastAsia="Calibri"/>
          <w:lang w:eastAsia="en-US"/>
        </w:rPr>
        <w:t>ACI Concrete Field Testing Technician, Grade 1</w:t>
      </w:r>
      <w:r w:rsidRPr="00FA0AEE" w:rsidR="00F041D4">
        <w:rPr>
          <w:rFonts w:eastAsia="Calibri"/>
          <w:lang w:eastAsia="en-US"/>
        </w:rPr>
        <w:t>, or</w:t>
      </w:r>
    </w:p>
    <w:p w:rsidRPr="00FA0AEE" w:rsidR="00F041D4" w:rsidP="007E7DA2" w:rsidRDefault="00F041D4" w14:paraId="0FC0DD85" w14:textId="77777777">
      <w:pPr>
        <w:tabs>
          <w:tab w:val="left" w:pos="340"/>
        </w:tabs>
        <w:autoSpaceDE w:val="0"/>
        <w:autoSpaceDN w:val="0"/>
        <w:adjustRightInd w:val="0"/>
        <w:jc w:val="both"/>
        <w:rPr>
          <w:rFonts w:eastAsia="Calibri"/>
          <w:lang w:eastAsia="en-US"/>
        </w:rPr>
      </w:pPr>
    </w:p>
    <w:p w:rsidRPr="00FA0AEE" w:rsidR="00D61954" w:rsidP="007E7DA2" w:rsidRDefault="00F041D4" w14:paraId="4C149FD0" w14:textId="298AD5ED">
      <w:pPr>
        <w:tabs>
          <w:tab w:val="left" w:pos="340"/>
        </w:tabs>
        <w:autoSpaceDE w:val="0"/>
        <w:autoSpaceDN w:val="0"/>
        <w:adjustRightInd w:val="0"/>
        <w:jc w:val="both"/>
        <w:rPr>
          <w:rFonts w:eastAsia="Calibri"/>
          <w:lang w:eastAsia="en-US"/>
        </w:rPr>
      </w:pPr>
      <w:r w:rsidRPr="00FA0AEE">
        <w:rPr>
          <w:rFonts w:eastAsia="Calibri"/>
          <w:lang w:eastAsia="en-US"/>
        </w:rPr>
        <w:t>c)</w:t>
      </w:r>
      <w:r w:rsidRPr="00FA0AEE" w:rsidR="005C42BF">
        <w:rPr>
          <w:rFonts w:eastAsia="Calibri"/>
          <w:lang w:eastAsia="en-US"/>
        </w:rPr>
        <w:t xml:space="preserve"> </w:t>
      </w:r>
      <w:r w:rsidRPr="00FA0AEE">
        <w:rPr>
          <w:rFonts w:eastAsia="Calibri"/>
          <w:lang w:eastAsia="en-US"/>
        </w:rPr>
        <w:t xml:space="preserve"> </w:t>
      </w:r>
      <w:r w:rsidRPr="00FA0AEE">
        <w:rPr>
          <w:rFonts w:eastAsia="Calibri"/>
          <w:lang w:eastAsia="en-US"/>
        </w:rPr>
        <w:tab/>
      </w:r>
      <w:r w:rsidRPr="00FA0AEE">
        <w:rPr>
          <w:rFonts w:eastAsia="Calibri"/>
          <w:lang w:eastAsia="en-US"/>
        </w:rPr>
        <w:t>CSA Standards Concrete Field Testing Technician</w:t>
      </w:r>
    </w:p>
    <w:p w:rsidRPr="00FA0AEE" w:rsidR="00D61954" w:rsidP="007E7DA2" w:rsidRDefault="00D61954" w14:paraId="4E43CF98" w14:textId="77777777">
      <w:pPr>
        <w:jc w:val="both"/>
        <w:rPr>
          <w:rFonts w:eastAsia="Calibri"/>
        </w:rPr>
      </w:pPr>
    </w:p>
    <w:p w:rsidRPr="00FA0AEE" w:rsidR="00D61954" w:rsidP="007E7DA2" w:rsidRDefault="00075268" w14:paraId="1A7FDCAD" w14:textId="4AE5DD64">
      <w:pPr>
        <w:jc w:val="both"/>
        <w:rPr>
          <w:rFonts w:eastAsia="Calibri"/>
        </w:rPr>
      </w:pPr>
      <w:r w:rsidRPr="00FA0AEE">
        <w:rPr>
          <w:rFonts w:eastAsia="Calibri"/>
        </w:rPr>
        <w:t xml:space="preserve">The technician shall </w:t>
      </w:r>
      <w:r w:rsidRPr="00FA0AEE" w:rsidR="006C4C5D">
        <w:rPr>
          <w:rFonts w:eastAsia="Calibri"/>
        </w:rPr>
        <w:t xml:space="preserve">always </w:t>
      </w:r>
      <w:r w:rsidRPr="00FA0AEE">
        <w:rPr>
          <w:rFonts w:eastAsia="Calibri"/>
        </w:rPr>
        <w:t xml:space="preserve">have </w:t>
      </w:r>
      <w:r w:rsidRPr="00FA0AEE" w:rsidR="006C4C5D">
        <w:rPr>
          <w:rFonts w:eastAsia="Calibri"/>
        </w:rPr>
        <w:t xml:space="preserve">in their possession </w:t>
      </w:r>
      <w:r w:rsidRPr="00FA0AEE">
        <w:rPr>
          <w:rFonts w:eastAsia="Calibri"/>
        </w:rPr>
        <w:t>a valid, original card issued by the certifying agency</w:t>
      </w:r>
      <w:r w:rsidRPr="00FA0AEE" w:rsidR="006C4C5D">
        <w:rPr>
          <w:rFonts w:eastAsia="Calibri"/>
        </w:rPr>
        <w:t>.</w:t>
      </w:r>
      <w:r w:rsidRPr="00FA0AEE">
        <w:rPr>
          <w:rFonts w:eastAsia="Calibri"/>
        </w:rPr>
        <w:t xml:space="preserve"> </w:t>
      </w:r>
    </w:p>
    <w:p w:rsidR="000971E7" w:rsidP="007E7DA2" w:rsidRDefault="000971E7" w14:paraId="6F6B11FA" w14:textId="77366E93">
      <w:pPr>
        <w:jc w:val="both"/>
        <w:rPr>
          <w:rFonts w:eastAsia="Calibri"/>
        </w:rPr>
      </w:pPr>
    </w:p>
    <w:p w:rsidRPr="00FA0AEE" w:rsidR="000971E7" w:rsidP="007E7DA2" w:rsidRDefault="000971E7" w14:paraId="7E3CE733" w14:textId="6E697055">
      <w:pPr>
        <w:jc w:val="both"/>
        <w:rPr>
          <w:rFonts w:eastAsia="Calibri"/>
        </w:rPr>
      </w:pPr>
      <w:r w:rsidRPr="00FA0AEE">
        <w:rPr>
          <w:rFonts w:eastAsia="Calibri"/>
        </w:rPr>
        <w:t>The results of the</w:t>
      </w:r>
      <w:r>
        <w:rPr>
          <w:rFonts w:eastAsia="Calibri"/>
        </w:rPr>
        <w:t xml:space="preserve"> plastic concrete</w:t>
      </w:r>
      <w:r w:rsidRPr="00FA0AEE">
        <w:rPr>
          <w:rFonts w:eastAsia="Calibri"/>
        </w:rPr>
        <w:t xml:space="preserve"> tests shall be recorded and submitted in the precast report</w:t>
      </w:r>
      <w:r>
        <w:rPr>
          <w:rFonts w:eastAsia="Calibri"/>
        </w:rPr>
        <w:t>.</w:t>
      </w:r>
    </w:p>
    <w:p w:rsidRPr="00FA0AEE" w:rsidR="00703FC6" w:rsidP="007E7DA2" w:rsidRDefault="00703FC6" w14:paraId="3641A640" w14:textId="77777777">
      <w:pPr>
        <w:jc w:val="both"/>
        <w:rPr>
          <w:rFonts w:eastAsia="Calibri"/>
        </w:rPr>
      </w:pPr>
    </w:p>
    <w:p w:rsidRPr="00FA0AEE" w:rsidR="00F8130A" w:rsidP="007E7DA2" w:rsidRDefault="00F8130A" w14:paraId="0F93B115" w14:textId="21DABD5D">
      <w:pPr>
        <w:keepNext w:val="1"/>
        <w:ind w:left="2160" w:hanging="2160"/>
        <w:jc w:val="both"/>
        <w:rPr>
          <w:b w:val="1"/>
          <w:bCs w:val="1"/>
        </w:rPr>
      </w:pPr>
      <w:r w:rsidRPr="03C91A9C" w:rsidR="00F8130A">
        <w:rPr>
          <w:b w:val="1"/>
          <w:bCs w:val="1"/>
        </w:rPr>
        <w:t>7.1</w:t>
      </w:r>
      <w:r w:rsidRPr="03C91A9C" w:rsidR="3CC2674D">
        <w:rPr>
          <w:b w:val="1"/>
          <w:bCs w:val="1"/>
        </w:rPr>
        <w:t>5</w:t>
      </w:r>
      <w:r w:rsidRPr="03C91A9C" w:rsidR="14FF6871">
        <w:rPr>
          <w:b w:val="1"/>
          <w:bCs w:val="1"/>
        </w:rPr>
        <w:t>.04</w:t>
      </w:r>
      <w:r>
        <w:tab/>
      </w:r>
      <w:r w:rsidRPr="03C91A9C" w:rsidR="00F8130A">
        <w:rPr>
          <w:b w:val="1"/>
          <w:bCs w:val="1"/>
        </w:rPr>
        <w:t xml:space="preserve">Plastic Concrete for </w:t>
      </w:r>
      <w:r w:rsidRPr="03C91A9C" w:rsidR="00AF76DE">
        <w:rPr>
          <w:b w:val="1"/>
          <w:bCs w:val="1"/>
        </w:rPr>
        <w:t>Dry</w:t>
      </w:r>
      <w:r w:rsidRPr="03C91A9C" w:rsidR="00F8130A">
        <w:rPr>
          <w:b w:val="1"/>
          <w:bCs w:val="1"/>
        </w:rPr>
        <w:t xml:space="preserve"> Cast Concrete</w:t>
      </w:r>
    </w:p>
    <w:p w:rsidRPr="00FA0AEE" w:rsidR="00F8130A" w:rsidP="007E7DA2" w:rsidRDefault="00F8130A" w14:paraId="2FFD1F36" w14:textId="77777777">
      <w:pPr>
        <w:keepNext/>
        <w:ind w:left="2160" w:hanging="2160"/>
        <w:jc w:val="both"/>
        <w:rPr>
          <w:b/>
          <w:bCs/>
          <w:snapToGrid w:val="0"/>
          <w:szCs w:val="20"/>
          <w:lang w:eastAsia="en-US"/>
        </w:rPr>
      </w:pPr>
    </w:p>
    <w:p w:rsidRPr="00FA0AEE" w:rsidR="00EC0298" w:rsidP="00B54A37" w:rsidRDefault="007D201D" w14:paraId="08B83F7A" w14:textId="08CBC966">
      <w:pPr>
        <w:jc w:val="both"/>
      </w:pPr>
      <w:r w:rsidRPr="00FA0AEE">
        <w:t>For dry cast concrete,</w:t>
      </w:r>
      <w:r w:rsidRPr="00FA0AEE" w:rsidR="001E7CB0">
        <w:t xml:space="preserve"> the concrete shall be tested for temperature.</w:t>
      </w:r>
      <w:r w:rsidRPr="00FA0AEE" w:rsidR="005C42BF">
        <w:t xml:space="preserve"> </w:t>
      </w:r>
      <w:r w:rsidRPr="00FA0AEE" w:rsidR="001E7CB0">
        <w:t>Temperature shall be measured according OPSS 1350</w:t>
      </w:r>
      <w:r w:rsidRPr="00FA0AEE" w:rsidR="00EC0298">
        <w:t xml:space="preserve">. The minimum frequency of testing shall be </w:t>
      </w:r>
      <w:r w:rsidRPr="00FA0AEE" w:rsidR="006C4C5D">
        <w:t>o</w:t>
      </w:r>
      <w:r w:rsidRPr="00FA0AEE" w:rsidR="00EC0298">
        <w:t>nce for each day of production.</w:t>
      </w:r>
    </w:p>
    <w:p w:rsidRPr="00FA0AEE" w:rsidR="00F8130A" w:rsidP="007E7DA2" w:rsidRDefault="00F8130A" w14:paraId="1F67E1CC" w14:textId="77777777">
      <w:pPr>
        <w:keepNext/>
        <w:ind w:left="2160" w:hanging="2160"/>
        <w:jc w:val="both"/>
        <w:rPr>
          <w:b/>
          <w:bCs/>
          <w:snapToGrid w:val="0"/>
          <w:szCs w:val="20"/>
          <w:lang w:eastAsia="en-US"/>
        </w:rPr>
      </w:pPr>
    </w:p>
    <w:bookmarkStart w:name="_Hlk521081723" w:id="17"/>
    <w:bookmarkEnd w:id="17"/>
    <w:p w:rsidRPr="00FA0AEE" w:rsidR="00AB1F1C" w:rsidP="00D328D9" w:rsidRDefault="00AB1F1C" w14:paraId="3F302640" w14:textId="77777777" w14:noSpellErr="1">
      <w:pPr>
        <w:jc w:val="both"/>
      </w:pPr>
    </w:p>
    <w:p w:rsidRPr="00FA0AEE" w:rsidR="008A2FBC" w:rsidP="00D328D9" w:rsidRDefault="00B833EA" w14:paraId="35384156" w14:textId="6FBD3A9A">
      <w:pPr>
        <w:keepNext w:val="1"/>
        <w:ind w:left="2160" w:hanging="2160"/>
        <w:jc w:val="both"/>
        <w:rPr>
          <w:b w:val="1"/>
          <w:bCs w:val="1"/>
        </w:rPr>
      </w:pPr>
      <w:r w:rsidRPr="03C91A9C" w:rsidR="00B833EA">
        <w:rPr>
          <w:b w:val="1"/>
          <w:bCs w:val="1"/>
        </w:rPr>
        <w:t>7.</w:t>
      </w:r>
      <w:r w:rsidRPr="03C91A9C" w:rsidR="00B833EA">
        <w:rPr>
          <w:b w:val="1"/>
          <w:bCs w:val="1"/>
        </w:rPr>
        <w:t>1</w:t>
      </w:r>
      <w:r w:rsidRPr="03C91A9C" w:rsidR="5FC7EA1B">
        <w:rPr>
          <w:b w:val="1"/>
          <w:bCs w:val="1"/>
        </w:rPr>
        <w:t>5</w:t>
      </w:r>
      <w:r w:rsidRPr="03C91A9C" w:rsidR="00F9214C">
        <w:rPr>
          <w:b w:val="1"/>
          <w:bCs w:val="1"/>
        </w:rPr>
        <w:t>.</w:t>
      </w:r>
      <w:r w:rsidRPr="03C91A9C" w:rsidR="00761DBD">
        <w:rPr>
          <w:b w:val="1"/>
          <w:bCs w:val="1"/>
        </w:rPr>
        <w:t>0</w:t>
      </w:r>
      <w:r w:rsidRPr="03C91A9C" w:rsidR="7F454844">
        <w:rPr>
          <w:b w:val="1"/>
          <w:bCs w:val="1"/>
        </w:rPr>
        <w:t>5</w:t>
      </w:r>
      <w:r>
        <w:tab/>
      </w:r>
      <w:r w:rsidRPr="03C91A9C" w:rsidR="00761DBD">
        <w:rPr>
          <w:b w:val="1"/>
          <w:bCs w:val="1"/>
        </w:rPr>
        <w:t>Hardened Concrete for Acceptance Testing</w:t>
      </w:r>
    </w:p>
    <w:p w:rsidRPr="00FA0AEE" w:rsidR="008A2FBC" w:rsidP="00D328D9" w:rsidRDefault="008A2FBC" w14:paraId="4A2F6326" w14:textId="77777777">
      <w:pPr>
        <w:keepNext/>
        <w:ind w:left="2160" w:hanging="2160"/>
        <w:jc w:val="both"/>
        <w:rPr>
          <w:b/>
          <w:bCs/>
          <w:lang w:eastAsia="en-US"/>
        </w:rPr>
      </w:pPr>
    </w:p>
    <w:p w:rsidRPr="00FA0AEE" w:rsidR="008A2FBC" w:rsidP="00D328D9" w:rsidRDefault="00B833EA" w14:paraId="16FB79A8" w14:textId="298964BD">
      <w:pPr>
        <w:keepNext w:val="1"/>
        <w:ind w:left="2160" w:hanging="2160"/>
        <w:jc w:val="both"/>
        <w:rPr>
          <w:b w:val="1"/>
          <w:bCs w:val="1"/>
          <w:lang w:eastAsia="en-US"/>
        </w:rPr>
      </w:pPr>
      <w:r w:rsidRPr="03C91A9C" w:rsidR="00B833EA">
        <w:rPr>
          <w:b w:val="1"/>
          <w:bCs w:val="1"/>
          <w:lang w:val="en-US" w:eastAsia="en-US"/>
        </w:rPr>
        <w:t>7.1</w:t>
      </w:r>
      <w:r w:rsidRPr="03C91A9C" w:rsidR="0B50A998">
        <w:rPr>
          <w:b w:val="1"/>
          <w:bCs w:val="1"/>
          <w:lang w:val="en-US" w:eastAsia="en-US"/>
        </w:rPr>
        <w:t>5</w:t>
      </w:r>
      <w:r w:rsidRPr="03C91A9C" w:rsidR="00761DBD">
        <w:rPr>
          <w:b w:val="1"/>
          <w:bCs w:val="1"/>
          <w:lang w:val="en-US" w:eastAsia="en-US"/>
        </w:rPr>
        <w:t>.0</w:t>
      </w:r>
      <w:r w:rsidRPr="03C91A9C" w:rsidR="7CDF8341">
        <w:rPr>
          <w:b w:val="1"/>
          <w:bCs w:val="1"/>
          <w:lang w:val="en-US" w:eastAsia="en-US"/>
        </w:rPr>
        <w:t>5</w:t>
      </w:r>
      <w:r w:rsidRPr="03C91A9C" w:rsidR="00761DBD">
        <w:rPr>
          <w:b w:val="1"/>
          <w:bCs w:val="1"/>
          <w:lang w:val="en-US" w:eastAsia="en-US"/>
        </w:rPr>
        <w:t>.01</w:t>
      </w:r>
      <w:r>
        <w:tab/>
      </w:r>
      <w:r w:rsidRPr="03C91A9C" w:rsidR="00761DBD">
        <w:rPr>
          <w:b w:val="1"/>
          <w:bCs w:val="1"/>
          <w:lang w:eastAsia="en-US"/>
        </w:rPr>
        <w:t>General</w:t>
      </w:r>
    </w:p>
    <w:p w:rsidRPr="00FA0AEE" w:rsidR="008A2FBC" w:rsidP="00D328D9" w:rsidRDefault="008A2FBC" w14:paraId="4876D522" w14:textId="77777777">
      <w:pPr>
        <w:keepNext/>
        <w:jc w:val="both"/>
      </w:pPr>
    </w:p>
    <w:p w:rsidRPr="00FA0AEE" w:rsidR="00C944A6" w:rsidP="00D328D9" w:rsidRDefault="00761DBD" w14:paraId="11DB4E8C" w14:textId="46DD5596">
      <w:pPr>
        <w:jc w:val="both"/>
      </w:pPr>
      <w:r w:rsidRPr="00FA0AEE">
        <w:t xml:space="preserve">Test specimens shall consist </w:t>
      </w:r>
      <w:r w:rsidRPr="00FA0AEE" w:rsidR="00287D59">
        <w:t xml:space="preserve">of </w:t>
      </w:r>
      <w:r w:rsidRPr="00FA0AEE">
        <w:t xml:space="preserve">cores </w:t>
      </w:r>
      <w:r w:rsidRPr="00FA0AEE" w:rsidR="00D96848">
        <w:t xml:space="preserve">and </w:t>
      </w:r>
      <w:r w:rsidRPr="00FA0AEE" w:rsidR="00D5420E">
        <w:t xml:space="preserve">sawn samples </w:t>
      </w:r>
      <w:r w:rsidRPr="00FA0AEE">
        <w:t xml:space="preserve">removed from precast concrete facing elements. </w:t>
      </w:r>
    </w:p>
    <w:p w:rsidRPr="00FA0AEE" w:rsidR="00C944A6" w:rsidP="00D328D9" w:rsidRDefault="00C944A6" w14:paraId="2561187E" w14:textId="77777777">
      <w:pPr>
        <w:jc w:val="both"/>
      </w:pPr>
    </w:p>
    <w:p w:rsidRPr="00FA0AEE" w:rsidR="00C944A6" w:rsidP="00D328D9" w:rsidRDefault="00C944A6" w14:paraId="18F56621" w14:textId="42AABD48">
      <w:pPr>
        <w:jc w:val="both"/>
      </w:pPr>
      <w:r w:rsidRPr="00FA0AEE">
        <w:t>Cores</w:t>
      </w:r>
      <w:r w:rsidRPr="00FA0AEE" w:rsidR="00837C86">
        <w:t xml:space="preserve"> and </w:t>
      </w:r>
      <w:r w:rsidRPr="00FA0AEE" w:rsidR="00C54C9A">
        <w:t xml:space="preserve">sawn samples </w:t>
      </w:r>
      <w:r w:rsidRPr="00FA0AEE">
        <w:t xml:space="preserve">shall </w:t>
      </w:r>
      <w:r w:rsidRPr="00C10650">
        <w:t>be removed at the plant or on site</w:t>
      </w:r>
      <w:r w:rsidRPr="00FA0AEE">
        <w:t xml:space="preserve"> when the element is between 7 to 10 Days of age, and prior to application of any sealer.</w:t>
      </w:r>
      <w:r w:rsidRPr="00FA0AEE" w:rsidR="005C42BF">
        <w:t xml:space="preserve"> </w:t>
      </w:r>
      <w:r w:rsidRPr="00FA0AEE">
        <w:t xml:space="preserve">Cores </w:t>
      </w:r>
      <w:r w:rsidRPr="00FA0AEE" w:rsidR="00837C86">
        <w:t xml:space="preserve">and </w:t>
      </w:r>
      <w:r w:rsidRPr="00FA0AEE" w:rsidR="00D5420E">
        <w:t xml:space="preserve">sawn samples </w:t>
      </w:r>
      <w:r w:rsidRPr="00FA0AEE">
        <w:t>shall be removed in the presence of the Contract Administrator or Owner’s representative.</w:t>
      </w:r>
    </w:p>
    <w:p w:rsidRPr="00FA0AEE" w:rsidR="00F9214C" w:rsidP="00D328D9" w:rsidRDefault="00F9214C" w14:paraId="195BB6FD" w14:textId="77777777">
      <w:pPr>
        <w:jc w:val="both"/>
      </w:pPr>
    </w:p>
    <w:p w:rsidRPr="00FA0AEE" w:rsidR="00CA60EF" w:rsidP="00D67AD5" w:rsidRDefault="00FD63E7" w14:paraId="6E87C7D2" w14:textId="498829DF">
      <w:pPr>
        <w:jc w:val="both"/>
      </w:pPr>
      <w:r w:rsidRPr="00FA0AEE">
        <w:t>For panels less than 2</w:t>
      </w:r>
      <w:r w:rsidRPr="00FA0AEE" w:rsidR="00FF3276">
        <w:t> </w:t>
      </w:r>
      <w:r w:rsidRPr="00FA0AEE">
        <w:t xml:space="preserve">m in vertical height, </w:t>
      </w:r>
      <w:r w:rsidRPr="00FA0AEE" w:rsidR="00F9214C">
        <w:t xml:space="preserve">one additional panel of the most common </w:t>
      </w:r>
      <w:r w:rsidRPr="00FA0AEE" w:rsidR="00A41E50">
        <w:t>size</w:t>
      </w:r>
      <w:r w:rsidRPr="00FA0AEE" w:rsidR="00F9214C">
        <w:t xml:space="preserve"> </w:t>
      </w:r>
      <w:r w:rsidRPr="00FA0AEE" w:rsidR="004A2BCC">
        <w:t xml:space="preserve">shall be supplied </w:t>
      </w:r>
      <w:r w:rsidRPr="00FA0AEE" w:rsidR="00F9214C">
        <w:t xml:space="preserve">for each </w:t>
      </w:r>
      <w:r w:rsidRPr="00FA0AEE" w:rsidR="00324751">
        <w:t xml:space="preserve">lot </w:t>
      </w:r>
      <w:r w:rsidRPr="00FA0AEE" w:rsidR="0022592B">
        <w:t>for</w:t>
      </w:r>
      <w:r w:rsidRPr="00FA0AEE" w:rsidR="00CF108E">
        <w:t xml:space="preserve"> </w:t>
      </w:r>
      <w:r w:rsidRPr="00FA0AEE" w:rsidR="00F9214C">
        <w:t>sampling</w:t>
      </w:r>
      <w:r w:rsidRPr="00FA0AEE" w:rsidR="00764E00">
        <w:t xml:space="preserve"> of cores and </w:t>
      </w:r>
      <w:r w:rsidRPr="00FA0AEE" w:rsidR="00D5420E">
        <w:t>sawn samples</w:t>
      </w:r>
      <w:r w:rsidRPr="00FA0AEE" w:rsidR="0022592B">
        <w:t>.</w:t>
      </w:r>
      <w:r w:rsidRPr="00FA0AEE" w:rsidR="005C42BF">
        <w:t xml:space="preserve"> </w:t>
      </w:r>
      <w:r w:rsidRPr="00FA0AEE" w:rsidR="00287D59">
        <w:t xml:space="preserve">The concrete facing element from which </w:t>
      </w:r>
      <w:r w:rsidRPr="00FA0AEE" w:rsidR="00081F84">
        <w:t>the test specimens</w:t>
      </w:r>
      <w:r w:rsidRPr="00FA0AEE" w:rsidR="00287D59">
        <w:t xml:space="preserve"> shall be taken shall</w:t>
      </w:r>
      <w:r w:rsidRPr="00FA0AEE" w:rsidR="00F323D9">
        <w:t xml:space="preserve"> be randomly selected from the </w:t>
      </w:r>
      <w:r w:rsidRPr="00FA0AEE" w:rsidR="00324751">
        <w:t xml:space="preserve">lot </w:t>
      </w:r>
      <w:r w:rsidRPr="00FA0AEE" w:rsidR="00287D59">
        <w:t>by the Contract Administrator.</w:t>
      </w:r>
    </w:p>
    <w:p w:rsidRPr="00FA0AEE" w:rsidR="00CA60EF" w:rsidP="00D67AD5" w:rsidRDefault="00CA60EF" w14:paraId="6A09C12B" w14:textId="77777777">
      <w:pPr>
        <w:jc w:val="both"/>
      </w:pPr>
    </w:p>
    <w:p w:rsidRPr="00FA0AEE" w:rsidR="00BE6D2B" w:rsidP="00D67AD5" w:rsidRDefault="00FD63E7" w14:paraId="13446E75" w14:textId="6A6467A3">
      <w:pPr>
        <w:jc w:val="both"/>
      </w:pPr>
      <w:r w:rsidRPr="00FA0AEE">
        <w:t xml:space="preserve">For panels </w:t>
      </w:r>
      <w:r w:rsidRPr="00FA0AEE" w:rsidR="00E25D65">
        <w:t xml:space="preserve">with any dimension greater than </w:t>
      </w:r>
      <w:r w:rsidRPr="00FA0AEE">
        <w:t>2</w:t>
      </w:r>
      <w:r w:rsidRPr="00FA0AEE" w:rsidR="00FF3276">
        <w:t> </w:t>
      </w:r>
      <w:r w:rsidRPr="00FA0AEE">
        <w:t>m</w:t>
      </w:r>
      <w:r w:rsidRPr="00FA0AEE" w:rsidR="00E37F17">
        <w:t xml:space="preserve">, the cores and slabs shall be removed from portions of the concrete elements </w:t>
      </w:r>
      <w:r w:rsidRPr="00FA0AEE">
        <w:t>to be</w:t>
      </w:r>
      <w:r w:rsidRPr="00FA0AEE" w:rsidR="00E37F17">
        <w:t xml:space="preserve"> </w:t>
      </w:r>
      <w:r w:rsidRPr="00FA0AEE" w:rsidR="003A01B1">
        <w:t>installed</w:t>
      </w:r>
      <w:r w:rsidRPr="00FA0AEE" w:rsidR="00E37F17">
        <w:t xml:space="preserve"> below grade</w:t>
      </w:r>
      <w:r w:rsidRPr="00FA0AEE" w:rsidR="001F47E7">
        <w:t xml:space="preserve">, except where no portion of the elements is below grade, cores and </w:t>
      </w:r>
      <w:r w:rsidRPr="00FA0AEE" w:rsidR="00D5420E">
        <w:t>sawn samples</w:t>
      </w:r>
      <w:r w:rsidRPr="00FA0AEE" w:rsidR="001F47E7">
        <w:t xml:space="preserve"> shall be taken from locations as directed by the Contract Administrator.</w:t>
      </w:r>
      <w:r w:rsidRPr="00FA0AEE" w:rsidR="00E37F17">
        <w:t xml:space="preserve"> The </w:t>
      </w:r>
      <w:r w:rsidRPr="00FA0AEE">
        <w:t xml:space="preserve">concrete element to be tested shall be randomly selected by the Contract Administrator </w:t>
      </w:r>
      <w:r w:rsidRPr="00FA0AEE" w:rsidR="00E37F17">
        <w:t xml:space="preserve">and </w:t>
      </w:r>
      <w:r w:rsidRPr="00FA0AEE" w:rsidR="00092A22">
        <w:t xml:space="preserve">the </w:t>
      </w:r>
      <w:r w:rsidRPr="00FA0AEE" w:rsidR="00E37F17">
        <w:t xml:space="preserve">locations </w:t>
      </w:r>
      <w:r w:rsidRPr="00FA0AEE" w:rsidR="00F14503">
        <w:t xml:space="preserve">of cores and </w:t>
      </w:r>
      <w:r w:rsidRPr="00FA0AEE" w:rsidR="00D5420E">
        <w:t xml:space="preserve">sawn samples </w:t>
      </w:r>
      <w:r w:rsidRPr="00FA0AEE" w:rsidR="00E37F17">
        <w:t>shall be determined by the Contract Administrator.</w:t>
      </w:r>
      <w:r w:rsidRPr="00FA0AEE" w:rsidR="005C42BF">
        <w:t xml:space="preserve"> </w:t>
      </w:r>
      <w:r w:rsidRPr="00FA0AEE" w:rsidR="00092A22">
        <w:t xml:space="preserve">The core and </w:t>
      </w:r>
      <w:r w:rsidRPr="00FA0AEE" w:rsidR="00D5420E">
        <w:t xml:space="preserve">sawn sample </w:t>
      </w:r>
      <w:r w:rsidRPr="00FA0AEE" w:rsidR="00092A22">
        <w:t>removal locations</w:t>
      </w:r>
      <w:r w:rsidRPr="00FA0AEE" w:rsidR="00E35F7C">
        <w:t xml:space="preserve"> shall be </w:t>
      </w:r>
      <w:r w:rsidRPr="00FA0AEE" w:rsidR="003A01B1">
        <w:t>repaired</w:t>
      </w:r>
      <w:r w:rsidRPr="00FA0AEE" w:rsidR="00E35F7C">
        <w:t xml:space="preserve"> </w:t>
      </w:r>
      <w:r w:rsidRPr="00FA0AEE" w:rsidR="00351DFD">
        <w:t>according to</w:t>
      </w:r>
      <w:r w:rsidRPr="00FA0AEE" w:rsidR="00E35F7C">
        <w:t xml:space="preserve"> the Coring clause.</w:t>
      </w:r>
    </w:p>
    <w:p w:rsidRPr="00FA0AEE" w:rsidR="00CA60EF" w:rsidP="00D67AD5" w:rsidRDefault="00CA60EF" w14:paraId="434E3E31" w14:textId="77777777">
      <w:pPr>
        <w:jc w:val="both"/>
      </w:pPr>
    </w:p>
    <w:p w:rsidRPr="00FA0AEE" w:rsidR="00EB6950" w:rsidP="00D67AD5" w:rsidRDefault="0096473B" w14:paraId="513A8620" w14:textId="40209FE1">
      <w:pPr>
        <w:jc w:val="both"/>
      </w:pPr>
      <w:r w:rsidRPr="00FA0AEE">
        <w:t xml:space="preserve">At the discretion of the </w:t>
      </w:r>
      <w:r w:rsidRPr="00FA0AEE" w:rsidR="00324751">
        <w:t>Owner</w:t>
      </w:r>
      <w:r w:rsidRPr="00FA0AEE">
        <w:t xml:space="preserve">, an additional </w:t>
      </w:r>
      <w:r w:rsidR="00636156">
        <w:t xml:space="preserve">panel </w:t>
      </w:r>
      <w:r w:rsidRPr="00FA0AEE" w:rsidR="00DA345B">
        <w:t>shall be provided of a different element type for acceptance testing</w:t>
      </w:r>
      <w:r w:rsidRPr="00FA0AEE">
        <w:t>.</w:t>
      </w:r>
    </w:p>
    <w:p w:rsidRPr="00FA0AEE" w:rsidR="008A2FBC" w:rsidP="00D67AD5" w:rsidRDefault="008A2FBC" w14:paraId="20AF32F0" w14:textId="77777777">
      <w:pPr>
        <w:jc w:val="both"/>
      </w:pPr>
    </w:p>
    <w:p w:rsidRPr="00FA0AEE" w:rsidR="008A2FBC" w:rsidP="00D67AD5" w:rsidRDefault="00B833EA" w14:paraId="7C41D675" w14:textId="34BC41D6">
      <w:pPr>
        <w:keepNext w:val="1"/>
        <w:ind w:left="2160" w:hanging="2160"/>
        <w:jc w:val="both"/>
        <w:rPr>
          <w:b w:val="1"/>
          <w:bCs w:val="1"/>
          <w:lang w:eastAsia="en-US"/>
        </w:rPr>
      </w:pPr>
      <w:r w:rsidRPr="0CA6D425" w:rsidR="00B833EA">
        <w:rPr>
          <w:b w:val="1"/>
          <w:bCs w:val="1"/>
          <w:lang w:val="en-US" w:eastAsia="en-US"/>
        </w:rPr>
        <w:t>7.1</w:t>
      </w:r>
      <w:r w:rsidRPr="0CA6D425" w:rsidR="6F4D1E04">
        <w:rPr>
          <w:b w:val="1"/>
          <w:bCs w:val="1"/>
          <w:lang w:val="en-US" w:eastAsia="en-US"/>
        </w:rPr>
        <w:t>5</w:t>
      </w:r>
      <w:r w:rsidRPr="0CA6D425" w:rsidR="00F9214C">
        <w:rPr>
          <w:b w:val="1"/>
          <w:bCs w:val="1"/>
          <w:lang w:val="en-US" w:eastAsia="en-US"/>
        </w:rPr>
        <w:t>.</w:t>
      </w:r>
      <w:r w:rsidRPr="0CA6D425" w:rsidR="00761DBD">
        <w:rPr>
          <w:b w:val="1"/>
          <w:bCs w:val="1"/>
          <w:lang w:val="en-US" w:eastAsia="en-US"/>
        </w:rPr>
        <w:t>0</w:t>
      </w:r>
      <w:r w:rsidRPr="0CA6D425" w:rsidR="662E807F">
        <w:rPr>
          <w:b w:val="1"/>
          <w:bCs w:val="1"/>
          <w:lang w:val="en-US" w:eastAsia="en-US"/>
        </w:rPr>
        <w:t>5</w:t>
      </w:r>
      <w:r w:rsidRPr="0CA6D425" w:rsidR="00761DBD">
        <w:rPr>
          <w:b w:val="1"/>
          <w:bCs w:val="1"/>
          <w:lang w:eastAsia="en-US"/>
        </w:rPr>
        <w:t>.0</w:t>
      </w:r>
      <w:r w:rsidRPr="0CA6D425" w:rsidR="00636156">
        <w:rPr>
          <w:b w:val="1"/>
          <w:bCs w:val="1"/>
          <w:lang w:eastAsia="en-US"/>
        </w:rPr>
        <w:t>2</w:t>
      </w:r>
      <w:r>
        <w:tab/>
      </w:r>
      <w:r w:rsidRPr="0CA6D425" w:rsidR="00761DBD">
        <w:rPr>
          <w:b w:val="1"/>
          <w:bCs w:val="1"/>
          <w:lang w:eastAsia="en-US"/>
        </w:rPr>
        <w:t>Coring</w:t>
      </w:r>
    </w:p>
    <w:p w:rsidRPr="00FA0AEE" w:rsidR="008A2FBC" w:rsidP="00D67AD5" w:rsidRDefault="008A2FBC" w14:paraId="04CD4C54" w14:textId="77777777">
      <w:pPr>
        <w:keepNext/>
        <w:jc w:val="both"/>
      </w:pPr>
    </w:p>
    <w:p w:rsidRPr="00FA0AEE" w:rsidR="00C73ECF" w:rsidP="00D67AD5" w:rsidRDefault="0068515D" w14:paraId="52F5F5E0" w14:textId="07C9124A">
      <w:pPr>
        <w:jc w:val="both"/>
      </w:pPr>
      <w:r w:rsidRPr="00FA0AEE">
        <w:t>One set of cor</w:t>
      </w:r>
      <w:r w:rsidRPr="00FA0AEE" w:rsidR="00F323D9">
        <w:t xml:space="preserve">es shall be obtained from each </w:t>
      </w:r>
      <w:r w:rsidRPr="00FA0AEE" w:rsidR="00324751">
        <w:t xml:space="preserve">lot </w:t>
      </w:r>
      <w:r w:rsidRPr="00FA0AEE">
        <w:t xml:space="preserve">for </w:t>
      </w:r>
      <w:r w:rsidRPr="00FA0AEE" w:rsidR="00450ECD">
        <w:t>q</w:t>
      </w:r>
      <w:r w:rsidRPr="00FA0AEE">
        <w:t xml:space="preserve">uality </w:t>
      </w:r>
      <w:r w:rsidRPr="00FA0AEE" w:rsidR="00450ECD">
        <w:t>a</w:t>
      </w:r>
      <w:r w:rsidRPr="00FA0AEE">
        <w:t>ssurance testing as directed by the Contract Administrator.</w:t>
      </w:r>
      <w:r w:rsidRPr="00FA0AEE" w:rsidR="005C42BF">
        <w:t xml:space="preserve"> </w:t>
      </w:r>
      <w:bookmarkStart w:name="_Hlk521081967" w:id="23"/>
      <w:r w:rsidRPr="00FA0AEE" w:rsidR="00EC0298">
        <w:t>For dry cast concrete, a set of cores shall consist of f</w:t>
      </w:r>
      <w:r w:rsidRPr="00FA0AEE" w:rsidR="0051370F">
        <w:t>ive</w:t>
      </w:r>
      <w:r w:rsidRPr="00FA0AEE" w:rsidR="00EC0298">
        <w:t xml:space="preserve"> 100 mm diameter and 200 mm long cores; for wet cast concrete, a</w:t>
      </w:r>
      <w:r w:rsidRPr="00FA0AEE">
        <w:t xml:space="preserve"> set of cores shall consist</w:t>
      </w:r>
      <w:r w:rsidRPr="00FA0AEE" w:rsidR="009F1DFB">
        <w:t xml:space="preserve"> of six</w:t>
      </w:r>
      <w:r w:rsidRPr="00FA0AEE" w:rsidR="002D6228">
        <w:t xml:space="preserve"> </w:t>
      </w:r>
      <w:r w:rsidRPr="00FA0AEE" w:rsidR="009F1DFB">
        <w:t>100 mm diameter and 200 mm long cores</w:t>
      </w:r>
      <w:r w:rsidRPr="00FA0AEE" w:rsidR="00EC0298">
        <w:t>.</w:t>
      </w:r>
      <w:r w:rsidRPr="00FA0AEE" w:rsidR="00C54C9A">
        <w:t xml:space="preserve"> </w:t>
      </w:r>
      <w:r w:rsidRPr="00FA0AEE" w:rsidR="00EC0298">
        <w:t>I</w:t>
      </w:r>
      <w:r w:rsidRPr="00FA0AEE" w:rsidR="009F1DFB">
        <w:t>f the panel is less than 200 mm thick, the full depth of the panel</w:t>
      </w:r>
      <w:r w:rsidRPr="00FA0AEE" w:rsidR="00B50C25">
        <w:t xml:space="preserve"> shall be cored</w:t>
      </w:r>
      <w:r w:rsidRPr="00FA0AEE" w:rsidR="009F1DFB">
        <w:t>.</w:t>
      </w:r>
    </w:p>
    <w:bookmarkEnd w:id="23"/>
    <w:p w:rsidRPr="00FA0AEE" w:rsidR="008A2FBC" w:rsidP="00D67AD5" w:rsidRDefault="008A2FBC" w14:paraId="40E67787" w14:textId="77777777">
      <w:pPr>
        <w:jc w:val="both"/>
      </w:pPr>
    </w:p>
    <w:p w:rsidRPr="00FA0AEE" w:rsidR="009C1969" w:rsidP="00D67AD5" w:rsidRDefault="009C1969" w14:paraId="6484581F" w14:textId="77777777">
      <w:pPr>
        <w:jc w:val="both"/>
      </w:pPr>
      <w:r w:rsidRPr="00FA0AEE">
        <w:t xml:space="preserve">The element </w:t>
      </w:r>
      <w:r w:rsidRPr="00FA0AEE" w:rsidR="003A3023">
        <w:t xml:space="preserve">from which the cores and samples are taken </w:t>
      </w:r>
      <w:r w:rsidRPr="00FA0AEE">
        <w:t xml:space="preserve">shall be </w:t>
      </w:r>
      <w:r w:rsidRPr="00FA0AEE" w:rsidR="009F1DFB">
        <w:t xml:space="preserve">clearly labelled and shall be </w:t>
      </w:r>
      <w:r w:rsidRPr="00FA0AEE">
        <w:t xml:space="preserve">retained </w:t>
      </w:r>
      <w:r w:rsidRPr="00FA0AEE" w:rsidR="009F1DFB">
        <w:t xml:space="preserve">until </w:t>
      </w:r>
      <w:r w:rsidRPr="00FA0AEE" w:rsidR="00CE1B91">
        <w:t>Contract Completion</w:t>
      </w:r>
      <w:r w:rsidRPr="00FA0AEE" w:rsidR="009F1DFB">
        <w:t>.</w:t>
      </w:r>
    </w:p>
    <w:p w:rsidRPr="00FA0AEE" w:rsidR="009C1969" w:rsidP="00D67AD5" w:rsidRDefault="009C1969" w14:paraId="4435948C" w14:textId="77777777">
      <w:pPr>
        <w:jc w:val="both"/>
      </w:pPr>
    </w:p>
    <w:p w:rsidRPr="00FA0AEE" w:rsidR="008A2FBC" w:rsidP="00D67AD5" w:rsidRDefault="00761DBD" w14:paraId="56909F4B" w14:textId="6475C9F1">
      <w:pPr>
        <w:jc w:val="both"/>
      </w:pPr>
      <w:r w:rsidRPr="00FA0AEE">
        <w:t>Coring shall be carried out according to CSA A23.2-14C.</w:t>
      </w:r>
      <w:r w:rsidRPr="00FA0AEE" w:rsidR="005C42BF">
        <w:t xml:space="preserve"> </w:t>
      </w:r>
      <w:r w:rsidRPr="00FA0AEE">
        <w:t xml:space="preserve">Cores shall not contain </w:t>
      </w:r>
      <w:r w:rsidRPr="00FA0AEE" w:rsidR="00F2671A">
        <w:t xml:space="preserve">steel </w:t>
      </w:r>
      <w:r w:rsidRPr="00FA0AEE">
        <w:t>reinforcement or other embedded material.</w:t>
      </w:r>
      <w:r w:rsidRPr="00FA0AEE" w:rsidR="005C42BF">
        <w:t xml:space="preserve"> </w:t>
      </w:r>
      <w:r w:rsidRPr="00FA0AEE">
        <w:t xml:space="preserve">A </w:t>
      </w:r>
      <w:proofErr w:type="spellStart"/>
      <w:r w:rsidRPr="00FA0AEE">
        <w:t>covermeter</w:t>
      </w:r>
      <w:proofErr w:type="spellEnd"/>
      <w:r w:rsidRPr="00FA0AEE">
        <w:t xml:space="preserve"> capable of detecting the type(s) of reinforcing materials in the </w:t>
      </w:r>
      <w:r w:rsidRPr="00FA0AEE" w:rsidR="00D96848">
        <w:t>element</w:t>
      </w:r>
      <w:r w:rsidRPr="00FA0AEE">
        <w:t xml:space="preserve"> shall be used to establish the location of </w:t>
      </w:r>
      <w:r w:rsidRPr="00FA0AEE" w:rsidR="0047117E">
        <w:t xml:space="preserve">steel </w:t>
      </w:r>
      <w:r w:rsidRPr="00FA0AEE">
        <w:t>reinforcement and other embedded material prior to coring.</w:t>
      </w:r>
    </w:p>
    <w:p w:rsidRPr="00FA0AEE" w:rsidR="008A2FBC" w:rsidP="00D67AD5" w:rsidRDefault="008A2FBC" w14:paraId="053BD153" w14:textId="77777777">
      <w:pPr>
        <w:jc w:val="both"/>
      </w:pPr>
    </w:p>
    <w:p w:rsidRPr="00FA0AEE" w:rsidR="000641AE" w:rsidP="00D67AD5" w:rsidRDefault="00761DBD" w14:paraId="62D9FECB" w14:textId="1048A272">
      <w:pPr>
        <w:widowControl w:val="0"/>
        <w:jc w:val="both"/>
      </w:pPr>
      <w:r w:rsidRPr="00FA0AEE">
        <w:t xml:space="preserve">The </w:t>
      </w:r>
      <w:r w:rsidRPr="00FA0AEE" w:rsidR="00CE1B91">
        <w:t xml:space="preserve">contract </w:t>
      </w:r>
      <w:r w:rsidRPr="00FA0AEE">
        <w:t xml:space="preserve">number, </w:t>
      </w:r>
      <w:r w:rsidRPr="00FA0AEE" w:rsidR="00CE1B91">
        <w:t xml:space="preserve">lot </w:t>
      </w:r>
      <w:r w:rsidRPr="00FA0AEE">
        <w:t xml:space="preserve">number, and </w:t>
      </w:r>
      <w:r w:rsidRPr="00FA0AEE" w:rsidR="0041143F">
        <w:t xml:space="preserve">element identification </w:t>
      </w:r>
      <w:r w:rsidRPr="00FA0AEE">
        <w:t>shall be marked legibly on each core with durable ink.</w:t>
      </w:r>
      <w:r w:rsidRPr="00FA0AEE" w:rsidR="005C42BF">
        <w:t xml:space="preserve"> </w:t>
      </w:r>
      <w:r w:rsidRPr="00FA0AEE">
        <w:t>Each core shall be placed in a plastic bag, sealed to prevent loss of moisture</w:t>
      </w:r>
      <w:r w:rsidRPr="00FA0AEE" w:rsidR="003A3023">
        <w:t xml:space="preserve"> </w:t>
      </w:r>
      <w:r w:rsidRPr="00FA0AEE" w:rsidR="00626E51">
        <w:t xml:space="preserve">and </w:t>
      </w:r>
      <w:r w:rsidRPr="00FA0AEE" w:rsidR="000641AE">
        <w:t>placed into clear polyethylene security bags supplied by the Owner when instructed by the Contract Administrator.</w:t>
      </w:r>
      <w:r w:rsidRPr="00FA0AEE" w:rsidR="005C42BF">
        <w:t xml:space="preserve"> </w:t>
      </w:r>
      <w:r w:rsidRPr="00FA0AEE" w:rsidR="003A3023">
        <w:t>The specimens shall be accompanied by a transmittal form and the Form A of the concrete mix design for the precast element.</w:t>
      </w:r>
      <w:r w:rsidRPr="00FA0AEE" w:rsidR="005C42BF">
        <w:t xml:space="preserve"> </w:t>
      </w:r>
      <w:r w:rsidRPr="00FA0AEE" w:rsidR="000641AE">
        <w:t>At this point, the Contract Administrator shall take possession of, and assume responsibility for the samples.</w:t>
      </w:r>
      <w:r w:rsidRPr="00FA0AEE" w:rsidR="005C42BF">
        <w:t xml:space="preserve"> </w:t>
      </w:r>
      <w:r w:rsidRPr="00FA0AEE" w:rsidR="000641AE">
        <w:t>The Contract Administrator or his representative may apply security seals.</w:t>
      </w:r>
    </w:p>
    <w:p w:rsidRPr="00FA0AEE" w:rsidR="00F14503" w:rsidP="00D67AD5" w:rsidRDefault="00F14503" w14:paraId="6010A0F0" w14:textId="77777777">
      <w:pPr>
        <w:jc w:val="both"/>
      </w:pPr>
    </w:p>
    <w:p w:rsidRPr="00FA0AEE" w:rsidR="00F14503" w:rsidP="00D67AD5" w:rsidRDefault="00F14503" w14:paraId="78FB064E" w14:textId="25D6957D">
      <w:pPr>
        <w:jc w:val="both"/>
      </w:pPr>
      <w:r w:rsidRPr="00FA0AEE">
        <w:t xml:space="preserve">For concrete elements </w:t>
      </w:r>
      <w:r w:rsidR="000A0B26">
        <w:t>for use in the work</w:t>
      </w:r>
      <w:r w:rsidRPr="00FA0AEE">
        <w:t xml:space="preserve">, the core holes </w:t>
      </w:r>
      <w:r w:rsidRPr="00FA0AEE" w:rsidR="00837C86">
        <w:t xml:space="preserve">and slab holes </w:t>
      </w:r>
      <w:r w:rsidRPr="00FA0AEE">
        <w:t>shall be filled, within 3</w:t>
      </w:r>
      <w:r w:rsidRPr="00FA0AEE" w:rsidR="00FF3276">
        <w:t> </w:t>
      </w:r>
      <w:r w:rsidRPr="00FA0AEE">
        <w:t xml:space="preserve">Days, according to the Filling of Core Holes subsection </w:t>
      </w:r>
      <w:r w:rsidRPr="00FA0AEE" w:rsidR="00B435C3">
        <w:t>in</w:t>
      </w:r>
      <w:r w:rsidRPr="00FA0AEE">
        <w:t xml:space="preserve"> OPSS</w:t>
      </w:r>
      <w:r w:rsidRPr="00FA0AEE" w:rsidR="004E169C">
        <w:t xml:space="preserve"> </w:t>
      </w:r>
      <w:r w:rsidRPr="00FA0AEE">
        <w:t xml:space="preserve">1350, with concrete or a proprietary patching material from the Owner’s pre-qualified </w:t>
      </w:r>
      <w:r w:rsidRPr="00FA0AEE" w:rsidR="00815DAB">
        <w:t>products list.</w:t>
      </w:r>
      <w:r w:rsidRPr="00FA0AEE" w:rsidR="005C42BF">
        <w:t xml:space="preserve"> </w:t>
      </w:r>
      <w:r w:rsidRPr="00FA0AEE" w:rsidR="00815DAB">
        <w:t>Concrete used to patch holes shall have comparable properties to that of the concrete used in the element.</w:t>
      </w:r>
    </w:p>
    <w:p w:rsidRPr="00FA0AEE" w:rsidR="0068515D" w:rsidP="00D67AD5" w:rsidRDefault="0068515D" w14:paraId="512DC67C" w14:textId="77777777">
      <w:pPr>
        <w:jc w:val="both"/>
      </w:pPr>
    </w:p>
    <w:p w:rsidRPr="00FA0AEE" w:rsidR="00D96848" w:rsidP="00D67AD5" w:rsidRDefault="00B833EA" w14:paraId="64246F77" w14:textId="66F2FE2A">
      <w:pPr>
        <w:keepNext w:val="1"/>
        <w:ind w:left="2160" w:hanging="2160"/>
        <w:jc w:val="both"/>
        <w:rPr>
          <w:b w:val="1"/>
          <w:bCs w:val="1"/>
          <w:lang w:eastAsia="en-US"/>
        </w:rPr>
      </w:pPr>
      <w:r w:rsidRPr="0CA6D425" w:rsidR="00B833EA">
        <w:rPr>
          <w:b w:val="1"/>
          <w:bCs w:val="1"/>
          <w:lang w:eastAsia="en-US"/>
        </w:rPr>
        <w:t>7.1</w:t>
      </w:r>
      <w:r w:rsidRPr="0CA6D425" w:rsidR="2A412541">
        <w:rPr>
          <w:b w:val="1"/>
          <w:bCs w:val="1"/>
          <w:lang w:eastAsia="en-US"/>
        </w:rPr>
        <w:t>5</w:t>
      </w:r>
      <w:r w:rsidRPr="0CA6D425" w:rsidR="00F9214C">
        <w:rPr>
          <w:b w:val="1"/>
          <w:bCs w:val="1"/>
          <w:lang w:eastAsia="en-US"/>
        </w:rPr>
        <w:t>.</w:t>
      </w:r>
      <w:r w:rsidRPr="0CA6D425" w:rsidR="00783557">
        <w:rPr>
          <w:b w:val="1"/>
          <w:bCs w:val="1"/>
          <w:lang w:eastAsia="en-US"/>
        </w:rPr>
        <w:t>0</w:t>
      </w:r>
      <w:r w:rsidRPr="0CA6D425" w:rsidR="31FD127E">
        <w:rPr>
          <w:b w:val="1"/>
          <w:bCs w:val="1"/>
          <w:lang w:eastAsia="en-US"/>
        </w:rPr>
        <w:t>5</w:t>
      </w:r>
      <w:r w:rsidRPr="0CA6D425" w:rsidR="00783557">
        <w:rPr>
          <w:b w:val="1"/>
          <w:bCs w:val="1"/>
          <w:lang w:eastAsia="en-US"/>
        </w:rPr>
        <w:t>.</w:t>
      </w:r>
      <w:r w:rsidRPr="0CA6D425" w:rsidR="00F9214C">
        <w:rPr>
          <w:b w:val="1"/>
          <w:bCs w:val="1"/>
          <w:lang w:eastAsia="en-US"/>
        </w:rPr>
        <w:t>0</w:t>
      </w:r>
      <w:r w:rsidRPr="0CA6D425" w:rsidR="00E629DC">
        <w:rPr>
          <w:b w:val="1"/>
          <w:bCs w:val="1"/>
          <w:lang w:eastAsia="en-US"/>
        </w:rPr>
        <w:t>3</w:t>
      </w:r>
      <w:r>
        <w:tab/>
      </w:r>
      <w:r w:rsidRPr="0CA6D425" w:rsidR="00D96848">
        <w:rPr>
          <w:b w:val="1"/>
          <w:bCs w:val="1"/>
          <w:lang w:eastAsia="en-US"/>
        </w:rPr>
        <w:t xml:space="preserve">Salt Scaling </w:t>
      </w:r>
      <w:r w:rsidRPr="0CA6D425" w:rsidR="00C54C9A">
        <w:rPr>
          <w:b w:val="1"/>
          <w:bCs w:val="1"/>
          <w:lang w:eastAsia="en-US"/>
        </w:rPr>
        <w:t xml:space="preserve">Sawn </w:t>
      </w:r>
      <w:r w:rsidRPr="0CA6D425" w:rsidR="00D96848">
        <w:rPr>
          <w:b w:val="1"/>
          <w:bCs w:val="1"/>
          <w:lang w:eastAsia="en-US"/>
        </w:rPr>
        <w:t>Samples</w:t>
      </w:r>
    </w:p>
    <w:p w:rsidRPr="00FA0AEE" w:rsidR="00D96848" w:rsidP="00D67AD5" w:rsidRDefault="00D96848" w14:paraId="64D52210" w14:textId="77777777">
      <w:pPr>
        <w:keepNext/>
        <w:jc w:val="both"/>
      </w:pPr>
    </w:p>
    <w:p w:rsidRPr="00FA0AEE" w:rsidR="002A0AA1" w:rsidP="00D67AD5" w:rsidRDefault="00450ECD" w14:paraId="5F88A6FD" w14:textId="7A3DC197">
      <w:pPr>
        <w:widowControl w:val="0"/>
        <w:jc w:val="both"/>
      </w:pPr>
      <w:r w:rsidRPr="00FA0AEE">
        <w:t>T</w:t>
      </w:r>
      <w:r w:rsidRPr="00FA0AEE" w:rsidR="00D96848">
        <w:t xml:space="preserve">wo 300 mm </w:t>
      </w:r>
      <w:r w:rsidRPr="00FA0AEE" w:rsidR="00CE43D8">
        <w:t>by</w:t>
      </w:r>
      <w:r w:rsidRPr="00FA0AEE" w:rsidR="00D96848">
        <w:t xml:space="preserve"> 300 mm </w:t>
      </w:r>
      <w:r w:rsidRPr="00FA0AEE" w:rsidR="00C54C9A">
        <w:t xml:space="preserve">sawn </w:t>
      </w:r>
      <w:r w:rsidRPr="00FA0AEE" w:rsidR="0068331C">
        <w:t xml:space="preserve">samples </w:t>
      </w:r>
      <w:r w:rsidRPr="00FA0AEE">
        <w:t xml:space="preserve">shall be </w:t>
      </w:r>
      <w:r w:rsidRPr="00FA0AEE" w:rsidR="00E55CFE">
        <w:t>removed from the element</w:t>
      </w:r>
      <w:r w:rsidRPr="00FA0AEE" w:rsidR="00620D5C">
        <w:t xml:space="preserve"> as directed by the Contract Administrator</w:t>
      </w:r>
      <w:r w:rsidRPr="00FA0AEE" w:rsidR="00FF3276">
        <w:t>,</w:t>
      </w:r>
      <w:r w:rsidRPr="00FA0AEE" w:rsidR="00620D5C">
        <w:t xml:space="preserve"> </w:t>
      </w:r>
      <w:r w:rsidRPr="00FA0AEE" w:rsidR="00D96848">
        <w:t xml:space="preserve">for testing of salt scaling resistance </w:t>
      </w:r>
      <w:r w:rsidRPr="00FA0AEE" w:rsidR="0068331C">
        <w:t xml:space="preserve">by the Owner </w:t>
      </w:r>
      <w:r w:rsidRPr="00FA0AEE" w:rsidR="00D96848">
        <w:t>according to LS-412</w:t>
      </w:r>
      <w:r w:rsidRPr="00FA0AEE" w:rsidR="00EC0298">
        <w:t>.</w:t>
      </w:r>
      <w:r w:rsidRPr="00FA0AEE" w:rsidR="00CE43D8">
        <w:t xml:space="preserve"> </w:t>
      </w:r>
      <w:r w:rsidRPr="00FA0AEE" w:rsidR="0068331C">
        <w:t>T</w:t>
      </w:r>
      <w:r w:rsidRPr="00FA0AEE" w:rsidR="00CE43D8">
        <w:t xml:space="preserve">wo </w:t>
      </w:r>
      <w:r w:rsidRPr="00FA0AEE" w:rsidR="0068331C">
        <w:t xml:space="preserve">additional </w:t>
      </w:r>
      <w:r w:rsidRPr="00FA0AEE" w:rsidR="00CE43D8">
        <w:t>300 mm by 300</w:t>
      </w:r>
      <w:r w:rsidRPr="00FA0AEE" w:rsidR="002220D3">
        <w:t> </w:t>
      </w:r>
      <w:r w:rsidRPr="00FA0AEE" w:rsidR="00CE43D8">
        <w:t xml:space="preserve">mm </w:t>
      </w:r>
      <w:r w:rsidRPr="00FA0AEE" w:rsidR="00D5420E">
        <w:t xml:space="preserve">sawn </w:t>
      </w:r>
      <w:r w:rsidRPr="00FA0AEE" w:rsidR="0068331C">
        <w:t xml:space="preserve">samples </w:t>
      </w:r>
      <w:r w:rsidRPr="00FA0AEE">
        <w:t>shall</w:t>
      </w:r>
      <w:r w:rsidRPr="00FA0AEE" w:rsidR="00CE43D8">
        <w:t xml:space="preserve"> be </w:t>
      </w:r>
      <w:r w:rsidRPr="00FA0AEE" w:rsidR="00E55CFE">
        <w:t xml:space="preserve">removed from the element and </w:t>
      </w:r>
      <w:r w:rsidRPr="00FA0AEE" w:rsidR="00CE43D8">
        <w:t>retained</w:t>
      </w:r>
      <w:r w:rsidRPr="00FA0AEE" w:rsidR="00E55CFE">
        <w:t xml:space="preserve"> by the Owner</w:t>
      </w:r>
      <w:r w:rsidRPr="00FA0AEE" w:rsidR="00CE43D8">
        <w:t xml:space="preserve"> for referee testing.</w:t>
      </w:r>
      <w:r w:rsidRPr="00FA0AEE" w:rsidR="005C42BF">
        <w:t xml:space="preserve"> </w:t>
      </w:r>
      <w:r w:rsidRPr="00FA0AEE" w:rsidR="00991893">
        <w:t>Dimensions shall be with</w:t>
      </w:r>
      <w:r w:rsidRPr="00FA0AEE" w:rsidR="003712C3">
        <w:t xml:space="preserve">in </w:t>
      </w:r>
      <w:r w:rsidRPr="00FA0AEE" w:rsidR="00FA72C4">
        <w:t>-5/+</w:t>
      </w:r>
      <w:r w:rsidRPr="00FA0AEE" w:rsidR="003712C3">
        <w:t>10</w:t>
      </w:r>
      <w:r w:rsidRPr="00FA0AEE" w:rsidR="0068331C">
        <w:t xml:space="preserve"> </w:t>
      </w:r>
      <w:r w:rsidRPr="00FA0AEE" w:rsidR="003712C3">
        <w:t>mm</w:t>
      </w:r>
      <w:r w:rsidRPr="00FA0AEE" w:rsidR="00D96848">
        <w:t xml:space="preserve"> </w:t>
      </w:r>
      <w:r w:rsidRPr="00FA0AEE" w:rsidR="003712C3">
        <w:t>of specified</w:t>
      </w:r>
      <w:r w:rsidRPr="00FA0AEE" w:rsidR="000D7FF8">
        <w:t xml:space="preserve"> values</w:t>
      </w:r>
      <w:r w:rsidRPr="00FA0AEE" w:rsidR="003712C3">
        <w:t>.</w:t>
      </w:r>
      <w:r w:rsidRPr="00FA0AEE" w:rsidR="005C42BF">
        <w:t xml:space="preserve"> </w:t>
      </w:r>
      <w:r w:rsidRPr="00FA0AEE" w:rsidR="00D5420E">
        <w:t xml:space="preserve">Sawn samples </w:t>
      </w:r>
      <w:r w:rsidRPr="00FA0AEE" w:rsidR="00C73ECF">
        <w:t>shall be trimmed to a thickness of 75 mm to 100 mm.</w:t>
      </w:r>
      <w:r w:rsidRPr="00FA0AEE" w:rsidR="005C42BF">
        <w:t xml:space="preserve"> </w:t>
      </w:r>
      <w:r w:rsidRPr="00FA0AEE" w:rsidR="00F323D9">
        <w:t xml:space="preserve">The </w:t>
      </w:r>
      <w:r w:rsidRPr="00FA0AEE" w:rsidR="00CE1B91">
        <w:t xml:space="preserve">contract </w:t>
      </w:r>
      <w:r w:rsidRPr="00FA0AEE" w:rsidR="00F323D9">
        <w:t xml:space="preserve">number, </w:t>
      </w:r>
      <w:r w:rsidRPr="00FA0AEE" w:rsidR="00CE1B91">
        <w:t xml:space="preserve">lot </w:t>
      </w:r>
      <w:r w:rsidRPr="00FA0AEE" w:rsidR="0022592B">
        <w:t xml:space="preserve">number, </w:t>
      </w:r>
      <w:r w:rsidRPr="00FA0AEE" w:rsidR="002A0AA1">
        <w:t xml:space="preserve">element identification </w:t>
      </w:r>
      <w:r w:rsidRPr="00FA0AEE" w:rsidR="0022592B">
        <w:t xml:space="preserve">shall be marked legibly on each </w:t>
      </w:r>
      <w:r w:rsidRPr="00FA0AEE" w:rsidR="00D5420E">
        <w:t xml:space="preserve">sawn sample </w:t>
      </w:r>
      <w:r w:rsidRPr="00FA0AEE" w:rsidR="0022592B">
        <w:t>with durable ink.</w:t>
      </w:r>
      <w:r w:rsidRPr="00FA0AEE" w:rsidR="005C42BF">
        <w:t xml:space="preserve"> </w:t>
      </w:r>
      <w:r w:rsidRPr="00FA0AEE" w:rsidR="0022592B">
        <w:t xml:space="preserve">Each </w:t>
      </w:r>
      <w:r w:rsidRPr="00FA0AEE" w:rsidR="00D5420E">
        <w:t xml:space="preserve">sawn sample </w:t>
      </w:r>
      <w:r w:rsidRPr="00FA0AEE" w:rsidR="0022592B">
        <w:t>shall be placed in a plastic bag, sealed to prevent loss of moisture</w:t>
      </w:r>
      <w:r w:rsidRPr="00FA0AEE" w:rsidR="003A3023">
        <w:t xml:space="preserve"> </w:t>
      </w:r>
      <w:r w:rsidRPr="00FA0AEE" w:rsidR="002A0AA1">
        <w:t>and placed into clear polyethylene security bags supplied by the Owner when instructed by the Contract Administrator.</w:t>
      </w:r>
      <w:r w:rsidRPr="00FA0AEE" w:rsidR="005C42BF">
        <w:t xml:space="preserve"> </w:t>
      </w:r>
      <w:r w:rsidRPr="00FA0AEE" w:rsidR="002A0AA1">
        <w:t>The specimens shall be accompanied by a transmittal form and the Form A of the concrete mix design for the precast element.</w:t>
      </w:r>
      <w:r w:rsidRPr="00FA0AEE" w:rsidR="005C42BF">
        <w:t xml:space="preserve"> </w:t>
      </w:r>
      <w:r w:rsidRPr="00FA0AEE" w:rsidR="002A0AA1">
        <w:t>At this point, the Contract Administrator shall take possession of, and assume responsibility for the samples.</w:t>
      </w:r>
      <w:r w:rsidRPr="00FA0AEE" w:rsidR="005C42BF">
        <w:t xml:space="preserve"> </w:t>
      </w:r>
      <w:r w:rsidRPr="00FA0AEE" w:rsidR="002A0AA1">
        <w:t>The Contract Administrator or his representative may apply security seals.</w:t>
      </w:r>
    </w:p>
    <w:p w:rsidRPr="00FA0AEE" w:rsidR="00EA039B" w:rsidP="00D67AD5" w:rsidRDefault="00EA039B" w14:paraId="187B1653" w14:textId="77777777">
      <w:pPr>
        <w:jc w:val="both"/>
      </w:pPr>
    </w:p>
    <w:p w:rsidRPr="00FA0AEE" w:rsidR="004319A9" w:rsidP="00D67AD5" w:rsidRDefault="004319A9" w14:paraId="7EB5AE2F" w14:textId="2DE0BA10">
      <w:pPr>
        <w:jc w:val="both"/>
      </w:pPr>
      <w:r w:rsidRPr="00FA0AEE">
        <w:t xml:space="preserve">For elements without textured architectural finish, the salt scaling test shall be conducted on the formed front face. </w:t>
      </w:r>
    </w:p>
    <w:p w:rsidRPr="00FA0AEE" w:rsidR="004319A9" w:rsidP="00D67AD5" w:rsidRDefault="004319A9" w14:paraId="214EB10F" w14:textId="77777777">
      <w:pPr>
        <w:jc w:val="both"/>
      </w:pPr>
    </w:p>
    <w:p w:rsidRPr="00FA0AEE" w:rsidR="00093F19" w:rsidP="00D67AD5" w:rsidRDefault="004319A9" w14:paraId="45141C88" w14:textId="0333E02D">
      <w:pPr>
        <w:jc w:val="both"/>
      </w:pPr>
      <w:r w:rsidR="004319A9">
        <w:rPr/>
        <w:t xml:space="preserve">For </w:t>
      </w:r>
      <w:r w:rsidR="007C1238">
        <w:rPr/>
        <w:t>elements</w:t>
      </w:r>
      <w:r w:rsidR="00093F19">
        <w:rPr/>
        <w:t xml:space="preserve"> with textured architectural </w:t>
      </w:r>
      <w:r w:rsidR="00DC2485">
        <w:rPr/>
        <w:t>finish,</w:t>
      </w:r>
      <w:r w:rsidR="00093F19">
        <w:rPr/>
        <w:t xml:space="preserve"> the salt scaling test shall be conducted on the back </w:t>
      </w:r>
      <w:r w:rsidR="00BB056B">
        <w:rPr/>
        <w:t>face</w:t>
      </w:r>
      <w:r w:rsidR="00093F19">
        <w:rPr/>
        <w:t xml:space="preserve"> of the</w:t>
      </w:r>
      <w:r w:rsidR="00C310E8">
        <w:rPr/>
        <w:t xml:space="preserve"> </w:t>
      </w:r>
      <w:r w:rsidR="00093F19">
        <w:rPr/>
        <w:t>element.</w:t>
      </w:r>
    </w:p>
    <w:p w:rsidRPr="00FA0AEE" w:rsidR="00834C18" w:rsidP="00D67AD5" w:rsidRDefault="00834C18" w14:textId="77777777" w14:noSpellErr="1" w14:paraId="5AC48E46">
      <w:pPr>
        <w:jc w:val="both"/>
      </w:pPr>
    </w:p>
    <w:p w:rsidRPr="00FA0AEE" w:rsidR="00834C18" w:rsidP="09509286" w:rsidRDefault="00834C18" w14:paraId="1033DCB1" w14:textId="2D2F763A">
      <w:pPr>
        <w:keepNext w:val="1"/>
        <w:ind w:left="2160" w:hanging="2160"/>
        <w:jc w:val="both"/>
        <w:rPr>
          <w:b w:val="1"/>
          <w:bCs w:val="1"/>
          <w:lang w:eastAsia="en-US"/>
        </w:rPr>
      </w:pPr>
      <w:r w:rsidRPr="03C91A9C" w:rsidR="0C183E96">
        <w:rPr>
          <w:b w:val="1"/>
          <w:bCs w:val="1"/>
          <w:lang w:eastAsia="en-US"/>
        </w:rPr>
        <w:t>7.16</w:t>
      </w:r>
      <w:r>
        <w:tab/>
      </w:r>
      <w:r w:rsidRPr="03C91A9C" w:rsidR="0C183E96">
        <w:rPr>
          <w:b w:val="1"/>
          <w:bCs w:val="1"/>
          <w:lang w:eastAsia="en-US"/>
        </w:rPr>
        <w:t xml:space="preserve">Concrete Cover </w:t>
      </w:r>
    </w:p>
    <w:p w:rsidRPr="00FA0AEE" w:rsidR="00834C18" w:rsidP="00D67AD5" w:rsidRDefault="00834C18" w14:textId="77777777" w14:noSpellErr="1" w14:paraId="6AEDDFE5">
      <w:pPr>
        <w:jc w:val="both"/>
      </w:pPr>
    </w:p>
    <w:p w:rsidRPr="00FA0AEE" w:rsidR="00834C18" w:rsidP="00D67AD5" w:rsidRDefault="00834C18" w14:noSpellErr="1" w14:paraId="125D43F1" w14:textId="67F2263A">
      <w:pPr>
        <w:jc w:val="both"/>
      </w:pPr>
      <w:r w:rsidR="0C183E96">
        <w:rPr/>
        <w:t>Unless otherwise specified in the Contract Documents, the tolerance for concrete cover over reinforcement of a precast concrete element shall be -5/+15 mm.</w:t>
      </w:r>
    </w:p>
    <w:p w:rsidRPr="00FA0AEE" w:rsidR="00834C18" w:rsidP="00D67AD5" w:rsidRDefault="00834C18" w14:textId="77777777" w14:noSpellErr="1" w14:paraId="342A1EBA">
      <w:pPr>
        <w:jc w:val="both"/>
      </w:pPr>
    </w:p>
    <w:p w:rsidRPr="00FA0AEE" w:rsidR="00834C18" w:rsidP="00D67AD5" w:rsidRDefault="00834C18" w14:paraId="41A3C575" w14:textId="7735FFF2">
      <w:pPr>
        <w:jc w:val="both"/>
      </w:pPr>
      <w:r w:rsidR="0C183E96">
        <w:rPr/>
        <w:t xml:space="preserve">The Contractor shall carry out </w:t>
      </w:r>
      <w:proofErr w:type="spellStart"/>
      <w:r w:rsidR="0C183E96">
        <w:rPr/>
        <w:t>covermeter</w:t>
      </w:r>
      <w:proofErr w:type="spellEnd"/>
      <w:r w:rsidR="0C183E96">
        <w:rPr/>
        <w:t xml:space="preserve"> measurements to determine compliance with concrete cover requirements of this Special Provision</w:t>
      </w:r>
      <w:r w:rsidR="0C183E96">
        <w:rPr/>
        <w:t>.</w:t>
      </w:r>
    </w:p>
    <w:p w:rsidRPr="00FA0AEE" w:rsidR="00834C18" w:rsidP="00D67AD5" w:rsidRDefault="00834C18" w14:textId="77777777" w14:noSpellErr="1" w14:paraId="4DA7855E">
      <w:pPr>
        <w:jc w:val="both"/>
      </w:pPr>
    </w:p>
    <w:p w:rsidRPr="00FA0AEE" w:rsidR="00834C18" w:rsidP="00D67AD5" w:rsidRDefault="00834C18" w14:paraId="31BAA29B" w14:textId="3D0274D7">
      <w:pPr>
        <w:jc w:val="both"/>
      </w:pPr>
      <w:r w:rsidR="0C183E96">
        <w:rPr/>
        <w:t>The Contract Administrator shall be notified in writing when the elements are ready for the quality assurance concrete covermeter survey.</w:t>
      </w:r>
    </w:p>
    <w:p w:rsidRPr="00FA0AEE" w:rsidR="00834C18" w:rsidP="00D67AD5" w:rsidRDefault="00834C18" w14:textId="77777777" w14:noSpellErr="1" w14:paraId="6CAA7660">
      <w:pPr>
        <w:jc w:val="both"/>
      </w:pPr>
    </w:p>
    <w:p w:rsidRPr="00FA0AEE" w:rsidR="00834C18" w:rsidP="09509286" w:rsidRDefault="00834C18" w14:paraId="42C9141C" w14:textId="6FDF61A9">
      <w:pPr>
        <w:keepNext w:val="1"/>
        <w:ind w:left="2160" w:hanging="2160"/>
        <w:jc w:val="both"/>
        <w:rPr>
          <w:b w:val="1"/>
          <w:bCs w:val="1"/>
          <w:lang w:eastAsia="en-US"/>
        </w:rPr>
      </w:pPr>
      <w:r w:rsidRPr="03C91A9C" w:rsidR="0C183E96">
        <w:rPr>
          <w:b w:val="1"/>
          <w:bCs w:val="1"/>
          <w:lang w:eastAsia="en-US"/>
        </w:rPr>
        <w:t>7.17</w:t>
      </w:r>
      <w:r>
        <w:tab/>
      </w:r>
      <w:r w:rsidRPr="03C91A9C" w:rsidR="0C183E96">
        <w:rPr>
          <w:b w:val="1"/>
          <w:bCs w:val="1"/>
          <w:lang w:eastAsia="en-US"/>
        </w:rPr>
        <w:t>Dimensional Tolerances</w:t>
      </w:r>
    </w:p>
    <w:p w:rsidRPr="00FA0AEE" w:rsidR="00834C18" w:rsidP="09509286" w:rsidRDefault="00834C18" w14:textId="77777777" w14:noSpellErr="1" w14:paraId="0E12B302">
      <w:pPr>
        <w:keepNext w:val="1"/>
        <w:jc w:val="both"/>
      </w:pPr>
    </w:p>
    <w:p w:rsidRPr="00FA0AEE" w:rsidR="00834C18" w:rsidP="00D67AD5" w:rsidRDefault="00834C18" w14:noSpellErr="1" w14:paraId="1D5CE4B8" w14:textId="48DDCBB2">
      <w:pPr>
        <w:jc w:val="both"/>
      </w:pPr>
      <w:r w:rsidR="0C183E96">
        <w:rPr/>
        <w:t xml:space="preserve">All elements shall meet the dimensional tolerance requirements of CSA 23.4 unless otherwise specified in the Contract Documents. For dimensional tolerances not specified, the maximum allowable dimensional variation shall be 1:800 or </w:t>
      </w:r>
      <w:r w:rsidRPr="09509286" w:rsidR="0C183E96">
        <w:rPr>
          <w:rFonts w:ascii="Symbol" w:hAnsi="Symbol" w:eastAsia="Symbol" w:cs="Symbol"/>
        </w:rPr>
        <w:t>±</w:t>
      </w:r>
      <w:r w:rsidR="0C183E96">
        <w:rPr/>
        <w:t xml:space="preserve"> 5 mm, whichever is greater.</w:t>
      </w:r>
    </w:p>
    <w:p w:rsidRPr="00FA0AEE" w:rsidR="00834C18" w:rsidP="00D67AD5" w:rsidRDefault="00834C18" w14:noSpellErr="1" w14:paraId="4C78B66D" w14:textId="5D043348">
      <w:pPr>
        <w:jc w:val="both"/>
      </w:pPr>
    </w:p>
    <w:p w:rsidRPr="00FA0AEE" w:rsidR="00834C18" w:rsidP="00D67AD5" w:rsidRDefault="00834C18" w14:paraId="7D8A12D5" w14:textId="085D1D34" w14:noSpellErr="1">
      <w:pPr>
        <w:jc w:val="both"/>
      </w:pPr>
      <w:r w:rsidR="0C183E96">
        <w:rPr/>
        <w:t>Dimensional measurements shall be carried out to determine compliance with dimensional tolerance requirements of this Special Provision</w:t>
      </w:r>
      <w:r w:rsidR="0C183E96">
        <w:rPr/>
        <w:t>.</w:t>
      </w:r>
    </w:p>
    <w:p w:rsidRPr="00FA0AEE" w:rsidR="00834C18" w:rsidP="09509286" w:rsidRDefault="00834C18" w14:paraId="3F4B3513" w14:textId="765C7360">
      <w:pPr>
        <w:pStyle w:val="Normal"/>
        <w:jc w:val="both"/>
        <w:rPr>
          <w:b w:val="1"/>
          <w:bCs w:val="1"/>
        </w:rPr>
      </w:pPr>
    </w:p>
    <w:p w:rsidRPr="00FA0AEE" w:rsidR="00834C18" w:rsidP="00D67AD5" w:rsidRDefault="006E19F9" w14:paraId="0659FE81" w14:textId="36AD1B0D">
      <w:pPr>
        <w:jc w:val="both"/>
        <w:rPr>
          <w:b w:val="1"/>
          <w:bCs w:val="1"/>
        </w:rPr>
      </w:pPr>
      <w:r w:rsidRPr="03C91A9C" w:rsidR="006E19F9">
        <w:rPr>
          <w:b w:val="1"/>
          <w:bCs w:val="1"/>
        </w:rPr>
        <w:t>7.18</w:t>
      </w:r>
      <w:r>
        <w:tab/>
      </w:r>
      <w:r>
        <w:tab/>
      </w:r>
      <w:r>
        <w:tab/>
      </w:r>
      <w:r w:rsidRPr="03C91A9C" w:rsidR="00834C18">
        <w:rPr>
          <w:b w:val="1"/>
          <w:bCs w:val="1"/>
        </w:rPr>
        <w:t>Remedial Work</w:t>
      </w:r>
      <w:r w:rsidRPr="03C91A9C" w:rsidR="00060467">
        <w:rPr>
          <w:b w:val="1"/>
          <w:bCs w:val="1"/>
        </w:rPr>
        <w:t xml:space="preserve"> </w:t>
      </w:r>
    </w:p>
    <w:p w:rsidRPr="00FA0AEE" w:rsidR="00901CAE" w:rsidP="00D67AD5" w:rsidRDefault="00901CAE" w14:paraId="682F1FAD" w14:textId="31ECE3D0">
      <w:pPr>
        <w:jc w:val="both"/>
        <w:rPr>
          <w:b/>
          <w:bCs/>
        </w:rPr>
      </w:pPr>
    </w:p>
    <w:p w:rsidRPr="00FA0AEE" w:rsidR="00901CAE" w:rsidP="00901CAE" w:rsidRDefault="00901CAE" w14:paraId="0E051918" w14:textId="77777777">
      <w:pPr>
        <w:jc w:val="both"/>
      </w:pPr>
      <w:r w:rsidRPr="00C10650">
        <w:t>Repair material, including proprietary patching materials, shall be selected to achieve uniformity of colour and appearance. This requirement shall apply to all repair methods according to Table 1. Uniformity of colour and appearance is subject to approval of the Contract Administrator.</w:t>
      </w:r>
    </w:p>
    <w:p w:rsidRPr="00FA0AEE" w:rsidR="00022CC8" w:rsidP="00D67AD5" w:rsidRDefault="00022CC8" w14:paraId="2405596F" w14:textId="77777777">
      <w:pPr>
        <w:jc w:val="both"/>
      </w:pPr>
    </w:p>
    <w:p w:rsidRPr="00FA0AEE" w:rsidR="00022CC8" w:rsidP="00022CC8" w:rsidRDefault="00022CC8" w14:paraId="4D320520" w14:textId="4E706ADA">
      <w:pPr>
        <w:jc w:val="both"/>
        <w:rPr>
          <w:rFonts w:eastAsia="Times New Roman"/>
          <w:b/>
          <w:bCs/>
        </w:rPr>
      </w:pPr>
      <w:r w:rsidRPr="00FA0AEE">
        <w:rPr>
          <w:rFonts w:eastAsia="Times New Roman"/>
          <w:b/>
          <w:bCs/>
        </w:rPr>
        <w:t>7.1</w:t>
      </w:r>
      <w:r w:rsidR="006E19F9">
        <w:rPr>
          <w:rFonts w:eastAsia="Times New Roman"/>
          <w:b/>
          <w:bCs/>
        </w:rPr>
        <w:t>9</w:t>
      </w:r>
      <w:r w:rsidRPr="00FA0AEE">
        <w:rPr>
          <w:rFonts w:eastAsia="Times New Roman"/>
          <w:b/>
          <w:bCs/>
        </w:rPr>
        <w:tab/>
      </w:r>
      <w:r w:rsidRPr="00FA0AEE">
        <w:rPr>
          <w:rFonts w:eastAsia="Times New Roman"/>
          <w:b/>
          <w:bCs/>
        </w:rPr>
        <w:tab/>
      </w:r>
      <w:r w:rsidRPr="00FA0AEE">
        <w:rPr>
          <w:rFonts w:eastAsia="Times New Roman"/>
          <w:b/>
          <w:bCs/>
        </w:rPr>
        <w:tab/>
      </w:r>
      <w:r w:rsidRPr="005A044D" w:rsidR="00AF201C">
        <w:rPr>
          <w:rFonts w:eastAsia="Times New Roman"/>
          <w:b/>
          <w:bCs/>
        </w:rPr>
        <w:t xml:space="preserve">Storage and </w:t>
      </w:r>
      <w:r w:rsidRPr="00FA0AEE">
        <w:rPr>
          <w:rFonts w:eastAsia="Times New Roman"/>
          <w:b/>
          <w:bCs/>
        </w:rPr>
        <w:t>Delivery</w:t>
      </w:r>
    </w:p>
    <w:p w:rsidRPr="00FA0AEE" w:rsidR="00022CC8" w:rsidP="00022CC8" w:rsidRDefault="00022CC8" w14:paraId="12FB8959" w14:textId="77777777">
      <w:pPr>
        <w:jc w:val="both"/>
        <w:rPr>
          <w:rFonts w:eastAsia="Times New Roman"/>
        </w:rPr>
      </w:pPr>
    </w:p>
    <w:p w:rsidRPr="00FA0AEE" w:rsidR="00022CC8" w:rsidP="00022CC8" w:rsidRDefault="00022CC8" w14:paraId="56D0E450" w14:textId="77777777">
      <w:pPr>
        <w:jc w:val="both"/>
        <w:rPr>
          <w:rFonts w:eastAsia="Times New Roman"/>
        </w:rPr>
      </w:pPr>
      <w:r w:rsidRPr="00FA0AEE">
        <w:rPr>
          <w:rFonts w:eastAsia="Times New Roman"/>
        </w:rPr>
        <w:t>The Contract Administrator shall be notified in writing 3 Business Days prior to delivery of the elements.</w:t>
      </w:r>
    </w:p>
    <w:p w:rsidRPr="00FA0AEE" w:rsidR="00022CC8" w:rsidP="00022CC8" w:rsidRDefault="00022CC8" w14:paraId="26D3A7C2" w14:textId="77777777">
      <w:pPr>
        <w:jc w:val="both"/>
        <w:rPr>
          <w:rFonts w:eastAsia="Times New Roman"/>
        </w:rPr>
      </w:pPr>
    </w:p>
    <w:p w:rsidRPr="00FA0AEE" w:rsidR="00022CC8" w:rsidP="00022CC8" w:rsidRDefault="00022CC8" w14:paraId="20D77706" w14:textId="77777777">
      <w:pPr>
        <w:jc w:val="both"/>
        <w:rPr>
          <w:rFonts w:eastAsia="Times New Roman"/>
        </w:rPr>
      </w:pPr>
      <w:r w:rsidRPr="00FA0AEE">
        <w:rPr>
          <w:rFonts w:eastAsia="Times New Roman"/>
        </w:rPr>
        <w:t>Delivery shall include transportation, loading and unloading, and storage of the elements at the storage site. Transportation and storage of the elements shall be according to CSA A23.4.</w:t>
      </w:r>
    </w:p>
    <w:p w:rsidRPr="00FA0AEE" w:rsidR="00022CC8" w:rsidP="00022CC8" w:rsidRDefault="00022CC8" w14:paraId="04FDE7D7" w14:textId="77777777">
      <w:pPr>
        <w:jc w:val="both"/>
        <w:rPr>
          <w:rFonts w:eastAsia="Times New Roman"/>
        </w:rPr>
      </w:pPr>
    </w:p>
    <w:p w:rsidRPr="00FA0AEE" w:rsidR="00022CC8" w:rsidP="00022CC8" w:rsidRDefault="00022CC8" w14:paraId="1BB3E199" w14:textId="77777777">
      <w:pPr>
        <w:jc w:val="both"/>
        <w:rPr>
          <w:rFonts w:eastAsia="Times New Roman"/>
        </w:rPr>
      </w:pPr>
      <w:r w:rsidRPr="00FA0AEE">
        <w:rPr>
          <w:rFonts w:eastAsia="Times New Roman"/>
        </w:rPr>
        <w:t>Storage includes, but is not limited to, storage while awaiting delivery in temporary locations or, at the job site.</w:t>
      </w:r>
    </w:p>
    <w:p w:rsidRPr="00FA0AEE" w:rsidR="00022CC8" w:rsidP="00022CC8" w:rsidRDefault="00022CC8" w14:paraId="5EE270CA" w14:textId="77777777">
      <w:pPr>
        <w:jc w:val="both"/>
        <w:rPr>
          <w:rFonts w:eastAsia="Times New Roman"/>
        </w:rPr>
      </w:pPr>
    </w:p>
    <w:p w:rsidRPr="00FA0AEE" w:rsidR="00022CC8" w:rsidP="00022CC8" w:rsidRDefault="00022CC8" w14:paraId="300DD6CA" w14:textId="77777777">
      <w:pPr>
        <w:jc w:val="both"/>
        <w:rPr>
          <w:rFonts w:eastAsia="Times New Roman"/>
          <w:snapToGrid w:val="0"/>
          <w:szCs w:val="20"/>
          <w:lang w:eastAsia="en-US"/>
        </w:rPr>
      </w:pPr>
      <w:r w:rsidRPr="00FA0AEE">
        <w:rPr>
          <w:rFonts w:eastAsia="Times New Roman"/>
          <w:snapToGrid w:val="0"/>
          <w:szCs w:val="20"/>
          <w:lang w:eastAsia="en-US"/>
        </w:rPr>
        <w:t>Elements shall be loaded for shipping in such a manner that they can be transported and unloaded at their destination without being damaged or exposed to stresses for which they were not designed.</w:t>
      </w:r>
    </w:p>
    <w:p w:rsidRPr="00FA0AEE" w:rsidR="00022CC8" w:rsidP="00022CC8" w:rsidRDefault="00022CC8" w14:paraId="1DF5E252" w14:textId="77777777">
      <w:pPr>
        <w:jc w:val="both"/>
        <w:rPr>
          <w:rFonts w:eastAsia="Times New Roman"/>
          <w:snapToGrid w:val="0"/>
          <w:szCs w:val="20"/>
          <w:lang w:eastAsia="en-US"/>
        </w:rPr>
      </w:pPr>
    </w:p>
    <w:p w:rsidRPr="00FA0AEE" w:rsidR="00022CC8" w:rsidP="00022CC8" w:rsidRDefault="00022CC8" w14:paraId="7CF81C95" w14:textId="77777777">
      <w:pPr>
        <w:jc w:val="both"/>
        <w:rPr>
          <w:rFonts w:eastAsia="Times New Roman"/>
        </w:rPr>
      </w:pPr>
      <w:r w:rsidRPr="00FA0AEE">
        <w:rPr>
          <w:rFonts w:eastAsia="Times New Roman"/>
          <w:snapToGrid w:val="0"/>
          <w:szCs w:val="20"/>
          <w:lang w:eastAsia="en-US"/>
        </w:rPr>
        <w:t>Elements, when stored, shall be stored in such a manner to avoid excessive stress or other damage.</w:t>
      </w:r>
    </w:p>
    <w:p w:rsidRPr="00FA0AEE" w:rsidR="00022CC8" w:rsidP="00D67AD5" w:rsidRDefault="00022CC8" w14:paraId="603E32DC" w14:textId="77777777">
      <w:pPr>
        <w:jc w:val="both"/>
      </w:pPr>
    </w:p>
    <w:p w:rsidRPr="00FA0AEE" w:rsidR="00CE1B91" w:rsidP="009B4D84" w:rsidRDefault="00CE1B91" w14:paraId="60E1B0B8" w14:textId="6DD5EC83">
      <w:pPr>
        <w:keepNext/>
        <w:ind w:left="2160" w:hanging="2160"/>
        <w:jc w:val="both"/>
        <w:rPr>
          <w:b/>
          <w:bCs/>
          <w:snapToGrid w:val="0"/>
          <w:szCs w:val="20"/>
          <w:lang w:eastAsia="en-US"/>
        </w:rPr>
      </w:pPr>
      <w:r w:rsidRPr="00FA0AEE">
        <w:rPr>
          <w:b/>
          <w:bCs/>
          <w:snapToGrid w:val="0"/>
          <w:szCs w:val="20"/>
          <w:lang w:eastAsia="en-US"/>
        </w:rPr>
        <w:t>7</w:t>
      </w:r>
      <w:r w:rsidRPr="00FA0AEE" w:rsidR="00E47CA2">
        <w:rPr>
          <w:b/>
          <w:bCs/>
          <w:snapToGrid w:val="0"/>
          <w:szCs w:val="20"/>
          <w:lang w:eastAsia="en-US"/>
        </w:rPr>
        <w:t>.</w:t>
      </w:r>
      <w:r w:rsidR="006E19F9">
        <w:rPr>
          <w:b/>
          <w:bCs/>
          <w:snapToGrid w:val="0"/>
          <w:szCs w:val="20"/>
          <w:lang w:eastAsia="en-US"/>
        </w:rPr>
        <w:t>20</w:t>
      </w:r>
      <w:r w:rsidRPr="00FA0AEE">
        <w:rPr>
          <w:b/>
          <w:bCs/>
          <w:snapToGrid w:val="0"/>
          <w:szCs w:val="20"/>
          <w:lang w:eastAsia="en-US"/>
        </w:rPr>
        <w:tab/>
      </w:r>
      <w:r w:rsidRPr="00FA0AEE">
        <w:rPr>
          <w:b/>
          <w:bCs/>
          <w:snapToGrid w:val="0"/>
          <w:szCs w:val="20"/>
          <w:lang w:eastAsia="en-US"/>
        </w:rPr>
        <w:t>Management of Excess Material</w:t>
      </w:r>
    </w:p>
    <w:p w:rsidRPr="00FA0AEE" w:rsidR="00CE1B91" w:rsidP="009B4D84" w:rsidRDefault="00CE1B91" w14:paraId="4D455DF5" w14:textId="77777777">
      <w:pPr>
        <w:keepNext/>
        <w:jc w:val="both"/>
      </w:pPr>
    </w:p>
    <w:p w:rsidRPr="00FA0AEE" w:rsidR="00CE1B91" w:rsidP="009B4D84" w:rsidRDefault="00CE1B91" w14:paraId="7932550B" w14:textId="77777777">
      <w:pPr>
        <w:jc w:val="both"/>
      </w:pPr>
      <w:r w:rsidR="00CE1B91">
        <w:rPr/>
        <w:t>Management of excess material shall be according to the Contract Documents.</w:t>
      </w:r>
    </w:p>
    <w:p w:rsidRPr="00FA0AEE" w:rsidR="00CE1B91" w:rsidP="009B4D84" w:rsidRDefault="00CE1B91" w14:paraId="1AF58D6C" w14:textId="77777777">
      <w:pPr>
        <w:jc w:val="both"/>
      </w:pPr>
    </w:p>
    <w:p w:rsidRPr="00FA0AEE" w:rsidR="0051370F" w:rsidP="009B4D84" w:rsidRDefault="0051370F" w14:paraId="593F169D" w14:textId="77777777">
      <w:pPr>
        <w:keepNext/>
        <w:ind w:left="2160" w:hanging="2160"/>
        <w:jc w:val="both"/>
        <w:rPr>
          <w:b/>
          <w:bCs/>
        </w:rPr>
      </w:pPr>
    </w:p>
    <w:p w:rsidRPr="00FA0AEE" w:rsidR="00824D4A" w:rsidP="009B4D84" w:rsidRDefault="00DE097E" w14:paraId="64536F95" w14:textId="77777777">
      <w:pPr>
        <w:keepNext/>
        <w:ind w:left="2160" w:hanging="2160"/>
        <w:jc w:val="both"/>
        <w:rPr>
          <w:b/>
          <w:bCs/>
        </w:rPr>
      </w:pPr>
      <w:r w:rsidRPr="00FA0AEE">
        <w:rPr>
          <w:b/>
          <w:bCs/>
        </w:rPr>
        <w:t>8.0</w:t>
      </w:r>
      <w:r w:rsidRPr="00FA0AEE" w:rsidR="00F622C1">
        <w:rPr>
          <w:b/>
          <w:bCs/>
        </w:rPr>
        <w:tab/>
      </w:r>
      <w:r w:rsidRPr="00FA0AEE">
        <w:rPr>
          <w:b/>
          <w:bCs/>
        </w:rPr>
        <w:t>QUALITY ASSURANCE</w:t>
      </w:r>
    </w:p>
    <w:p w:rsidRPr="00FA0AEE" w:rsidR="007A7DBB" w:rsidP="009B4D84" w:rsidRDefault="007A7DBB" w14:paraId="6FEC8C34" w14:textId="77777777">
      <w:pPr>
        <w:keepNext/>
        <w:ind w:left="2160" w:hanging="2160"/>
        <w:jc w:val="both"/>
        <w:rPr>
          <w:b/>
          <w:bCs/>
          <w:lang w:eastAsia="en-US"/>
        </w:rPr>
      </w:pPr>
    </w:p>
    <w:p w:rsidRPr="00FA0AEE" w:rsidR="007A7DBB" w:rsidP="009B4D84" w:rsidRDefault="007A7DBB" w14:paraId="60CBA85D" w14:textId="278CE02A">
      <w:pPr>
        <w:keepNext/>
        <w:ind w:left="2160" w:hanging="2160"/>
        <w:jc w:val="both"/>
        <w:rPr>
          <w:b/>
          <w:bCs/>
          <w:lang w:eastAsia="en-US"/>
        </w:rPr>
      </w:pPr>
      <w:r w:rsidRPr="00FA0AEE">
        <w:rPr>
          <w:b/>
          <w:bCs/>
          <w:lang w:eastAsia="en-US"/>
        </w:rPr>
        <w:t>8.01</w:t>
      </w:r>
      <w:r w:rsidRPr="00FA0AEE">
        <w:rPr>
          <w:b/>
          <w:bCs/>
          <w:lang w:eastAsia="en-US"/>
        </w:rPr>
        <w:tab/>
      </w:r>
      <w:r w:rsidRPr="00FA0AEE" w:rsidR="002C2912">
        <w:rPr>
          <w:b/>
          <w:bCs/>
          <w:lang w:eastAsia="en-US"/>
        </w:rPr>
        <w:t>Acceptance</w:t>
      </w:r>
    </w:p>
    <w:p w:rsidRPr="00FA0AEE" w:rsidR="0068515D" w:rsidP="009B4D84" w:rsidRDefault="0068515D" w14:paraId="0006F332" w14:textId="77777777">
      <w:pPr>
        <w:keepNext/>
        <w:jc w:val="both"/>
        <w:rPr>
          <w:rFonts w:eastAsia="Calibri"/>
        </w:rPr>
      </w:pPr>
    </w:p>
    <w:p w:rsidRPr="00FA0AEE" w:rsidR="0068515D" w:rsidP="009B4D84" w:rsidRDefault="0068515D" w14:paraId="25AC7EDC" w14:textId="3608EAFE">
      <w:pPr>
        <w:jc w:val="both"/>
        <w:rPr>
          <w:rFonts w:eastAsia="Calibri"/>
        </w:rPr>
      </w:pPr>
      <w:r w:rsidRPr="00FA0AEE">
        <w:rPr>
          <w:rFonts w:eastAsia="Calibri"/>
        </w:rPr>
        <w:t xml:space="preserve">The acceptance of elements shall be according to the requirements of this </w:t>
      </w:r>
      <w:r w:rsidR="000A0B26">
        <w:rPr>
          <w:rFonts w:eastAsia="Calibri"/>
        </w:rPr>
        <w:t>Special Provision</w:t>
      </w:r>
      <w:r w:rsidRPr="00FA0AEE">
        <w:rPr>
          <w:rFonts w:eastAsia="Calibri"/>
        </w:rPr>
        <w:t>, including satisfactory completion of all repairs, if applicable.</w:t>
      </w:r>
      <w:r w:rsidRPr="00FA0AEE" w:rsidR="005C42BF">
        <w:rPr>
          <w:rFonts w:eastAsia="Calibri"/>
        </w:rPr>
        <w:t xml:space="preserve"> </w:t>
      </w:r>
      <w:r w:rsidRPr="00FA0AEE">
        <w:rPr>
          <w:rFonts w:eastAsia="Calibri"/>
        </w:rPr>
        <w:t>Elements not meeting the requirements of the Contract Documents shall be deemed unacceptable and shall not be included in the Work.</w:t>
      </w:r>
    </w:p>
    <w:p w:rsidRPr="00FA0AEE" w:rsidR="00F826E9" w:rsidP="009B4D84" w:rsidRDefault="00F826E9" w14:paraId="55419934" w14:textId="77777777">
      <w:pPr>
        <w:jc w:val="both"/>
        <w:rPr>
          <w:rFonts w:eastAsia="Calibri"/>
        </w:rPr>
      </w:pPr>
    </w:p>
    <w:p w:rsidRPr="00FA0AEE" w:rsidR="00D221E2" w:rsidP="009B4D84" w:rsidRDefault="00C97555" w14:paraId="7CE636C4" w14:textId="4AB5F357">
      <w:pPr>
        <w:jc w:val="both"/>
        <w:rPr>
          <w:rFonts w:eastAsia="Calibri"/>
        </w:rPr>
      </w:pPr>
      <w:r w:rsidRPr="00FA0AEE">
        <w:rPr>
          <w:rFonts w:eastAsia="Calibri"/>
        </w:rPr>
        <w:t>Accep</w:t>
      </w:r>
      <w:r w:rsidRPr="00FA0AEE" w:rsidR="00C52146">
        <w:rPr>
          <w:rFonts w:eastAsia="Calibri"/>
        </w:rPr>
        <w:t xml:space="preserve">tance </w:t>
      </w:r>
      <w:r w:rsidRPr="00FA0AEE" w:rsidR="000E278C">
        <w:rPr>
          <w:rFonts w:eastAsia="Calibri"/>
        </w:rPr>
        <w:t>of</w:t>
      </w:r>
      <w:r w:rsidRPr="00FA0AEE" w:rsidR="00D221E2">
        <w:rPr>
          <w:rFonts w:eastAsia="Calibri"/>
        </w:rPr>
        <w:t xml:space="preserve"> </w:t>
      </w:r>
      <w:r w:rsidRPr="00FA0AEE" w:rsidR="00C52146">
        <w:rPr>
          <w:rFonts w:eastAsia="Calibri"/>
        </w:rPr>
        <w:t xml:space="preserve">compressive strength, </w:t>
      </w:r>
      <w:r w:rsidRPr="00FA0AEE">
        <w:rPr>
          <w:rFonts w:eastAsia="Calibri"/>
        </w:rPr>
        <w:t>air void system parameters, rapid chloride permeability</w:t>
      </w:r>
      <w:r w:rsidRPr="00FA0AEE" w:rsidR="004B4562">
        <w:rPr>
          <w:rFonts w:eastAsia="Calibri"/>
        </w:rPr>
        <w:t xml:space="preserve">, salt </w:t>
      </w:r>
      <w:r w:rsidRPr="00FA0AEE" w:rsidR="00A27C7D">
        <w:rPr>
          <w:rFonts w:eastAsia="Calibri"/>
        </w:rPr>
        <w:t>scaling resistance</w:t>
      </w:r>
      <w:r w:rsidRPr="00FA0AEE">
        <w:rPr>
          <w:rFonts w:eastAsia="Calibri"/>
        </w:rPr>
        <w:t xml:space="preserve"> </w:t>
      </w:r>
      <w:r w:rsidRPr="00FA0AEE" w:rsidR="005D6D58">
        <w:rPr>
          <w:rFonts w:eastAsia="Calibri"/>
        </w:rPr>
        <w:t xml:space="preserve">and concrete cover </w:t>
      </w:r>
      <w:r w:rsidRPr="00FA0AEE" w:rsidR="000E278C">
        <w:rPr>
          <w:rFonts w:eastAsia="Calibri"/>
        </w:rPr>
        <w:t xml:space="preserve">of wet cast concrete </w:t>
      </w:r>
      <w:r w:rsidRPr="00FA0AEE">
        <w:rPr>
          <w:rFonts w:eastAsia="Calibri"/>
        </w:rPr>
        <w:t xml:space="preserve">shall be on a </w:t>
      </w:r>
      <w:r w:rsidRPr="00FA0AEE" w:rsidR="0068331C">
        <w:rPr>
          <w:rFonts w:eastAsia="Calibri"/>
        </w:rPr>
        <w:t xml:space="preserve">lot </w:t>
      </w:r>
      <w:r w:rsidRPr="00FA0AEE">
        <w:rPr>
          <w:rFonts w:eastAsia="Calibri"/>
        </w:rPr>
        <w:t>basis.</w:t>
      </w:r>
      <w:r w:rsidRPr="00FA0AEE" w:rsidR="005C42BF">
        <w:rPr>
          <w:rFonts w:eastAsia="Calibri"/>
        </w:rPr>
        <w:t xml:space="preserve"> </w:t>
      </w:r>
    </w:p>
    <w:p w:rsidRPr="00FA0AEE" w:rsidR="00D221E2" w:rsidP="009B4D84" w:rsidRDefault="00D221E2" w14:paraId="13CEF564" w14:textId="77777777">
      <w:pPr>
        <w:jc w:val="both"/>
        <w:rPr>
          <w:rFonts w:eastAsia="Calibri"/>
        </w:rPr>
      </w:pPr>
    </w:p>
    <w:p w:rsidRPr="00FA0AEE" w:rsidR="00D221E2" w:rsidP="009B4D84" w:rsidRDefault="00D221E2" w14:paraId="3573AAE9" w14:textId="353A89D5">
      <w:pPr>
        <w:jc w:val="both"/>
        <w:rPr>
          <w:rFonts w:eastAsia="Calibri"/>
        </w:rPr>
      </w:pPr>
      <w:r w:rsidRPr="00FA0AEE">
        <w:rPr>
          <w:rFonts w:eastAsia="Calibri"/>
        </w:rPr>
        <w:t xml:space="preserve">Acceptance </w:t>
      </w:r>
      <w:r w:rsidRPr="00FA0AEE" w:rsidR="000E278C">
        <w:rPr>
          <w:rFonts w:eastAsia="Calibri"/>
        </w:rPr>
        <w:t>of</w:t>
      </w:r>
      <w:r w:rsidRPr="00FA0AEE">
        <w:rPr>
          <w:rFonts w:eastAsia="Calibri"/>
        </w:rPr>
        <w:t xml:space="preserve"> compressive strength, rapid chloride permeability, salt scaling resistance and concrete cover </w:t>
      </w:r>
      <w:r w:rsidRPr="00FA0AEE" w:rsidR="000E278C">
        <w:rPr>
          <w:rFonts w:eastAsia="Calibri"/>
        </w:rPr>
        <w:t xml:space="preserve">of dry cast concrete </w:t>
      </w:r>
      <w:r w:rsidRPr="00FA0AEE">
        <w:rPr>
          <w:rFonts w:eastAsia="Calibri"/>
        </w:rPr>
        <w:t>shall be on a lot basis.</w:t>
      </w:r>
      <w:r w:rsidRPr="00FA0AEE" w:rsidR="005C42BF">
        <w:rPr>
          <w:rFonts w:eastAsia="Calibri"/>
        </w:rPr>
        <w:t xml:space="preserve"> </w:t>
      </w:r>
    </w:p>
    <w:p w:rsidR="001E0570" w:rsidP="009B4D84" w:rsidRDefault="001E0570" w14:paraId="21C66FB2" w14:textId="54B7C5CC">
      <w:pPr>
        <w:jc w:val="both"/>
        <w:rPr>
          <w:rFonts w:eastAsia="Calibri"/>
        </w:rPr>
      </w:pPr>
    </w:p>
    <w:p w:rsidR="001E0570" w:rsidP="009B4D84" w:rsidRDefault="001E0570" w14:paraId="69DA15A0" w14:textId="77777777">
      <w:pPr>
        <w:jc w:val="both"/>
      </w:pPr>
      <w:r w:rsidRPr="00C10650">
        <w:t>Elements whose surfaces have not been kept in a continuously wet condition shall be reject</w:t>
      </w:r>
      <w:r>
        <w:t>able</w:t>
      </w:r>
      <w:r w:rsidRPr="00C10650">
        <w:t xml:space="preserve"> and replaced</w:t>
      </w:r>
      <w:r>
        <w:t>.</w:t>
      </w:r>
    </w:p>
    <w:p w:rsidRPr="00FA0AEE" w:rsidR="00D221E2" w:rsidP="009B4D84" w:rsidRDefault="001E0570" w14:paraId="452BF17C" w14:textId="275B04F6">
      <w:pPr>
        <w:jc w:val="both"/>
        <w:rPr>
          <w:rFonts w:eastAsia="Calibri"/>
        </w:rPr>
      </w:pPr>
      <w:r w:rsidRPr="00FA0AEE" w:rsidDel="001E0570">
        <w:t xml:space="preserve"> </w:t>
      </w:r>
    </w:p>
    <w:p w:rsidRPr="00FA0AEE" w:rsidR="008916FC" w:rsidP="009B4D84" w:rsidRDefault="00014D79" w14:paraId="3680BC34" w14:textId="27071219">
      <w:pPr>
        <w:jc w:val="both"/>
        <w:rPr>
          <w:rFonts w:eastAsia="Calibri"/>
        </w:rPr>
      </w:pPr>
      <w:r w:rsidRPr="00FA0AEE">
        <w:rPr>
          <w:rFonts w:eastAsia="Calibri"/>
        </w:rPr>
        <w:t xml:space="preserve">The </w:t>
      </w:r>
      <w:r w:rsidRPr="00FA0AEE">
        <w:t xml:space="preserve">lot </w:t>
      </w:r>
      <w:r w:rsidRPr="00FA0AEE" w:rsidR="004E4A11">
        <w:t xml:space="preserve">size shall </w:t>
      </w:r>
      <w:r w:rsidRPr="00FA0AEE">
        <w:t xml:space="preserve">represent </w:t>
      </w:r>
      <w:r w:rsidRPr="00FA0AEE" w:rsidR="00C52146">
        <w:t xml:space="preserve">all precast elements from one structure, from a single RSS supplier, with a maximum </w:t>
      </w:r>
      <w:r w:rsidRPr="00FA0AEE" w:rsidR="0068331C">
        <w:t xml:space="preserve">lot </w:t>
      </w:r>
      <w:r w:rsidRPr="00FA0AEE" w:rsidR="00C52146">
        <w:t xml:space="preserve">size of </w:t>
      </w:r>
      <w:r w:rsidRPr="00FA0AEE" w:rsidR="00E659D0">
        <w:t>5</w:t>
      </w:r>
      <w:r w:rsidRPr="00FA0AEE" w:rsidR="00C52146">
        <w:t>00 m</w:t>
      </w:r>
      <w:r w:rsidRPr="00FA0AEE" w:rsidR="001A1B40">
        <w:t>²</w:t>
      </w:r>
      <w:r w:rsidRPr="00FA0AEE" w:rsidR="00C52146">
        <w:t xml:space="preserve"> of vertical face of the RSS.</w:t>
      </w:r>
      <w:r w:rsidRPr="00FA0AEE" w:rsidR="005C42BF">
        <w:rPr>
          <w:rFonts w:eastAsia="Calibri"/>
        </w:rPr>
        <w:t xml:space="preserve"> </w:t>
      </w:r>
      <w:r w:rsidRPr="00FA0AEE" w:rsidR="00BE25AA">
        <w:t xml:space="preserve">The </w:t>
      </w:r>
      <w:r w:rsidRPr="00FA0AEE" w:rsidR="0068331C">
        <w:t xml:space="preserve">lot </w:t>
      </w:r>
      <w:r w:rsidRPr="00FA0AEE" w:rsidR="00BE25AA">
        <w:t xml:space="preserve">size shall </w:t>
      </w:r>
      <w:r w:rsidRPr="00FA0AEE" w:rsidR="00E35F7C">
        <w:t xml:space="preserve">be confirmed by the Contract Administrator and </w:t>
      </w:r>
      <w:r w:rsidRPr="00FA0AEE" w:rsidR="00BE25AA">
        <w:t>remain consistent for the duration of the Contract.</w:t>
      </w:r>
    </w:p>
    <w:p w:rsidRPr="00FA0AEE" w:rsidR="00784237" w:rsidP="009B4D84" w:rsidRDefault="00784237" w14:paraId="03C0E019" w14:textId="77777777">
      <w:pPr>
        <w:jc w:val="both"/>
      </w:pPr>
    </w:p>
    <w:p w:rsidRPr="00FA0AEE" w:rsidR="00C97555" w:rsidP="00126A2B" w:rsidRDefault="00AD15A2" w14:paraId="5B80CAF8" w14:textId="625205E8">
      <w:pPr>
        <w:jc w:val="both"/>
        <w:rPr>
          <w:b/>
          <w:bCs/>
        </w:rPr>
      </w:pPr>
      <w:r w:rsidRPr="00FA0AEE">
        <w:t xml:space="preserve">Unacceptable </w:t>
      </w:r>
      <w:r w:rsidRPr="00FA0AEE" w:rsidR="00014D79">
        <w:t xml:space="preserve">lots </w:t>
      </w:r>
      <w:r w:rsidRPr="00FA0AEE" w:rsidR="003164D8">
        <w:t>shall be r</w:t>
      </w:r>
      <w:r w:rsidRPr="00FA0AEE" w:rsidR="0023094D">
        <w:t>ejected</w:t>
      </w:r>
      <w:r w:rsidRPr="00FA0AEE" w:rsidR="003164D8">
        <w:t xml:space="preserve"> and replaced</w:t>
      </w:r>
      <w:r w:rsidRPr="00FA0AEE" w:rsidR="007A7DBB">
        <w:t>.</w:t>
      </w:r>
      <w:r w:rsidRPr="00FA0AEE" w:rsidR="00DD3087">
        <w:tab/>
      </w:r>
    </w:p>
    <w:p w:rsidRPr="00FA0AEE" w:rsidR="00DD3087" w:rsidP="00126A2B" w:rsidRDefault="00DD3087" w14:paraId="1DB3AFD3" w14:textId="77777777">
      <w:pPr>
        <w:jc w:val="both"/>
      </w:pPr>
    </w:p>
    <w:p w:rsidRPr="00FA0AEE" w:rsidR="00C97555" w:rsidP="00126A2B" w:rsidRDefault="00975AF6" w14:paraId="76F77A3C" w14:textId="04FEAE5E">
      <w:pPr>
        <w:keepNext/>
        <w:ind w:left="2160" w:hanging="2160"/>
        <w:jc w:val="both"/>
        <w:rPr>
          <w:b/>
          <w:bCs/>
          <w:lang w:eastAsia="en-US"/>
        </w:rPr>
      </w:pPr>
      <w:r w:rsidRPr="00FA0AEE">
        <w:rPr>
          <w:b/>
          <w:bCs/>
          <w:lang w:val="en-US" w:eastAsia="en-US"/>
        </w:rPr>
        <w:t>8.02</w:t>
      </w:r>
      <w:r w:rsidRPr="00FA0AEE">
        <w:rPr>
          <w:b/>
          <w:bCs/>
          <w:lang w:val="en-US" w:eastAsia="en-US"/>
        </w:rPr>
        <w:tab/>
      </w:r>
      <w:r w:rsidRPr="00FA0AEE" w:rsidR="00761DBD">
        <w:rPr>
          <w:b/>
          <w:bCs/>
          <w:lang w:eastAsia="en-US"/>
        </w:rPr>
        <w:t>Concrete Compressive Strength</w:t>
      </w:r>
    </w:p>
    <w:p w:rsidRPr="00FA0AEE" w:rsidR="00C97555" w:rsidP="00126A2B" w:rsidRDefault="00C97555" w14:paraId="0F195074" w14:textId="77777777">
      <w:pPr>
        <w:keepNext/>
        <w:jc w:val="both"/>
      </w:pPr>
    </w:p>
    <w:p w:rsidRPr="00FA0AEE" w:rsidR="007513B7" w:rsidP="00126A2B" w:rsidRDefault="007513B7" w14:paraId="593020F8" w14:textId="3CD73CF0">
      <w:pPr>
        <w:jc w:val="both"/>
      </w:pPr>
      <w:r w:rsidRPr="00FA0AEE">
        <w:t>Compressive strength shall be determined according to</w:t>
      </w:r>
      <w:r w:rsidRPr="00FA0AEE" w:rsidR="00B50C25">
        <w:t xml:space="preserve"> LS-410</w:t>
      </w:r>
      <w:r w:rsidRPr="00FA0AEE">
        <w:t>.</w:t>
      </w:r>
    </w:p>
    <w:p w:rsidRPr="00FA0AEE" w:rsidR="007513B7" w:rsidP="00126A2B" w:rsidRDefault="007513B7" w14:paraId="266DB817" w14:textId="77777777">
      <w:pPr>
        <w:jc w:val="both"/>
      </w:pPr>
    </w:p>
    <w:p w:rsidRPr="00FA0AEE" w:rsidR="003373A4" w:rsidP="00126A2B" w:rsidRDefault="003373A4" w14:paraId="5A3C16B5" w14:textId="2C8E23BC">
      <w:pPr>
        <w:jc w:val="both"/>
      </w:pPr>
      <w:r w:rsidRPr="00FA0AEE">
        <w:t xml:space="preserve">Three cores shall be tested to determine the acceptability </w:t>
      </w:r>
      <w:r w:rsidRPr="00FA0AEE" w:rsidR="00AD15A2">
        <w:t xml:space="preserve">of compressive strength of the </w:t>
      </w:r>
      <w:r w:rsidRPr="00FA0AEE" w:rsidR="00014D79">
        <w:t>lot</w:t>
      </w:r>
      <w:r w:rsidRPr="00FA0AEE">
        <w:t>.</w:t>
      </w:r>
      <w:r w:rsidRPr="00FA0AEE" w:rsidR="005C42BF">
        <w:t xml:space="preserve"> </w:t>
      </w:r>
      <w:bookmarkStart w:name="_Hlk521082195" w:id="25"/>
      <w:r w:rsidRPr="00FA0AEE">
        <w:t>T</w:t>
      </w:r>
      <w:r w:rsidRPr="00FA0AEE" w:rsidR="00D01654">
        <w:t xml:space="preserve">he </w:t>
      </w:r>
      <w:r w:rsidRPr="00FA0AEE">
        <w:t>28</w:t>
      </w:r>
      <w:r w:rsidRPr="00FA0AEE" w:rsidR="00EC1EB3">
        <w:t>-</w:t>
      </w:r>
      <w:r w:rsidRPr="00FA0AEE" w:rsidR="00D01654">
        <w:t>D</w:t>
      </w:r>
      <w:r w:rsidRPr="00FA0AEE">
        <w:t>ay conc</w:t>
      </w:r>
      <w:r w:rsidRPr="00FA0AEE" w:rsidR="00AD15A2">
        <w:t xml:space="preserve">rete compressive strength of a </w:t>
      </w:r>
      <w:r w:rsidRPr="00FA0AEE" w:rsidR="00014D79">
        <w:t xml:space="preserve">lot </w:t>
      </w:r>
      <w:r w:rsidRPr="00FA0AEE">
        <w:t>shall be considered acceptable when the average of the three individual compressive strength cores is equal to or greater than the specified strength</w:t>
      </w:r>
      <w:r w:rsidRPr="00FA0AEE" w:rsidR="00D01654">
        <w:t>,</w:t>
      </w:r>
      <w:r w:rsidRPr="00FA0AEE" w:rsidR="00AE7517">
        <w:t xml:space="preserve"> and no</w:t>
      </w:r>
      <w:r w:rsidRPr="00FA0AEE">
        <w:t xml:space="preserve"> individual core result </w:t>
      </w:r>
      <w:r w:rsidRPr="00FA0AEE" w:rsidR="00292FB5">
        <w:t xml:space="preserve">is </w:t>
      </w:r>
      <w:r w:rsidRPr="00FA0AEE">
        <w:t>more than 10</w:t>
      </w:r>
      <w:r w:rsidRPr="00FA0AEE" w:rsidR="009849D4">
        <w:t>.0</w:t>
      </w:r>
      <w:r w:rsidRPr="00FA0AEE" w:rsidR="00EC1EB3">
        <w:t>% below the specified 28-</w:t>
      </w:r>
      <w:r w:rsidRPr="00FA0AEE">
        <w:t>Day compressive strength.</w:t>
      </w:r>
    </w:p>
    <w:bookmarkEnd w:id="25"/>
    <w:p w:rsidRPr="00FA0AEE" w:rsidR="003373A4" w:rsidP="00126A2B" w:rsidRDefault="003373A4" w14:paraId="4E3FFB1D" w14:textId="77777777">
      <w:pPr>
        <w:jc w:val="both"/>
      </w:pPr>
    </w:p>
    <w:p w:rsidRPr="00FA0AEE" w:rsidR="007513B7" w:rsidP="00126A2B" w:rsidRDefault="00AD15A2" w14:paraId="07916DD1" w14:textId="77777777">
      <w:pPr>
        <w:jc w:val="both"/>
      </w:pPr>
      <w:r w:rsidRPr="00FA0AEE">
        <w:t xml:space="preserve">Unacceptable </w:t>
      </w:r>
      <w:r w:rsidRPr="00FA0AEE" w:rsidR="00014D79">
        <w:t xml:space="preserve">lots </w:t>
      </w:r>
      <w:r w:rsidRPr="00FA0AEE" w:rsidR="007513B7">
        <w:t>shall be rejected and replaced.</w:t>
      </w:r>
    </w:p>
    <w:p w:rsidRPr="00FA0AEE" w:rsidR="003373A4" w:rsidP="00126A2B" w:rsidRDefault="003373A4" w14:paraId="712E9C13" w14:textId="77777777">
      <w:pPr>
        <w:jc w:val="both"/>
      </w:pPr>
    </w:p>
    <w:p w:rsidRPr="00FA0AEE" w:rsidR="003373A4" w:rsidP="00126A2B" w:rsidRDefault="003373A4" w14:paraId="24268B1A" w14:textId="77777777">
      <w:pPr>
        <w:jc w:val="both"/>
      </w:pPr>
      <w:r w:rsidRPr="00FA0AEE">
        <w:t>Test results shall be forwarded to the Contractor as they become available.</w:t>
      </w:r>
    </w:p>
    <w:p w:rsidRPr="00FA0AEE" w:rsidR="00C97555" w:rsidP="00672E04" w:rsidRDefault="00C97555" w14:paraId="75B32435" w14:textId="77777777"/>
    <w:p w:rsidRPr="00FA0AEE" w:rsidR="00C97555" w:rsidP="00BC42DD" w:rsidRDefault="00761DBD" w14:paraId="7480F532" w14:textId="77777777">
      <w:pPr>
        <w:keepNext/>
        <w:ind w:left="2160" w:hanging="2160"/>
        <w:jc w:val="both"/>
        <w:rPr>
          <w:b/>
          <w:bCs/>
          <w:lang w:eastAsia="en-US"/>
        </w:rPr>
      </w:pPr>
      <w:r w:rsidRPr="00FA0AEE">
        <w:rPr>
          <w:b/>
          <w:bCs/>
          <w:lang w:val="en-US" w:eastAsia="en-US"/>
        </w:rPr>
        <w:lastRenderedPageBreak/>
        <w:t>8.0</w:t>
      </w:r>
      <w:r w:rsidRPr="00FA0AEE" w:rsidR="00975AF6">
        <w:rPr>
          <w:b/>
          <w:bCs/>
          <w:lang w:val="en-US" w:eastAsia="en-US"/>
        </w:rPr>
        <w:t>2</w:t>
      </w:r>
      <w:r w:rsidRPr="00FA0AEE">
        <w:rPr>
          <w:b/>
          <w:bCs/>
          <w:lang w:val="en-US" w:eastAsia="en-US"/>
        </w:rPr>
        <w:t>.0</w:t>
      </w:r>
      <w:r w:rsidRPr="00FA0AEE" w:rsidR="00EE4A20">
        <w:rPr>
          <w:b/>
          <w:bCs/>
          <w:lang w:val="en-US" w:eastAsia="en-US"/>
        </w:rPr>
        <w:t>1</w:t>
      </w:r>
      <w:r w:rsidRPr="00FA0AEE">
        <w:rPr>
          <w:b/>
          <w:bCs/>
          <w:lang w:eastAsia="en-US"/>
        </w:rPr>
        <w:tab/>
      </w:r>
      <w:r w:rsidRPr="00FA0AEE">
        <w:rPr>
          <w:b/>
          <w:bCs/>
          <w:lang w:eastAsia="en-US"/>
        </w:rPr>
        <w:t>Referee Testing</w:t>
      </w:r>
      <w:r w:rsidRPr="00FA0AEE" w:rsidR="00570014">
        <w:rPr>
          <w:b/>
          <w:bCs/>
          <w:lang w:eastAsia="en-US"/>
        </w:rPr>
        <w:t xml:space="preserve"> of</w:t>
      </w:r>
      <w:r w:rsidRPr="00FA0AEE">
        <w:rPr>
          <w:b/>
          <w:bCs/>
          <w:lang w:eastAsia="en-US"/>
        </w:rPr>
        <w:t xml:space="preserve"> Compressive Strength</w:t>
      </w:r>
    </w:p>
    <w:p w:rsidRPr="00FA0AEE" w:rsidR="00C97555" w:rsidP="00BC42DD" w:rsidRDefault="00C97555" w14:paraId="124B6764" w14:textId="77777777">
      <w:pPr>
        <w:keepNext/>
        <w:jc w:val="both"/>
      </w:pPr>
    </w:p>
    <w:p w:rsidRPr="00FA0AEE" w:rsidR="00C97555" w:rsidP="00BC42DD" w:rsidRDefault="00761DBD" w14:paraId="71CA3447" w14:textId="77777777">
      <w:pPr>
        <w:jc w:val="both"/>
      </w:pPr>
      <w:r w:rsidRPr="00FA0AEE">
        <w:t xml:space="preserve">Referee testing of compressive strength may only be invoked by the Contractor within </w:t>
      </w:r>
      <w:r w:rsidRPr="00FA0AEE" w:rsidR="008E49F0">
        <w:t>5 Business</w:t>
      </w:r>
      <w:r w:rsidRPr="00FA0AEE">
        <w:t xml:space="preserve"> Days of receipt of the acceptance test result. </w:t>
      </w:r>
    </w:p>
    <w:p w:rsidRPr="00FA0AEE" w:rsidR="00C97555" w:rsidP="00BC42DD" w:rsidRDefault="00C97555" w14:paraId="75447689" w14:textId="77777777">
      <w:pPr>
        <w:jc w:val="both"/>
      </w:pPr>
    </w:p>
    <w:p w:rsidRPr="00FA0AEE" w:rsidR="00775A0A" w:rsidP="00BC42DD" w:rsidRDefault="00570014" w14:paraId="5E845197" w14:textId="56A5A06E">
      <w:pPr>
        <w:jc w:val="both"/>
      </w:pPr>
      <w:r w:rsidRPr="00FA0AEE">
        <w:t xml:space="preserve">Referee testing of compressive strength shall be carried out on a set of three cores taken by the Contractor from the concrete element which the acceptance cores </w:t>
      </w:r>
      <w:r w:rsidRPr="00FA0AEE" w:rsidR="00AE7517">
        <w:t>were taken from</w:t>
      </w:r>
      <w:r w:rsidRPr="00FA0AEE">
        <w:t>.</w:t>
      </w:r>
      <w:r w:rsidRPr="00FA0AEE" w:rsidR="005C42BF">
        <w:t xml:space="preserve"> </w:t>
      </w:r>
      <w:r w:rsidRPr="00FA0AEE">
        <w:t xml:space="preserve">The cores </w:t>
      </w:r>
      <w:r w:rsidRPr="00FA0AEE" w:rsidR="00F22A8B">
        <w:t xml:space="preserve">shall be removed </w:t>
      </w:r>
      <w:r w:rsidRPr="00FA0AEE">
        <w:t>in the presence of the Contract Administrator.</w:t>
      </w:r>
      <w:r w:rsidRPr="00FA0AEE" w:rsidR="005C42BF">
        <w:t xml:space="preserve"> </w:t>
      </w:r>
      <w:r w:rsidRPr="00FA0AEE" w:rsidR="00610B9D">
        <w:t xml:space="preserve">Coring </w:t>
      </w:r>
      <w:r w:rsidRPr="00FA0AEE">
        <w:t xml:space="preserve">shall be according to the Coring </w:t>
      </w:r>
      <w:r w:rsidRPr="00FA0AEE" w:rsidR="00F22A8B">
        <w:t>clause</w:t>
      </w:r>
      <w:r w:rsidRPr="00FA0AEE">
        <w:t>.</w:t>
      </w:r>
      <w:r w:rsidRPr="00FA0AEE" w:rsidR="005C42BF">
        <w:t xml:space="preserve"> </w:t>
      </w:r>
      <w:r w:rsidRPr="00FA0AEE">
        <w:t>Referee cores shall be obtained within 3 Business Days of invoking referee testing.</w:t>
      </w:r>
    </w:p>
    <w:p w:rsidRPr="00FA0AEE" w:rsidR="00570014" w:rsidP="00BC42DD" w:rsidRDefault="00570014" w14:paraId="153AF662" w14:textId="77777777">
      <w:pPr>
        <w:jc w:val="both"/>
      </w:pPr>
    </w:p>
    <w:p w:rsidRPr="00FA0AEE" w:rsidR="00C97555" w:rsidP="00BC42DD" w:rsidRDefault="00761DBD" w14:paraId="120ACFFE" w14:textId="50865356">
      <w:pPr>
        <w:jc w:val="both"/>
      </w:pPr>
      <w:r w:rsidRPr="00FA0AEE">
        <w:t>The referee laboratory shall be designated by the Owner based on the applicable roster and cores shall be tested according to</w:t>
      </w:r>
      <w:r w:rsidRPr="00FA0AEE" w:rsidR="00B50C25">
        <w:t xml:space="preserve"> LS-410</w:t>
      </w:r>
      <w:r w:rsidRPr="00FA0AEE">
        <w:t>.</w:t>
      </w:r>
    </w:p>
    <w:p w:rsidRPr="00FA0AEE" w:rsidR="00C97555" w:rsidP="00BC42DD" w:rsidRDefault="00C97555" w14:paraId="43D9F434" w14:textId="77777777">
      <w:pPr>
        <w:jc w:val="both"/>
      </w:pPr>
    </w:p>
    <w:p w:rsidRPr="00FA0AEE" w:rsidR="00C97555" w:rsidP="00BC42DD" w:rsidRDefault="00761DBD" w14:paraId="1B7A39D2" w14:textId="77777777">
      <w:pPr>
        <w:jc w:val="both"/>
      </w:pPr>
      <w:r w:rsidRPr="00FA0AEE">
        <w:t>Referee test results shall be forwarded to the Contractor as they become available.</w:t>
      </w:r>
    </w:p>
    <w:p w:rsidRPr="00FA0AEE" w:rsidR="00F22A8B" w:rsidP="00BC42DD" w:rsidRDefault="00F22A8B" w14:paraId="3B08F958" w14:textId="77777777">
      <w:pPr>
        <w:jc w:val="both"/>
      </w:pPr>
    </w:p>
    <w:p w:rsidRPr="00FA0AEE" w:rsidR="00F22A8B" w:rsidP="00BC42DD" w:rsidRDefault="00F22A8B" w14:paraId="62526674" w14:textId="77777777">
      <w:pPr>
        <w:jc w:val="both"/>
      </w:pPr>
      <w:r w:rsidRPr="00FA0AEE">
        <w:t>The confirmation value for confirming the acceptance test result shall be the greater of 10.0% of the specified strength or 10.0% of the strength of the acceptance cores, expressed to one decimal place.</w:t>
      </w:r>
    </w:p>
    <w:p w:rsidRPr="00FA0AEE" w:rsidR="00C97555" w:rsidP="00BC42DD" w:rsidRDefault="00C97555" w14:paraId="0E3166E8" w14:textId="77777777">
      <w:pPr>
        <w:jc w:val="both"/>
      </w:pPr>
    </w:p>
    <w:p w:rsidRPr="00FA0AEE" w:rsidR="00C97555" w:rsidP="00CA3436" w:rsidRDefault="00761DBD" w14:paraId="184581F0" w14:textId="64328DA0">
      <w:pPr>
        <w:jc w:val="both"/>
      </w:pPr>
      <w:r w:rsidRPr="00FA0AEE">
        <w:t>If the difference between the referee test result and the acceptance test result is less than the confirmation value, the acceptance test result is confirmed, and the acceptance test result shall be used in the dete</w:t>
      </w:r>
      <w:r w:rsidRPr="00FA0AEE" w:rsidR="00AD15A2">
        <w:t xml:space="preserve">rmination of acceptance of the </w:t>
      </w:r>
      <w:r w:rsidRPr="00FA0AEE" w:rsidR="00503FDA">
        <w:t>l</w:t>
      </w:r>
      <w:r w:rsidRPr="00FA0AEE">
        <w:t>ot.</w:t>
      </w:r>
      <w:r w:rsidRPr="00FA0AEE" w:rsidR="005C42BF">
        <w:t xml:space="preserve"> </w:t>
      </w:r>
      <w:r w:rsidRPr="00FA0AEE">
        <w:t xml:space="preserve">If the difference between the referee test result and the acceptance test result is greater than the confirmation value, the acceptance test result is not confirmed, and the acceptance test result shall be </w:t>
      </w:r>
      <w:r w:rsidRPr="00FA0AEE" w:rsidR="00DC2485">
        <w:t>disregarded,</w:t>
      </w:r>
      <w:r w:rsidRPr="00FA0AEE">
        <w:t xml:space="preserve"> and the referee test result shall replace the acceptance test result in the acceptance requirements of this </w:t>
      </w:r>
      <w:r w:rsidR="0080216A">
        <w:t>Spec</w:t>
      </w:r>
      <w:r w:rsidR="00EC1A9C">
        <w:t>ial Provision</w:t>
      </w:r>
      <w:r w:rsidRPr="00FA0AEE">
        <w:t>.</w:t>
      </w:r>
    </w:p>
    <w:p w:rsidRPr="00FA0AEE" w:rsidR="00C97555" w:rsidP="00CA3436" w:rsidRDefault="00C97555" w14:paraId="3D969BBF" w14:textId="77777777">
      <w:pPr>
        <w:jc w:val="both"/>
      </w:pPr>
    </w:p>
    <w:p w:rsidRPr="00FA0AEE" w:rsidR="00C97555" w:rsidP="00CA3436" w:rsidRDefault="00761DBD" w14:paraId="55E1B3C5" w14:textId="77777777">
      <w:pPr>
        <w:jc w:val="both"/>
      </w:pPr>
      <w:r w:rsidRPr="00FA0AEE">
        <w:t>The cost of referee testing of compressive strength shall be according to OPSS 1350.</w:t>
      </w:r>
    </w:p>
    <w:p w:rsidRPr="00FA0AEE" w:rsidR="00C97555" w:rsidP="00CA3436" w:rsidRDefault="00C97555" w14:paraId="4EBA6E0C" w14:textId="77777777">
      <w:pPr>
        <w:jc w:val="both"/>
      </w:pPr>
    </w:p>
    <w:p w:rsidRPr="00FA0AEE" w:rsidR="00C97555" w:rsidP="00CA3436" w:rsidRDefault="0033508D" w14:paraId="611CA843" w14:textId="551CDEBE">
      <w:pPr>
        <w:keepNext/>
        <w:ind w:left="2160" w:hanging="2160"/>
        <w:jc w:val="both"/>
        <w:rPr>
          <w:b/>
          <w:bCs/>
          <w:lang w:eastAsia="en-US"/>
        </w:rPr>
      </w:pPr>
      <w:r w:rsidRPr="00FA0AEE">
        <w:rPr>
          <w:b/>
          <w:bCs/>
          <w:lang w:val="en-US" w:eastAsia="en-US"/>
        </w:rPr>
        <w:t>8.</w:t>
      </w:r>
      <w:r w:rsidRPr="00FA0AEE" w:rsidR="00975AF6">
        <w:rPr>
          <w:b/>
          <w:bCs/>
          <w:lang w:val="en-US" w:eastAsia="en-US"/>
        </w:rPr>
        <w:t>03</w:t>
      </w:r>
      <w:r w:rsidRPr="00FA0AEE">
        <w:rPr>
          <w:b/>
          <w:bCs/>
          <w:lang w:eastAsia="en-US"/>
        </w:rPr>
        <w:tab/>
      </w:r>
      <w:r w:rsidRPr="00FA0AEE">
        <w:rPr>
          <w:b/>
          <w:bCs/>
          <w:lang w:eastAsia="en-US"/>
        </w:rPr>
        <w:t>Air Void System in Hardened Concrete</w:t>
      </w:r>
    </w:p>
    <w:p w:rsidRPr="00FA0AEE" w:rsidR="00C97555" w:rsidP="00CA3436" w:rsidRDefault="00C97555" w14:paraId="236FED61" w14:textId="77777777">
      <w:pPr>
        <w:keepNext/>
        <w:autoSpaceDE w:val="0"/>
        <w:autoSpaceDN w:val="0"/>
        <w:adjustRightInd w:val="0"/>
        <w:jc w:val="both"/>
        <w:rPr>
          <w:lang w:eastAsia="en-US"/>
        </w:rPr>
      </w:pPr>
    </w:p>
    <w:p w:rsidRPr="00FA0AEE" w:rsidR="00BE240B" w:rsidP="00CA3436" w:rsidRDefault="00BE240B" w14:paraId="17F27051" w14:textId="77777777">
      <w:pPr>
        <w:jc w:val="both"/>
      </w:pPr>
      <w:r w:rsidRPr="00FA0AEE">
        <w:t xml:space="preserve">For wet cast concrete, one core per lot shall be tested for air void system parameters. Acceptance of air void system shall be based on the result obtained on the core representing the lot. </w:t>
      </w:r>
    </w:p>
    <w:p w:rsidRPr="00FA0AEE" w:rsidR="00BE240B" w:rsidP="00CA3436" w:rsidRDefault="00BE240B" w14:paraId="4ACB913E" w14:textId="77777777">
      <w:pPr>
        <w:jc w:val="both"/>
      </w:pPr>
    </w:p>
    <w:p w:rsidRPr="00FA0AEE" w:rsidR="00C97555" w:rsidP="00CA3436" w:rsidRDefault="0033508D" w14:paraId="7E8FCBBD" w14:textId="67AD7A1E">
      <w:pPr>
        <w:jc w:val="both"/>
      </w:pPr>
      <w:r w:rsidRPr="00FA0AEE">
        <w:t>Testing of air void system shall be according to LS-432.</w:t>
      </w:r>
      <w:r w:rsidRPr="00FA0AEE" w:rsidR="005C42BF">
        <w:t xml:space="preserve"> </w:t>
      </w:r>
      <w:r w:rsidRPr="00FA0AEE">
        <w:t>One half of the sample shall be tested to dete</w:t>
      </w:r>
      <w:r w:rsidRPr="00FA0AEE" w:rsidR="00AD15A2">
        <w:t xml:space="preserve">rmine the acceptability of the </w:t>
      </w:r>
      <w:r w:rsidRPr="00FA0AEE" w:rsidR="00147ADE">
        <w:t>lot</w:t>
      </w:r>
      <w:r w:rsidRPr="00FA0AEE">
        <w:t>.</w:t>
      </w:r>
      <w:r w:rsidRPr="00FA0AEE" w:rsidR="005C42BF">
        <w:t xml:space="preserve"> </w:t>
      </w:r>
      <w:r w:rsidRPr="00FA0AEE">
        <w:t>The other half of the sample shall be retained by the Owner for audit purposes.</w:t>
      </w:r>
    </w:p>
    <w:p w:rsidRPr="00FA0AEE" w:rsidR="00C97555" w:rsidP="00CA3436" w:rsidRDefault="00C97555" w14:paraId="6D881827" w14:textId="77777777">
      <w:pPr>
        <w:jc w:val="both"/>
      </w:pPr>
    </w:p>
    <w:p w:rsidRPr="00FA0AEE" w:rsidR="00C97555" w:rsidP="00CA3436" w:rsidRDefault="0033508D" w14:paraId="1913922C" w14:textId="77777777">
      <w:pPr>
        <w:jc w:val="both"/>
      </w:pPr>
      <w:r w:rsidRPr="00FA0AEE">
        <w:t>Test results shall be forwarded to the Contractor as they become available.</w:t>
      </w:r>
    </w:p>
    <w:p w:rsidRPr="00FA0AEE" w:rsidR="00C97555" w:rsidP="00CA3436" w:rsidRDefault="00C97555" w14:paraId="1EDB5B28" w14:textId="77777777">
      <w:pPr>
        <w:jc w:val="both"/>
      </w:pPr>
    </w:p>
    <w:p w:rsidRPr="00FA0AEE" w:rsidR="00C97555" w:rsidP="00CA3436" w:rsidRDefault="00AD15A2" w14:paraId="6044D7B5" w14:textId="0989C440">
      <w:pPr>
        <w:jc w:val="both"/>
      </w:pPr>
      <w:r w:rsidRPr="00FA0AEE">
        <w:t xml:space="preserve">For a </w:t>
      </w:r>
      <w:r w:rsidRPr="00FA0AEE" w:rsidR="00C50AD2">
        <w:t xml:space="preserve">lot </w:t>
      </w:r>
      <w:r w:rsidRPr="00FA0AEE" w:rsidR="0033508D">
        <w:t>to be considered acceptable, the sample shall have a minimum air content of 3.0% and a spacing factor of</w:t>
      </w:r>
      <w:r w:rsidRPr="00FA0AEE">
        <w:t xml:space="preserve"> 0.200</w:t>
      </w:r>
      <w:r w:rsidRPr="00FA0AEE" w:rsidR="00D01654">
        <w:t> </w:t>
      </w:r>
      <w:r w:rsidRPr="00FA0AEE">
        <w:t>mm or less.</w:t>
      </w:r>
      <w:r w:rsidRPr="00FA0AEE" w:rsidR="005C42BF">
        <w:t xml:space="preserve"> </w:t>
      </w:r>
      <w:r w:rsidRPr="00FA0AEE">
        <w:t xml:space="preserve">Acceptable </w:t>
      </w:r>
      <w:r w:rsidRPr="00FA0AEE" w:rsidR="00C50AD2">
        <w:t xml:space="preserve">lots </w:t>
      </w:r>
      <w:r w:rsidRPr="00FA0AEE" w:rsidR="0033508D">
        <w:t>shall be subject to full payment.</w:t>
      </w:r>
    </w:p>
    <w:p w:rsidRPr="00FA0AEE" w:rsidR="00C97555" w:rsidP="00CA3436" w:rsidRDefault="00C97555" w14:paraId="4C143436" w14:textId="77777777">
      <w:pPr>
        <w:jc w:val="both"/>
      </w:pPr>
    </w:p>
    <w:p w:rsidRPr="00FA0AEE" w:rsidR="000C364D" w:rsidP="00CA3436" w:rsidRDefault="000C364D" w14:paraId="3E23E651" w14:textId="318BF1D6">
      <w:pPr>
        <w:jc w:val="both"/>
      </w:pPr>
      <w:r w:rsidRPr="00FA0AEE">
        <w:t>Lots with samples with a spacing factor between 0.200 mm and 0.250 mm shall be considered unacceptable</w:t>
      </w:r>
      <w:r w:rsidRPr="00FA0AEE" w:rsidR="006C41EE">
        <w:t>.</w:t>
      </w:r>
      <w:r w:rsidRPr="00FA0AEE" w:rsidR="005C42BF">
        <w:t xml:space="preserve"> </w:t>
      </w:r>
      <w:r w:rsidRPr="00FA0AEE" w:rsidR="00AD15A2">
        <w:t xml:space="preserve">Unacceptable </w:t>
      </w:r>
      <w:r w:rsidRPr="00FA0AEE" w:rsidR="00C50AD2">
        <w:t xml:space="preserve">lots </w:t>
      </w:r>
      <w:r w:rsidRPr="00FA0AEE" w:rsidR="00922B71">
        <w:t>shall be re</w:t>
      </w:r>
      <w:r w:rsidRPr="00FA0AEE" w:rsidR="007513B7">
        <w:t>jected</w:t>
      </w:r>
      <w:r w:rsidRPr="00FA0AEE" w:rsidR="00922B71">
        <w:t xml:space="preserve"> </w:t>
      </w:r>
      <w:r w:rsidRPr="00FA0AEE" w:rsidR="007B74CC">
        <w:t>and replaced, except where the O</w:t>
      </w:r>
      <w:r w:rsidRPr="00FA0AEE" w:rsidR="00922B71">
        <w:t xml:space="preserve">wner permits </w:t>
      </w:r>
      <w:r w:rsidRPr="00FA0AEE" w:rsidR="00AD15A2">
        <w:t xml:space="preserve">an unacceptable </w:t>
      </w:r>
      <w:r w:rsidRPr="00FA0AEE" w:rsidR="00C50AD2">
        <w:t xml:space="preserve">lot </w:t>
      </w:r>
      <w:r w:rsidRPr="00FA0AEE" w:rsidR="00922B71">
        <w:t>to remain in place.</w:t>
      </w:r>
      <w:r w:rsidRPr="00FA0AEE" w:rsidR="005C42BF">
        <w:t xml:space="preserve"> </w:t>
      </w:r>
      <w:r w:rsidRPr="00FA0AEE" w:rsidR="00922B71">
        <w:t xml:space="preserve">When the Owner permits </w:t>
      </w:r>
      <w:r w:rsidRPr="00FA0AEE" w:rsidR="00AD15A2">
        <w:t xml:space="preserve">an unacceptable </w:t>
      </w:r>
      <w:r w:rsidRPr="00FA0AEE" w:rsidR="00C50AD2">
        <w:t xml:space="preserve">lot </w:t>
      </w:r>
      <w:r w:rsidRPr="00FA0AEE" w:rsidR="00922B71">
        <w:t>to remain in place</w:t>
      </w:r>
      <w:r w:rsidRPr="00FA0AEE" w:rsidR="00285B08">
        <w:t xml:space="preserve"> it shall be subject to a </w:t>
      </w:r>
      <w:r w:rsidRPr="00FA0AEE" w:rsidR="00607ACA">
        <w:t>payment adjustment</w:t>
      </w:r>
      <w:r w:rsidRPr="00FA0AEE" w:rsidR="007B74CC">
        <w:t xml:space="preserve"> </w:t>
      </w:r>
      <w:r w:rsidRPr="00FA0AEE" w:rsidR="00C37BC4">
        <w:t>as specified in the Contract Documents.</w:t>
      </w:r>
    </w:p>
    <w:p w:rsidRPr="00FA0AEE" w:rsidR="00C97555" w:rsidP="00CA3436" w:rsidRDefault="00C97555" w14:paraId="02477E15" w14:textId="77777777">
      <w:pPr>
        <w:jc w:val="both"/>
      </w:pPr>
    </w:p>
    <w:p w:rsidRPr="00FA0AEE" w:rsidR="00C97555" w:rsidP="00CA3436" w:rsidRDefault="001B2DAB" w14:paraId="0BBC9824" w14:textId="77777777">
      <w:pPr>
        <w:jc w:val="both"/>
      </w:pPr>
      <w:r w:rsidRPr="00FA0AEE">
        <w:t xml:space="preserve">Lots with samples with air content less than 3.0%, a </w:t>
      </w:r>
      <w:r w:rsidRPr="00FA0AEE" w:rsidR="0033508D">
        <w:t>spacing factor more than 0.250</w:t>
      </w:r>
      <w:r w:rsidRPr="00FA0AEE" w:rsidR="00D01654">
        <w:t> </w:t>
      </w:r>
      <w:r w:rsidRPr="00FA0AEE" w:rsidR="009849D4">
        <w:t xml:space="preserve">mm or </w:t>
      </w:r>
      <w:r w:rsidRPr="00FA0AEE">
        <w:t xml:space="preserve">both </w:t>
      </w:r>
      <w:r w:rsidRPr="00FA0AEE" w:rsidR="0033508D">
        <w:t>shall be rejected and replaced</w:t>
      </w:r>
      <w:r w:rsidRPr="00FA0AEE" w:rsidR="00144753">
        <w:t>.</w:t>
      </w:r>
    </w:p>
    <w:p w:rsidRPr="00FA0AEE" w:rsidR="00C97555" w:rsidP="00672E04" w:rsidRDefault="00C97555" w14:paraId="5D254C82" w14:textId="77777777"/>
    <w:p w:rsidRPr="00FA0AEE" w:rsidR="00C97555" w:rsidP="00DC2485" w:rsidRDefault="00975AF6" w14:paraId="7AF5073B" w14:textId="77777777">
      <w:pPr>
        <w:keepNext/>
        <w:ind w:left="2160" w:hanging="2160"/>
        <w:rPr>
          <w:b/>
          <w:bCs/>
          <w:lang w:eastAsia="en-US"/>
        </w:rPr>
      </w:pPr>
      <w:r w:rsidRPr="00FA0AEE">
        <w:rPr>
          <w:b/>
          <w:bCs/>
          <w:lang w:val="en-US" w:eastAsia="en-US"/>
        </w:rPr>
        <w:t>8</w:t>
      </w:r>
      <w:r w:rsidRPr="00FA0AEE" w:rsidR="0033508D">
        <w:rPr>
          <w:b/>
          <w:bCs/>
          <w:lang w:val="en-US" w:eastAsia="en-US"/>
        </w:rPr>
        <w:t>.0</w:t>
      </w:r>
      <w:r w:rsidRPr="00FA0AEE">
        <w:rPr>
          <w:b/>
          <w:bCs/>
          <w:lang w:val="en-US" w:eastAsia="en-US"/>
        </w:rPr>
        <w:t>3</w:t>
      </w:r>
      <w:r w:rsidRPr="00FA0AEE" w:rsidR="0033508D">
        <w:rPr>
          <w:b/>
          <w:bCs/>
          <w:lang w:val="en-US" w:eastAsia="en-US"/>
        </w:rPr>
        <w:t>.01</w:t>
      </w:r>
      <w:r w:rsidRPr="00FA0AEE" w:rsidR="0033508D">
        <w:rPr>
          <w:b/>
          <w:bCs/>
          <w:lang w:eastAsia="en-US"/>
        </w:rPr>
        <w:tab/>
      </w:r>
      <w:r w:rsidRPr="00FA0AEE" w:rsidR="0033508D">
        <w:rPr>
          <w:b/>
          <w:bCs/>
          <w:lang w:eastAsia="en-US"/>
        </w:rPr>
        <w:t>Referee Testing of Air Void System in Hardened Concrete</w:t>
      </w:r>
    </w:p>
    <w:p w:rsidRPr="00FA0AEE" w:rsidR="00922B71" w:rsidP="00DC2485" w:rsidRDefault="00922B71" w14:paraId="2523688F" w14:textId="77777777">
      <w:pPr>
        <w:keepNext/>
      </w:pPr>
    </w:p>
    <w:p w:rsidRPr="005A044D" w:rsidR="005C4008" w:rsidP="00672E04" w:rsidRDefault="00781542" w14:paraId="5A6EEED2" w14:textId="77777777">
      <w:r w:rsidRPr="00FA0AEE">
        <w:t xml:space="preserve">Referee testing of air void system in hardened concrete shall be according to OPSS </w:t>
      </w:r>
      <w:r w:rsidRPr="00FA0AEE" w:rsidR="00350899">
        <w:t>1350</w:t>
      </w:r>
      <w:r w:rsidRPr="00FA0AEE">
        <w:t>.</w:t>
      </w:r>
    </w:p>
    <w:p w:rsidRPr="005A044D" w:rsidR="00D5249C" w:rsidP="00672E04" w:rsidRDefault="00D5249C" w14:paraId="6CCCC2F5" w14:textId="77777777"/>
    <w:p w:rsidRPr="00FA0AEE" w:rsidR="00D5249C" w:rsidP="009902F5" w:rsidRDefault="00D5249C" w14:paraId="06601496" w14:textId="77777777">
      <w:pPr>
        <w:jc w:val="both"/>
      </w:pPr>
      <w:r w:rsidRPr="00FA0AEE">
        <w:t>The cost of air void system referee testing shall be according to OPSS 1350.</w:t>
      </w:r>
    </w:p>
    <w:p w:rsidRPr="00FA0AEE" w:rsidR="00D5249C" w:rsidP="009902F5" w:rsidRDefault="00D5249C" w14:paraId="2F028168" w14:textId="77777777">
      <w:pPr>
        <w:jc w:val="both"/>
      </w:pPr>
    </w:p>
    <w:p w:rsidRPr="00FA0AEE" w:rsidR="00C97555" w:rsidP="009902F5" w:rsidRDefault="0033508D" w14:paraId="0E2B2E21" w14:textId="4921E685">
      <w:pPr>
        <w:keepNext/>
        <w:ind w:left="2160" w:hanging="2160"/>
        <w:jc w:val="both"/>
        <w:rPr>
          <w:b/>
          <w:bCs/>
          <w:lang w:eastAsia="en-US"/>
        </w:rPr>
      </w:pPr>
      <w:r w:rsidRPr="00FA0AEE">
        <w:rPr>
          <w:b/>
          <w:bCs/>
          <w:lang w:val="en-US" w:eastAsia="en-US"/>
        </w:rPr>
        <w:t>8.</w:t>
      </w:r>
      <w:r w:rsidRPr="00FA0AEE" w:rsidR="00975AF6">
        <w:rPr>
          <w:b/>
          <w:bCs/>
          <w:lang w:val="en-US" w:eastAsia="en-US"/>
        </w:rPr>
        <w:t>04</w:t>
      </w:r>
      <w:r w:rsidRPr="00FA0AEE">
        <w:rPr>
          <w:b/>
          <w:bCs/>
          <w:lang w:eastAsia="en-US"/>
        </w:rPr>
        <w:tab/>
      </w:r>
      <w:r w:rsidRPr="00FA0AEE">
        <w:rPr>
          <w:b/>
          <w:bCs/>
          <w:lang w:eastAsia="en-US"/>
        </w:rPr>
        <w:t>Rapid Chloride Permeability</w:t>
      </w:r>
    </w:p>
    <w:p w:rsidRPr="00FA0AEE" w:rsidR="00C97555" w:rsidP="009902F5" w:rsidRDefault="00C97555" w14:paraId="29955612" w14:textId="77777777">
      <w:pPr>
        <w:keepNext/>
        <w:jc w:val="both"/>
      </w:pPr>
    </w:p>
    <w:p w:rsidRPr="00FA0AEE" w:rsidR="00A35519" w:rsidP="009902F5" w:rsidRDefault="00A35519" w14:paraId="6113BF36" w14:textId="77777777">
      <w:pPr>
        <w:jc w:val="both"/>
      </w:pPr>
      <w:r w:rsidRPr="00FA0AEE">
        <w:t>Acceptance of rapid chloride permeability shall be based on the result obtaine</w:t>
      </w:r>
      <w:r w:rsidRPr="00FA0AEE" w:rsidR="00AD15A2">
        <w:t xml:space="preserve">d on the core representing the </w:t>
      </w:r>
      <w:r w:rsidRPr="00FA0AEE" w:rsidR="00C50AD2">
        <w:t>lot</w:t>
      </w:r>
      <w:r w:rsidRPr="00FA0AEE">
        <w:t>.</w:t>
      </w:r>
    </w:p>
    <w:p w:rsidRPr="00FA0AEE" w:rsidR="00A35519" w:rsidP="009902F5" w:rsidRDefault="00A35519" w14:paraId="4D9B702E" w14:textId="77777777">
      <w:pPr>
        <w:jc w:val="both"/>
      </w:pPr>
    </w:p>
    <w:p w:rsidRPr="00FA0AEE" w:rsidR="00A35519" w:rsidP="009902F5" w:rsidRDefault="00A35519" w14:paraId="5F2B6E53" w14:textId="3B7CC8CB">
      <w:pPr>
        <w:jc w:val="both"/>
      </w:pPr>
      <w:r w:rsidRPr="00FA0AEE">
        <w:t xml:space="preserve">One core per </w:t>
      </w:r>
      <w:r w:rsidRPr="00FA0AEE" w:rsidR="00C50AD2">
        <w:t xml:space="preserve">lot </w:t>
      </w:r>
      <w:r w:rsidRPr="00FA0AEE">
        <w:t>shall be tested according to LS-433.</w:t>
      </w:r>
      <w:r w:rsidRPr="00FA0AEE" w:rsidR="005C42BF">
        <w:t xml:space="preserve"> </w:t>
      </w:r>
      <w:r w:rsidRPr="00FA0AEE">
        <w:t xml:space="preserve">Acceptance testing shall be </w:t>
      </w:r>
      <w:r w:rsidRPr="00FA0AEE" w:rsidR="00DC2485">
        <w:t>carried out at 28 to 32 Days.</w:t>
      </w:r>
      <w:r w:rsidRPr="00FA0AEE" w:rsidR="005C42BF">
        <w:t xml:space="preserve"> </w:t>
      </w:r>
      <w:r w:rsidRPr="005A044D">
        <w:t>Two samples 50 mm long</w:t>
      </w:r>
      <w:r w:rsidRPr="00FA0AEE">
        <w:t xml:space="preserve"> shall be cut from the core representing a </w:t>
      </w:r>
      <w:r w:rsidRPr="00FA0AEE" w:rsidR="00C50AD2">
        <w:t>lot</w:t>
      </w:r>
      <w:r w:rsidRPr="00FA0AEE">
        <w:t xml:space="preserve">, tested </w:t>
      </w:r>
      <w:r w:rsidRPr="00FA0AEE" w:rsidR="000462FA">
        <w:t xml:space="preserve">and averaged </w:t>
      </w:r>
      <w:r w:rsidRPr="00FA0AEE">
        <w:t xml:space="preserve">to determine the acceptance of the </w:t>
      </w:r>
      <w:r w:rsidRPr="00FA0AEE" w:rsidR="00C50AD2">
        <w:t>lot</w:t>
      </w:r>
      <w:r w:rsidRPr="00FA0AEE">
        <w:t>.</w:t>
      </w:r>
      <w:r w:rsidRPr="00FA0AEE" w:rsidR="005C42BF">
        <w:t xml:space="preserve"> </w:t>
      </w:r>
      <w:r w:rsidRPr="00FA0AEE" w:rsidR="000462FA">
        <w:t>Another core shall be retained for referee testing.</w:t>
      </w:r>
    </w:p>
    <w:p w:rsidRPr="00FA0AEE" w:rsidR="008004FD" w:rsidP="009902F5" w:rsidRDefault="008004FD" w14:paraId="555078C9" w14:textId="0B368938">
      <w:pPr>
        <w:jc w:val="both"/>
      </w:pPr>
    </w:p>
    <w:p w:rsidRPr="00FA0AEE" w:rsidR="008004FD" w:rsidP="009902F5" w:rsidRDefault="00E94450" w14:paraId="463AE6C9" w14:textId="6F6ABA58">
      <w:pPr>
        <w:jc w:val="both"/>
      </w:pPr>
      <w:r>
        <w:t>For concrete without silica fume, l</w:t>
      </w:r>
      <w:r w:rsidRPr="00FA0AEE" w:rsidR="008004FD">
        <w:t>ots with rapid chloride permeability less than or equal to 2,500 coulombs are considered acceptable. Acceptable lots shall be subject to full payment.</w:t>
      </w:r>
    </w:p>
    <w:p w:rsidRPr="00FA0AEE" w:rsidR="00A35519" w:rsidP="009902F5" w:rsidRDefault="00A35519" w14:paraId="20344949" w14:textId="77777777">
      <w:pPr>
        <w:jc w:val="both"/>
      </w:pPr>
    </w:p>
    <w:p w:rsidRPr="00FA0AEE" w:rsidR="007B74CC" w:rsidP="009902F5" w:rsidRDefault="00E94450" w14:paraId="10EC34E9" w14:textId="47673F66">
      <w:pPr>
        <w:jc w:val="both"/>
      </w:pPr>
      <w:r>
        <w:t>For concrete without silica fume, l</w:t>
      </w:r>
      <w:r w:rsidRPr="00FA0AEE" w:rsidR="007B74CC">
        <w:t>ots with rapid chloride permeability between 2,500 coulombs and 3,500 coulombs shall be considered unacceptable.</w:t>
      </w:r>
      <w:r w:rsidRPr="00FA0AEE" w:rsidR="005C42BF">
        <w:t xml:space="preserve"> </w:t>
      </w:r>
      <w:r w:rsidRPr="00FA0AEE" w:rsidR="00AD15A2">
        <w:t xml:space="preserve">Unacceptable </w:t>
      </w:r>
      <w:r w:rsidRPr="00FA0AEE" w:rsidR="00C50AD2">
        <w:t xml:space="preserve">lots </w:t>
      </w:r>
      <w:r w:rsidRPr="00FA0AEE" w:rsidR="007B74CC">
        <w:t>shall be re</w:t>
      </w:r>
      <w:r w:rsidRPr="00FA0AEE" w:rsidR="007513B7">
        <w:t>jected</w:t>
      </w:r>
      <w:r w:rsidRPr="00FA0AEE" w:rsidR="007B74CC">
        <w:t xml:space="preserve"> and replaced, except where the</w:t>
      </w:r>
      <w:r w:rsidRPr="00FA0AEE" w:rsidR="00AD15A2">
        <w:t xml:space="preserve"> Owner permits an unacceptable </w:t>
      </w:r>
      <w:r w:rsidRPr="00FA0AEE" w:rsidR="00610B9D">
        <w:t>l</w:t>
      </w:r>
      <w:r w:rsidRPr="00FA0AEE" w:rsidR="007B74CC">
        <w:t>ot to remain in place.</w:t>
      </w:r>
      <w:r w:rsidRPr="00FA0AEE" w:rsidR="005C42BF">
        <w:t xml:space="preserve"> </w:t>
      </w:r>
      <w:r w:rsidRPr="00FA0AEE" w:rsidR="007B74CC">
        <w:t>When the Ow</w:t>
      </w:r>
      <w:r w:rsidRPr="00FA0AEE" w:rsidR="00AD15A2">
        <w:t xml:space="preserve">ner permits an unacceptable </w:t>
      </w:r>
      <w:r w:rsidRPr="00FA0AEE" w:rsidR="00C50AD2">
        <w:t xml:space="preserve">lot </w:t>
      </w:r>
      <w:r w:rsidRPr="00FA0AEE" w:rsidR="007B74CC">
        <w:t xml:space="preserve">to remain in place it shall be subject to a payment adjustment </w:t>
      </w:r>
      <w:r w:rsidRPr="00FA0AEE" w:rsidR="00C37BC4">
        <w:t>as specified in the Contract Documents.</w:t>
      </w:r>
      <w:r w:rsidRPr="00FA0AEE" w:rsidDel="00C37BC4" w:rsidR="00C37BC4">
        <w:t xml:space="preserve"> </w:t>
      </w:r>
    </w:p>
    <w:p w:rsidRPr="00FA0AEE" w:rsidR="00A35519" w:rsidP="009902F5" w:rsidRDefault="00A35519" w14:paraId="50B69BBF" w14:textId="77777777">
      <w:pPr>
        <w:jc w:val="both"/>
      </w:pPr>
    </w:p>
    <w:p w:rsidRPr="00FA0AEE" w:rsidR="00A35519" w:rsidP="009902F5" w:rsidRDefault="00E94450" w14:paraId="0881C4B5" w14:textId="086BDA5F">
      <w:pPr>
        <w:jc w:val="both"/>
      </w:pPr>
      <w:r>
        <w:t>For concrete without silica fume, l</w:t>
      </w:r>
      <w:r w:rsidRPr="00FA0AEE" w:rsidR="00A35519">
        <w:t>ots with rapid chloride permeability results exceeding 3,500 coulombs shall be rejected and replaced.</w:t>
      </w:r>
    </w:p>
    <w:p w:rsidRPr="00FA0AEE" w:rsidR="00A35519" w:rsidP="009902F5" w:rsidRDefault="00A35519" w14:paraId="756410D1" w14:textId="7FDA83D8">
      <w:pPr>
        <w:jc w:val="both"/>
      </w:pPr>
    </w:p>
    <w:p w:rsidRPr="00FA0AEE" w:rsidR="008004FD" w:rsidP="009902F5" w:rsidRDefault="008004FD" w14:paraId="7D00FCDC" w14:textId="4AD216DE">
      <w:pPr>
        <w:widowControl w:val="0"/>
        <w:jc w:val="both"/>
        <w:rPr>
          <w:rFonts w:eastAsia="Times New Roman"/>
          <w:snapToGrid w:val="0"/>
          <w:lang w:eastAsia="en-US"/>
        </w:rPr>
      </w:pPr>
      <w:r w:rsidRPr="00FA0AEE">
        <w:rPr>
          <w:rFonts w:eastAsia="Times New Roman"/>
          <w:snapToGrid w:val="0"/>
          <w:lang w:eastAsia="en-US"/>
        </w:rPr>
        <w:t xml:space="preserve">For concrete containing silica fume, lots with rapid chloride permeability less than or equal to 1,000 coulombs are considered acceptable. Acceptable lots shall be subject to full payment. </w:t>
      </w:r>
    </w:p>
    <w:p w:rsidRPr="00FA0AEE" w:rsidR="008004FD" w:rsidP="009902F5" w:rsidRDefault="008004FD" w14:paraId="32B4025F" w14:textId="77777777">
      <w:pPr>
        <w:jc w:val="both"/>
      </w:pPr>
    </w:p>
    <w:p w:rsidRPr="00FA0AEE" w:rsidR="007B74CC" w:rsidP="009902F5" w:rsidRDefault="007B74CC" w14:paraId="1AE6238E" w14:textId="711E787E">
      <w:pPr>
        <w:jc w:val="both"/>
      </w:pPr>
      <w:r w:rsidRPr="00FA0AEE">
        <w:t>F</w:t>
      </w:r>
      <w:r w:rsidRPr="00FA0AEE" w:rsidR="00AD15A2">
        <w:t xml:space="preserve">or concrete </w:t>
      </w:r>
      <w:r w:rsidRPr="00FA0AEE">
        <w:t>containing silica fume,</w:t>
      </w:r>
      <w:r w:rsidRPr="00FA0AEE" w:rsidR="008004FD">
        <w:t xml:space="preserve"> lots with</w:t>
      </w:r>
      <w:r w:rsidRPr="00FA0AEE">
        <w:t xml:space="preserve"> rapid chloride permeability between 1,000 coulombs and 2,000</w:t>
      </w:r>
      <w:r w:rsidRPr="00FA0AEE" w:rsidR="00D01654">
        <w:t> </w:t>
      </w:r>
      <w:r w:rsidRPr="00FA0AEE">
        <w:t>coulombs shall be conside</w:t>
      </w:r>
      <w:r w:rsidRPr="00FA0AEE" w:rsidR="00AD15A2">
        <w:t>red unacceptable.</w:t>
      </w:r>
      <w:r w:rsidRPr="00FA0AEE" w:rsidR="005C42BF">
        <w:t xml:space="preserve"> </w:t>
      </w:r>
      <w:r w:rsidRPr="00FA0AEE" w:rsidR="00AD15A2">
        <w:t xml:space="preserve">Unacceptable </w:t>
      </w:r>
      <w:r w:rsidRPr="00FA0AEE" w:rsidR="00822F4B">
        <w:t xml:space="preserve">lots </w:t>
      </w:r>
      <w:r w:rsidRPr="00FA0AEE">
        <w:t>shall be re</w:t>
      </w:r>
      <w:r w:rsidRPr="00FA0AEE" w:rsidR="007513B7">
        <w:t>jected</w:t>
      </w:r>
      <w:r w:rsidRPr="00FA0AEE">
        <w:t xml:space="preserve"> and replaced, except where the</w:t>
      </w:r>
      <w:r w:rsidRPr="00FA0AEE" w:rsidR="00AD15A2">
        <w:t xml:space="preserve"> Owner permits an unacceptable </w:t>
      </w:r>
      <w:r w:rsidRPr="00FA0AEE" w:rsidR="00822F4B">
        <w:t xml:space="preserve">lot </w:t>
      </w:r>
      <w:r w:rsidRPr="00FA0AEE">
        <w:t>to remain in place.</w:t>
      </w:r>
      <w:r w:rsidRPr="00FA0AEE" w:rsidR="005C42BF">
        <w:t xml:space="preserve"> </w:t>
      </w:r>
      <w:r w:rsidRPr="00FA0AEE">
        <w:t>When the</w:t>
      </w:r>
      <w:r w:rsidRPr="00FA0AEE" w:rsidR="00AD15A2">
        <w:t xml:space="preserve"> Owner permits an unacceptable </w:t>
      </w:r>
      <w:r w:rsidRPr="00FA0AEE" w:rsidR="00822F4B">
        <w:t xml:space="preserve">lot </w:t>
      </w:r>
      <w:r w:rsidRPr="00FA0AEE">
        <w:t xml:space="preserve">to remain in place it shall be subject to a payment adjustment </w:t>
      </w:r>
      <w:r w:rsidRPr="00FA0AEE" w:rsidR="00C37BC4">
        <w:t>as specified in the Contract Documents.</w:t>
      </w:r>
    </w:p>
    <w:p w:rsidRPr="00FA0AEE" w:rsidR="00706B51" w:rsidP="009902F5" w:rsidRDefault="00706B51" w14:paraId="1E57DA72" w14:textId="77777777">
      <w:pPr>
        <w:jc w:val="both"/>
      </w:pPr>
    </w:p>
    <w:p w:rsidRPr="00FA0AEE" w:rsidR="00A35519" w:rsidP="009902F5" w:rsidRDefault="008004FD" w14:paraId="26965173" w14:textId="34DCFCF2">
      <w:pPr>
        <w:jc w:val="both"/>
      </w:pPr>
      <w:r w:rsidRPr="00FA0AEE">
        <w:t>For</w:t>
      </w:r>
      <w:r w:rsidRPr="00FA0AEE" w:rsidR="00A35519">
        <w:t xml:space="preserve"> </w:t>
      </w:r>
      <w:r w:rsidRPr="00FA0AEE" w:rsidR="00734195">
        <w:t xml:space="preserve">concrete </w:t>
      </w:r>
      <w:r w:rsidRPr="00FA0AEE" w:rsidR="00A35519">
        <w:t>containing silica fume</w:t>
      </w:r>
      <w:r w:rsidRPr="00FA0AEE">
        <w:t xml:space="preserve">, lots </w:t>
      </w:r>
      <w:r w:rsidRPr="00FA0AEE" w:rsidR="00A35519">
        <w:t>with rapid chloride permeability results exceeding 2,000 coulombs shall be rejected and replaced.</w:t>
      </w:r>
    </w:p>
    <w:p w:rsidRPr="00FA0AEE" w:rsidR="00A35519" w:rsidP="009902F5" w:rsidRDefault="00A35519" w14:paraId="6FBF75E0" w14:textId="77777777">
      <w:pPr>
        <w:jc w:val="both"/>
      </w:pPr>
    </w:p>
    <w:p w:rsidRPr="00FA0AEE" w:rsidR="00A35519" w:rsidP="00542B89" w:rsidRDefault="00A35519" w14:paraId="1F1A0F0F" w14:textId="77777777">
      <w:pPr>
        <w:jc w:val="both"/>
      </w:pPr>
      <w:r w:rsidRPr="00FA0AEE">
        <w:t>Test results shall be forwarded to the Contractor as they become available.</w:t>
      </w:r>
    </w:p>
    <w:p w:rsidRPr="00FA0AEE" w:rsidR="00C04350" w:rsidP="00542B89" w:rsidRDefault="00C04350" w14:paraId="45C06F84" w14:textId="77777777">
      <w:pPr>
        <w:jc w:val="both"/>
        <w:rPr>
          <w:rFonts w:eastAsia="Calibri"/>
        </w:rPr>
      </w:pPr>
    </w:p>
    <w:p w:rsidRPr="00FA0AEE" w:rsidR="00C04350" w:rsidP="00542B89" w:rsidRDefault="00761DBD" w14:paraId="0282F638" w14:textId="77777777">
      <w:pPr>
        <w:keepNext/>
        <w:ind w:left="2160" w:hanging="2160"/>
        <w:jc w:val="both"/>
        <w:rPr>
          <w:rFonts w:eastAsia="Calibri"/>
          <w:b/>
          <w:bCs/>
          <w:lang w:eastAsia="en-US"/>
        </w:rPr>
      </w:pPr>
      <w:r w:rsidRPr="00FA0AEE">
        <w:rPr>
          <w:rFonts w:eastAsia="Calibri"/>
          <w:b/>
          <w:bCs/>
          <w:lang w:eastAsia="en-US"/>
        </w:rPr>
        <w:t>8.</w:t>
      </w:r>
      <w:r w:rsidRPr="00FA0AEE" w:rsidR="00B03239">
        <w:rPr>
          <w:rFonts w:eastAsia="Calibri"/>
          <w:b/>
          <w:bCs/>
          <w:lang w:eastAsia="en-US"/>
        </w:rPr>
        <w:t>04.01</w:t>
      </w:r>
      <w:r w:rsidRPr="00FA0AEE" w:rsidR="00B03239">
        <w:rPr>
          <w:rFonts w:eastAsia="Calibri"/>
          <w:b/>
          <w:bCs/>
          <w:lang w:eastAsia="en-US"/>
        </w:rPr>
        <w:tab/>
      </w:r>
      <w:r w:rsidRPr="00FA0AEE">
        <w:rPr>
          <w:rFonts w:eastAsia="Calibri"/>
          <w:b/>
          <w:bCs/>
          <w:lang w:eastAsia="en-US"/>
        </w:rPr>
        <w:t>Referee Testing of Rapid Chloride Permeability</w:t>
      </w:r>
    </w:p>
    <w:p w:rsidRPr="00FA0AEE" w:rsidR="00C04350" w:rsidP="00542B89" w:rsidRDefault="00C04350" w14:paraId="752C7EF5" w14:textId="77777777">
      <w:pPr>
        <w:keepNext/>
        <w:jc w:val="both"/>
        <w:rPr>
          <w:rFonts w:eastAsia="Calibri"/>
        </w:rPr>
      </w:pPr>
    </w:p>
    <w:p w:rsidRPr="00FA0AEE" w:rsidR="00C04350" w:rsidP="00542B89" w:rsidRDefault="00761DBD" w14:paraId="470F7B2F" w14:textId="77777777">
      <w:pPr>
        <w:jc w:val="both"/>
      </w:pPr>
      <w:r w:rsidRPr="00FA0AEE">
        <w:t xml:space="preserve">Referee testing of rapid chloride permeability may only be invoked by the Contractor within </w:t>
      </w:r>
      <w:r w:rsidRPr="00FA0AEE" w:rsidR="008E49F0">
        <w:t>5 Business</w:t>
      </w:r>
      <w:r w:rsidRPr="00FA0AEE">
        <w:t xml:space="preserve"> Days of receipt of the acceptance test result. </w:t>
      </w:r>
    </w:p>
    <w:p w:rsidRPr="00FA0AEE" w:rsidR="005872DF" w:rsidP="00542B89" w:rsidRDefault="005872DF" w14:paraId="37F5A67F" w14:textId="77777777">
      <w:pPr>
        <w:jc w:val="both"/>
      </w:pPr>
    </w:p>
    <w:p w:rsidRPr="00FA0AEE" w:rsidR="00C04350" w:rsidP="00542B89" w:rsidRDefault="005872DF" w14:paraId="6601299B" w14:textId="77777777">
      <w:pPr>
        <w:jc w:val="both"/>
      </w:pPr>
      <w:r w:rsidRPr="00FA0AEE">
        <w:t xml:space="preserve">Referee testing shall be carried out on </w:t>
      </w:r>
      <w:r w:rsidRPr="00FA0AEE" w:rsidR="00B73235">
        <w:t xml:space="preserve">two </w:t>
      </w:r>
      <w:r w:rsidRPr="00FA0AEE">
        <w:t>50</w:t>
      </w:r>
      <w:r w:rsidRPr="00FA0AEE" w:rsidR="00AD3276">
        <w:t> </w:t>
      </w:r>
      <w:r w:rsidRPr="00FA0AEE">
        <w:t xml:space="preserve">mm samples obtained from the reserved core representing the </w:t>
      </w:r>
      <w:r w:rsidRPr="00FA0AEE" w:rsidR="00822F4B">
        <w:t xml:space="preserve">lot </w:t>
      </w:r>
      <w:r w:rsidRPr="00FA0AEE">
        <w:t xml:space="preserve">for which referee testing was invoked, and the results shall be averaged to obtain the test result for the </w:t>
      </w:r>
      <w:r w:rsidRPr="00FA0AEE" w:rsidR="00822F4B">
        <w:t>lot</w:t>
      </w:r>
      <w:r w:rsidRPr="00FA0AEE">
        <w:t>.</w:t>
      </w:r>
    </w:p>
    <w:p w:rsidRPr="00FA0AEE" w:rsidR="005872DF" w:rsidP="00542B89" w:rsidRDefault="005872DF" w14:paraId="55A6067C" w14:textId="77777777">
      <w:pPr>
        <w:jc w:val="both"/>
      </w:pPr>
    </w:p>
    <w:p w:rsidRPr="00FA0AEE" w:rsidR="00A35519" w:rsidP="00542B89" w:rsidRDefault="00A35519" w14:paraId="5D53A174" w14:textId="77777777">
      <w:pPr>
        <w:jc w:val="both"/>
      </w:pPr>
      <w:r w:rsidRPr="00FA0AEE">
        <w:t>The referee laboratory shall be designated by the Owner based on the applicable roster and cores shall be tested by that laboratory.</w:t>
      </w:r>
    </w:p>
    <w:p w:rsidRPr="00FA0AEE" w:rsidR="00A35519" w:rsidP="00542B89" w:rsidRDefault="00A35519" w14:paraId="6C65DA3F" w14:textId="77777777">
      <w:pPr>
        <w:jc w:val="both"/>
      </w:pPr>
    </w:p>
    <w:p w:rsidRPr="00FA0AEE" w:rsidR="00A35519" w:rsidP="00542B89" w:rsidRDefault="00A35519" w14:paraId="1A728D70" w14:textId="77777777">
      <w:pPr>
        <w:jc w:val="both"/>
      </w:pPr>
      <w:r w:rsidRPr="00FA0AEE">
        <w:t>Referee test results shall be forwarded to the Contractor as they become available.</w:t>
      </w:r>
    </w:p>
    <w:p w:rsidRPr="00FA0AEE" w:rsidR="00A35519" w:rsidP="00542B89" w:rsidRDefault="00A35519" w14:paraId="37A8C08E" w14:textId="77777777">
      <w:pPr>
        <w:jc w:val="both"/>
      </w:pPr>
    </w:p>
    <w:p w:rsidRPr="00FA0AEE" w:rsidR="00A35519" w:rsidP="00542B89" w:rsidRDefault="00837774" w14:paraId="5FEFCA45" w14:textId="027026AB">
      <w:pPr>
        <w:jc w:val="both"/>
      </w:pPr>
      <w:r>
        <w:t>For concrete without silica fume, w</w:t>
      </w:r>
      <w:r w:rsidRPr="00FA0AEE" w:rsidR="00A35519">
        <w:t xml:space="preserve">hen the referee result is greater than the acceptance test result or no more than </w:t>
      </w:r>
      <w:r w:rsidRPr="00FA0AEE" w:rsidR="00B73235">
        <w:t>5</w:t>
      </w:r>
      <w:r w:rsidRPr="00FA0AEE" w:rsidR="00A35519">
        <w:t>00 coulombs below the acceptance test result, the acceptance test result is then confirmed and shall remain valid.</w:t>
      </w:r>
      <w:r w:rsidRPr="00FA0AEE" w:rsidR="005C42BF">
        <w:t xml:space="preserve"> </w:t>
      </w:r>
      <w:r w:rsidRPr="00FA0AEE" w:rsidR="00A35519">
        <w:t>When t</w:t>
      </w:r>
      <w:r w:rsidRPr="00FA0AEE" w:rsidR="00AD15A2">
        <w:t xml:space="preserve">he referee test result for the </w:t>
      </w:r>
      <w:r w:rsidRPr="00FA0AEE" w:rsidR="00B73235">
        <w:t>l</w:t>
      </w:r>
      <w:r w:rsidRPr="00FA0AEE" w:rsidR="00A35519">
        <w:t xml:space="preserve">ot is more than </w:t>
      </w:r>
      <w:r w:rsidRPr="00FA0AEE" w:rsidR="00B73235">
        <w:t>5</w:t>
      </w:r>
      <w:r w:rsidRPr="00FA0AEE" w:rsidR="00A35519">
        <w:t xml:space="preserve">00 coulombs below the acceptance test result, the </w:t>
      </w:r>
      <w:r w:rsidRPr="00FA0AEE" w:rsidR="00A35519">
        <w:lastRenderedPageBreak/>
        <w:t xml:space="preserve">acceptance test result is then not confirmed, and the referee test result shall replace the acceptance test result in the acceptance requirements of this </w:t>
      </w:r>
      <w:r w:rsidR="001E0570">
        <w:t>Special Provision</w:t>
      </w:r>
      <w:r w:rsidRPr="00FA0AEE" w:rsidR="00A35519">
        <w:t>.</w:t>
      </w:r>
    </w:p>
    <w:p w:rsidRPr="00FA0AEE" w:rsidR="00DE6A11" w:rsidP="00542B89" w:rsidRDefault="00DE6A11" w14:paraId="62FA4E71" w14:textId="77777777">
      <w:pPr>
        <w:jc w:val="both"/>
      </w:pPr>
    </w:p>
    <w:p w:rsidRPr="00FA0AEE" w:rsidR="00DE6A11" w:rsidP="00542B89" w:rsidRDefault="00DE6A11" w14:paraId="3588C251" w14:textId="2388250C">
      <w:pPr>
        <w:jc w:val="both"/>
      </w:pPr>
      <w:r w:rsidRPr="00FA0AEE">
        <w:t>For concrete containing silica fume, when the referee result is greater than the acceptance test result or no more than 300 coulombs below the acceptance test result, the acceptance test result is then confirmed and shall remain valid.</w:t>
      </w:r>
      <w:r w:rsidRPr="00FA0AEE" w:rsidR="005C42BF">
        <w:t xml:space="preserve"> </w:t>
      </w:r>
      <w:r w:rsidRPr="00FA0AEE">
        <w:t xml:space="preserve">When the referee test result for the lot is more than 300 coulombs below the acceptance test result, the acceptance test result is then not confirmed, and the referee test result shall replace the acceptance test result in the acceptance requirements of this </w:t>
      </w:r>
      <w:r w:rsidR="001E0570">
        <w:t>Special Provision</w:t>
      </w:r>
      <w:r w:rsidRPr="00FA0AEE">
        <w:t>.</w:t>
      </w:r>
    </w:p>
    <w:p w:rsidRPr="00FA0AEE" w:rsidR="00A35519" w:rsidP="00542B89" w:rsidRDefault="00A35519" w14:paraId="0D2FAC3C" w14:textId="77777777">
      <w:pPr>
        <w:jc w:val="both"/>
      </w:pPr>
    </w:p>
    <w:p w:rsidRPr="00FA0AEE" w:rsidR="00B7190F" w:rsidP="00542B89" w:rsidRDefault="00A35519" w14:paraId="78EF343D" w14:textId="77777777">
      <w:pPr>
        <w:jc w:val="both"/>
      </w:pPr>
      <w:r w:rsidRPr="00FA0AEE">
        <w:t>The cost of referee testing of rapid chloride permeability for all concrete shall be according to OPSS 1350</w:t>
      </w:r>
      <w:r w:rsidRPr="00FA0AEE" w:rsidR="00805836">
        <w:t>.</w:t>
      </w:r>
    </w:p>
    <w:p w:rsidRPr="00FA0AEE" w:rsidR="00A35519" w:rsidP="00672E04" w:rsidRDefault="00A35519" w14:paraId="0BB3FC14" w14:textId="77777777"/>
    <w:p w:rsidRPr="00FA0AEE" w:rsidR="000E160B" w:rsidP="00F54233" w:rsidRDefault="008D445E" w14:paraId="12DA3EBF" w14:textId="362CD9B9">
      <w:pPr>
        <w:keepNext/>
        <w:ind w:left="2160" w:hanging="2160"/>
        <w:jc w:val="both"/>
        <w:rPr>
          <w:b/>
          <w:bCs/>
          <w:lang w:eastAsia="en-US"/>
        </w:rPr>
      </w:pPr>
      <w:r w:rsidRPr="00FA0AEE">
        <w:rPr>
          <w:b/>
          <w:bCs/>
          <w:lang w:val="en-US" w:eastAsia="en-US"/>
        </w:rPr>
        <w:t>8.05</w:t>
      </w:r>
      <w:r w:rsidRPr="00FA0AEE">
        <w:rPr>
          <w:b/>
          <w:bCs/>
          <w:lang w:val="en-US" w:eastAsia="en-US"/>
        </w:rPr>
        <w:tab/>
      </w:r>
      <w:r w:rsidRPr="00FA0AEE" w:rsidR="000E160B">
        <w:rPr>
          <w:b/>
          <w:bCs/>
          <w:lang w:val="en-US" w:eastAsia="en-US"/>
        </w:rPr>
        <w:t>Salt Scaling Resistance</w:t>
      </w:r>
    </w:p>
    <w:p w:rsidRPr="00FA0AEE" w:rsidR="000E160B" w:rsidP="00F54233" w:rsidRDefault="000E160B" w14:paraId="59A5D0B2" w14:textId="77777777">
      <w:pPr>
        <w:keepNext/>
        <w:jc w:val="both"/>
      </w:pPr>
    </w:p>
    <w:p w:rsidRPr="00FA0AEE" w:rsidR="000E160B" w:rsidP="00F54233" w:rsidRDefault="000E160B" w14:paraId="4944160E" w14:textId="2D819311">
      <w:pPr>
        <w:jc w:val="both"/>
        <w:rPr>
          <w:lang w:val="en-US" w:eastAsia="en-US"/>
        </w:rPr>
      </w:pPr>
      <w:r w:rsidRPr="00FA0AEE">
        <w:t xml:space="preserve">Acceptance of salt scaling resistance </w:t>
      </w:r>
      <w:r w:rsidRPr="00FA0AEE" w:rsidR="00C04350">
        <w:t>shall</w:t>
      </w:r>
      <w:r w:rsidRPr="00FA0AEE">
        <w:t xml:space="preserve"> be based on the average result obtained on two 300 mm </w:t>
      </w:r>
      <w:r w:rsidRPr="00FA0AEE" w:rsidR="00AD3276">
        <w:rPr>
          <w:lang w:val="en-US"/>
        </w:rPr>
        <w:t>×</w:t>
      </w:r>
      <w:r w:rsidRPr="00FA0AEE">
        <w:t xml:space="preserve"> 300 mm </w:t>
      </w:r>
      <w:r w:rsidRPr="00FA0AEE" w:rsidR="00822F4B">
        <w:t xml:space="preserve">samples </w:t>
      </w:r>
      <w:r w:rsidRPr="00FA0AEE">
        <w:t xml:space="preserve">per </w:t>
      </w:r>
      <w:r w:rsidRPr="00FA0AEE" w:rsidR="00822F4B">
        <w:t>lot</w:t>
      </w:r>
      <w:r w:rsidRPr="00FA0AEE">
        <w:t>,</w:t>
      </w:r>
      <w:r w:rsidRPr="00FA0AEE" w:rsidR="00665189">
        <w:t xml:space="preserve"> </w:t>
      </w:r>
      <w:r w:rsidRPr="00FA0AEE">
        <w:t>tested according to LS-412</w:t>
      </w:r>
      <w:r w:rsidRPr="00FA0AEE" w:rsidR="00761DBD">
        <w:t>.</w:t>
      </w:r>
      <w:r w:rsidRPr="00FA0AEE" w:rsidR="005C42BF">
        <w:t xml:space="preserve"> </w:t>
      </w:r>
      <w:r w:rsidRPr="00FA0AEE" w:rsidR="00AD15A2">
        <w:t xml:space="preserve">For a </w:t>
      </w:r>
      <w:r w:rsidRPr="00FA0AEE" w:rsidR="00822F4B">
        <w:t xml:space="preserve">lot </w:t>
      </w:r>
      <w:r w:rsidRPr="00FA0AEE">
        <w:t xml:space="preserve">to be considered acceptable, the average cumulative mass loss of the two </w:t>
      </w:r>
      <w:r w:rsidRPr="00FA0AEE" w:rsidR="00822F4B">
        <w:t xml:space="preserve">samples </w:t>
      </w:r>
      <w:r w:rsidRPr="00FA0AEE">
        <w:t>after 50 freeze-thaw cycles shall not exceed</w:t>
      </w:r>
      <w:r w:rsidRPr="00FA0AEE">
        <w:rPr>
          <w:lang w:val="en-US" w:eastAsia="en-US"/>
        </w:rPr>
        <w:t xml:space="preserve"> 0.8</w:t>
      </w:r>
      <w:r w:rsidRPr="00FA0AEE" w:rsidR="00AD3276">
        <w:rPr>
          <w:lang w:val="en-US" w:eastAsia="en-US"/>
        </w:rPr>
        <w:t> </w:t>
      </w:r>
      <w:r w:rsidRPr="00FA0AEE">
        <w:rPr>
          <w:lang w:val="en-US" w:eastAsia="en-US"/>
        </w:rPr>
        <w:t>kg/m</w:t>
      </w:r>
      <w:r w:rsidRPr="00FA0AEE" w:rsidR="001A1B40">
        <w:rPr>
          <w:lang w:val="en-US" w:eastAsia="en-US"/>
        </w:rPr>
        <w:t>²</w:t>
      </w:r>
      <w:r w:rsidRPr="00FA0AEE">
        <w:rPr>
          <w:lang w:val="en-US" w:eastAsia="en-US"/>
        </w:rPr>
        <w:t>.</w:t>
      </w:r>
    </w:p>
    <w:p w:rsidRPr="00FA0AEE" w:rsidR="001B2DAB" w:rsidP="00F54233" w:rsidRDefault="001B2DAB" w14:paraId="540EE54F" w14:textId="77777777">
      <w:pPr>
        <w:jc w:val="both"/>
        <w:rPr>
          <w:lang w:val="en-US"/>
        </w:rPr>
      </w:pPr>
    </w:p>
    <w:p w:rsidRPr="00FA0AEE" w:rsidR="001B2DAB" w:rsidP="00F54233" w:rsidRDefault="003329B4" w14:paraId="5A7FF9D0" w14:textId="69BCB2FE">
      <w:pPr>
        <w:jc w:val="both"/>
        <w:rPr>
          <w:lang w:val="en-US" w:eastAsia="en-US"/>
        </w:rPr>
      </w:pPr>
      <w:r w:rsidRPr="00FA0AEE">
        <w:t>A l</w:t>
      </w:r>
      <w:r w:rsidRPr="00FA0AEE" w:rsidR="001B2DAB">
        <w:t>ot with</w:t>
      </w:r>
      <w:r w:rsidRPr="00FA0AEE" w:rsidR="001B2DAB">
        <w:rPr>
          <w:lang w:eastAsia="en-US"/>
        </w:rPr>
        <w:t xml:space="preserve"> an average cumulative mass loss </w:t>
      </w:r>
      <w:r w:rsidR="004C0CD3">
        <w:rPr>
          <w:lang w:eastAsia="en-US"/>
        </w:rPr>
        <w:t>greater than</w:t>
      </w:r>
      <w:r w:rsidRPr="00FA0AEE" w:rsidR="001B2DAB">
        <w:rPr>
          <w:lang w:eastAsia="en-US"/>
        </w:rPr>
        <w:t xml:space="preserve"> 0.</w:t>
      </w:r>
      <w:r w:rsidRPr="00FA0AEE" w:rsidR="006B5D57">
        <w:rPr>
          <w:lang w:eastAsia="en-US"/>
        </w:rPr>
        <w:t>8</w:t>
      </w:r>
      <w:r w:rsidRPr="00FA0AEE" w:rsidR="001B2DAB">
        <w:rPr>
          <w:lang w:eastAsia="en-US"/>
        </w:rPr>
        <w:t xml:space="preserve"> </w:t>
      </w:r>
      <w:r w:rsidRPr="00FA0AEE" w:rsidR="001B2DAB">
        <w:rPr>
          <w:lang w:val="en-US" w:eastAsia="en-US"/>
        </w:rPr>
        <w:t>kg/m</w:t>
      </w:r>
      <w:r w:rsidRPr="00FA0AEE" w:rsidR="001A1B40">
        <w:rPr>
          <w:lang w:val="en-US" w:eastAsia="en-US"/>
        </w:rPr>
        <w:t>²</w:t>
      </w:r>
      <w:r w:rsidRPr="00FA0AEE" w:rsidR="001B2DAB">
        <w:rPr>
          <w:lang w:val="en-US" w:eastAsia="en-US"/>
        </w:rPr>
        <w:t xml:space="preserve"> </w:t>
      </w:r>
      <w:r w:rsidR="004C0CD3">
        <w:rPr>
          <w:lang w:val="en-US" w:eastAsia="en-US"/>
        </w:rPr>
        <w:t xml:space="preserve">and less than or equal </w:t>
      </w:r>
      <w:r w:rsidRPr="00FA0AEE" w:rsidR="001B2DAB">
        <w:rPr>
          <w:lang w:val="en-US" w:eastAsia="en-US"/>
        </w:rPr>
        <w:t>to 1.</w:t>
      </w:r>
      <w:r w:rsidRPr="00FA0AEE" w:rsidR="00C944A6">
        <w:rPr>
          <w:lang w:val="en-US" w:eastAsia="en-US"/>
        </w:rPr>
        <w:t>2</w:t>
      </w:r>
      <w:r w:rsidRPr="00FA0AEE" w:rsidR="001B2DAB">
        <w:rPr>
          <w:lang w:val="en-US" w:eastAsia="en-US"/>
        </w:rPr>
        <w:t xml:space="preserve"> kg/m</w:t>
      </w:r>
      <w:r w:rsidRPr="00FA0AEE" w:rsidR="001A1B40">
        <w:rPr>
          <w:lang w:val="en-US" w:eastAsia="en-US"/>
        </w:rPr>
        <w:t>²</w:t>
      </w:r>
      <w:r w:rsidRPr="00FA0AEE" w:rsidR="001B2DAB">
        <w:rPr>
          <w:lang w:val="en-US" w:eastAsia="en-US"/>
        </w:rPr>
        <w:t xml:space="preserve"> shall be considered unacceptable.</w:t>
      </w:r>
      <w:r w:rsidRPr="00FA0AEE" w:rsidR="005C42BF">
        <w:rPr>
          <w:lang w:val="en-US" w:eastAsia="en-US"/>
        </w:rPr>
        <w:t xml:space="preserve"> </w:t>
      </w:r>
      <w:r w:rsidRPr="00FA0AEE" w:rsidR="00AD15A2">
        <w:t xml:space="preserve">Unacceptable </w:t>
      </w:r>
      <w:r w:rsidRPr="00FA0AEE" w:rsidR="00822F4B">
        <w:t xml:space="preserve">lots </w:t>
      </w:r>
      <w:r w:rsidRPr="00FA0AEE" w:rsidR="001B2DAB">
        <w:t>shall be re</w:t>
      </w:r>
      <w:r w:rsidRPr="00FA0AEE" w:rsidR="007513B7">
        <w:t>jected</w:t>
      </w:r>
      <w:r w:rsidRPr="00FA0AEE" w:rsidR="001B2DAB">
        <w:t xml:space="preserve"> and replaced, except where the </w:t>
      </w:r>
      <w:r w:rsidRPr="00FA0AEE" w:rsidR="006B5D57">
        <w:t>O</w:t>
      </w:r>
      <w:r w:rsidRPr="00FA0AEE" w:rsidR="001B2DAB">
        <w:t xml:space="preserve">wner permits </w:t>
      </w:r>
      <w:r w:rsidRPr="00FA0AEE" w:rsidR="00B03239">
        <w:t xml:space="preserve">an unacceptable </w:t>
      </w:r>
      <w:r w:rsidRPr="00FA0AEE" w:rsidR="00822F4B">
        <w:t xml:space="preserve">lot </w:t>
      </w:r>
      <w:r w:rsidRPr="00FA0AEE" w:rsidR="001B2DAB">
        <w:t>to remain in place.</w:t>
      </w:r>
      <w:r w:rsidRPr="00FA0AEE" w:rsidR="005C42BF">
        <w:t xml:space="preserve"> </w:t>
      </w:r>
      <w:r w:rsidRPr="00FA0AEE" w:rsidR="001B2DAB">
        <w:t xml:space="preserve">When the Owner permits </w:t>
      </w:r>
      <w:r w:rsidRPr="00FA0AEE" w:rsidR="00B03239">
        <w:t xml:space="preserve">an unacceptable </w:t>
      </w:r>
      <w:r w:rsidRPr="00FA0AEE" w:rsidR="00822F4B">
        <w:t xml:space="preserve">lot </w:t>
      </w:r>
      <w:r w:rsidRPr="00FA0AEE" w:rsidR="001B2DAB">
        <w:t>to remain in place it shall be subject to a payment adjustment</w:t>
      </w:r>
      <w:r w:rsidRPr="00FA0AEE" w:rsidR="00B03239">
        <w:t xml:space="preserve"> </w:t>
      </w:r>
      <w:r w:rsidRPr="00FA0AEE" w:rsidR="00C37BC4">
        <w:t>as specified in the Contract Documents.</w:t>
      </w:r>
      <w:r w:rsidRPr="00FA0AEE" w:rsidDel="00C37BC4" w:rsidR="00C37BC4">
        <w:t xml:space="preserve"> </w:t>
      </w:r>
    </w:p>
    <w:p w:rsidRPr="00FA0AEE" w:rsidR="000E160B" w:rsidP="00F54233" w:rsidRDefault="000E160B" w14:paraId="7A9F92E6" w14:textId="77777777">
      <w:pPr>
        <w:jc w:val="both"/>
      </w:pPr>
    </w:p>
    <w:p w:rsidRPr="00FA0AEE" w:rsidR="00C04350" w:rsidP="00972F7D" w:rsidRDefault="003329B4" w14:paraId="56D388CD" w14:textId="0E9F4604">
      <w:pPr>
        <w:autoSpaceDE w:val="0"/>
        <w:autoSpaceDN w:val="0"/>
        <w:adjustRightInd w:val="0"/>
        <w:jc w:val="both"/>
        <w:rPr>
          <w:lang w:eastAsia="en-US"/>
        </w:rPr>
      </w:pPr>
      <w:r w:rsidRPr="00FA0AEE">
        <w:rPr>
          <w:lang w:eastAsia="en-US"/>
        </w:rPr>
        <w:t>A l</w:t>
      </w:r>
      <w:r w:rsidRPr="00FA0AEE" w:rsidR="000E160B">
        <w:rPr>
          <w:lang w:eastAsia="en-US"/>
        </w:rPr>
        <w:t xml:space="preserve">ot with an average cumulative mass loss exceeding </w:t>
      </w:r>
      <w:r w:rsidRPr="00FA0AEE" w:rsidR="001B2DAB">
        <w:rPr>
          <w:lang w:val="en-US" w:eastAsia="en-US"/>
        </w:rPr>
        <w:t>1</w:t>
      </w:r>
      <w:r w:rsidRPr="00FA0AEE" w:rsidR="000E160B">
        <w:rPr>
          <w:lang w:val="en-US" w:eastAsia="en-US"/>
        </w:rPr>
        <w:t>.</w:t>
      </w:r>
      <w:r w:rsidRPr="00FA0AEE" w:rsidR="00C944A6">
        <w:rPr>
          <w:lang w:val="en-US" w:eastAsia="en-US"/>
        </w:rPr>
        <w:t>2</w:t>
      </w:r>
      <w:r w:rsidRPr="00FA0AEE" w:rsidR="000E160B">
        <w:rPr>
          <w:lang w:val="en-US" w:eastAsia="en-US"/>
        </w:rPr>
        <w:t xml:space="preserve"> kg/m</w:t>
      </w:r>
      <w:r w:rsidRPr="00FA0AEE" w:rsidR="001A1B40">
        <w:rPr>
          <w:lang w:val="en-US" w:eastAsia="en-US"/>
        </w:rPr>
        <w:t>²</w:t>
      </w:r>
      <w:r w:rsidRPr="00FA0AEE" w:rsidR="000E160B">
        <w:rPr>
          <w:lang w:val="en-US" w:eastAsia="en-US"/>
        </w:rPr>
        <w:t xml:space="preserve"> </w:t>
      </w:r>
      <w:r w:rsidRPr="00FA0AEE" w:rsidR="00B03239">
        <w:rPr>
          <w:lang w:eastAsia="en-US"/>
        </w:rPr>
        <w:t>shall be</w:t>
      </w:r>
      <w:r w:rsidRPr="00FA0AEE" w:rsidR="000E160B">
        <w:rPr>
          <w:lang w:eastAsia="en-US"/>
        </w:rPr>
        <w:t xml:space="preserve"> </w:t>
      </w:r>
      <w:r w:rsidRPr="00FA0AEE" w:rsidR="001B2DAB">
        <w:rPr>
          <w:lang w:eastAsia="en-US"/>
        </w:rPr>
        <w:t xml:space="preserve">rejected </w:t>
      </w:r>
      <w:r w:rsidRPr="00FA0AEE" w:rsidR="000E160B">
        <w:rPr>
          <w:lang w:eastAsia="en-US"/>
        </w:rPr>
        <w:t>and replaced</w:t>
      </w:r>
      <w:r w:rsidRPr="00FA0AEE" w:rsidR="00B03239">
        <w:rPr>
          <w:lang w:eastAsia="en-US"/>
        </w:rPr>
        <w:t>.</w:t>
      </w:r>
    </w:p>
    <w:p w:rsidRPr="00FA0AEE" w:rsidR="00B03239" w:rsidP="00972F7D" w:rsidRDefault="00B03239" w14:paraId="0C33F512" w14:textId="77777777">
      <w:pPr>
        <w:autoSpaceDE w:val="0"/>
        <w:autoSpaceDN w:val="0"/>
        <w:adjustRightInd w:val="0"/>
        <w:jc w:val="both"/>
        <w:rPr>
          <w:lang w:eastAsia="en-US"/>
        </w:rPr>
      </w:pPr>
    </w:p>
    <w:p w:rsidRPr="00FA0AEE" w:rsidR="00C04350" w:rsidP="00972F7D" w:rsidRDefault="00761DBD" w14:paraId="404D69CA" w14:textId="77777777">
      <w:pPr>
        <w:keepNext/>
        <w:ind w:left="2160" w:hanging="2160"/>
        <w:jc w:val="both"/>
        <w:rPr>
          <w:b/>
          <w:bCs/>
          <w:lang w:eastAsia="en-US"/>
        </w:rPr>
      </w:pPr>
      <w:r w:rsidRPr="00FA0AEE">
        <w:rPr>
          <w:b/>
          <w:bCs/>
          <w:lang w:eastAsia="en-US"/>
        </w:rPr>
        <w:t>8.</w:t>
      </w:r>
      <w:r w:rsidRPr="00FA0AEE" w:rsidR="00B03239">
        <w:rPr>
          <w:b/>
          <w:bCs/>
          <w:lang w:eastAsia="en-US"/>
        </w:rPr>
        <w:t>05.01</w:t>
      </w:r>
      <w:r w:rsidRPr="00FA0AEE" w:rsidR="00B03239">
        <w:rPr>
          <w:b/>
          <w:bCs/>
          <w:lang w:eastAsia="en-US"/>
        </w:rPr>
        <w:tab/>
      </w:r>
      <w:r w:rsidRPr="00FA0AEE">
        <w:rPr>
          <w:b/>
          <w:bCs/>
          <w:lang w:eastAsia="en-US"/>
        </w:rPr>
        <w:t>Referee Testing of Salt Scaling Resistance</w:t>
      </w:r>
    </w:p>
    <w:p w:rsidRPr="00FA0AEE" w:rsidR="000E160B" w:rsidP="00972F7D" w:rsidRDefault="000E160B" w14:paraId="74E03156" w14:textId="77777777">
      <w:pPr>
        <w:keepNext/>
        <w:jc w:val="both"/>
      </w:pPr>
    </w:p>
    <w:p w:rsidRPr="00FA0AEE" w:rsidR="00C04350" w:rsidP="00972F7D" w:rsidRDefault="00C04350" w14:paraId="57D1B0F8" w14:textId="77777777">
      <w:pPr>
        <w:jc w:val="both"/>
      </w:pPr>
      <w:r w:rsidRPr="00FA0AEE">
        <w:t xml:space="preserve">Referee testing of salt scaling resistance may only be invoked by the Contractor within </w:t>
      </w:r>
      <w:r w:rsidRPr="00FA0AEE" w:rsidR="008E377E">
        <w:t>5 Business</w:t>
      </w:r>
      <w:r w:rsidRPr="00FA0AEE" w:rsidR="00A35519">
        <w:t xml:space="preserve"> </w:t>
      </w:r>
      <w:r w:rsidRPr="00FA0AEE">
        <w:t xml:space="preserve">Days of receipt of the acceptance test result. </w:t>
      </w:r>
    </w:p>
    <w:p w:rsidRPr="00FA0AEE" w:rsidR="00C04350" w:rsidP="00972F7D" w:rsidRDefault="00C04350" w14:paraId="227EF655" w14:textId="77777777">
      <w:pPr>
        <w:jc w:val="both"/>
      </w:pPr>
    </w:p>
    <w:p w:rsidRPr="00FA0AEE" w:rsidR="00C04350" w:rsidP="006972DB" w:rsidRDefault="00C04350" w14:paraId="7BBCE55B" w14:textId="1776948B">
      <w:pPr>
        <w:jc w:val="both"/>
      </w:pPr>
      <w:r w:rsidRPr="00FA0AEE">
        <w:t xml:space="preserve">Referee testing for salt scaling resistance shall be carried out on the set of two referee </w:t>
      </w:r>
      <w:r w:rsidRPr="00FA0AEE" w:rsidR="004042BD">
        <w:t>sawn samples</w:t>
      </w:r>
      <w:r w:rsidRPr="00FA0AEE" w:rsidR="00B03239">
        <w:t xml:space="preserve"> according to LS</w:t>
      </w:r>
      <w:r w:rsidRPr="00FA0AEE" w:rsidR="00E37F50">
        <w:noBreakHyphen/>
      </w:r>
      <w:r w:rsidRPr="00FA0AEE" w:rsidR="00B03239">
        <w:t>412</w:t>
      </w:r>
      <w:r w:rsidRPr="00FA0AEE" w:rsidR="00EA4D16">
        <w:t>.</w:t>
      </w:r>
    </w:p>
    <w:p w:rsidRPr="00FA0AEE" w:rsidR="00C04350" w:rsidP="006972DB" w:rsidRDefault="00C04350" w14:paraId="18B7C308" w14:textId="77777777">
      <w:pPr>
        <w:jc w:val="both"/>
      </w:pPr>
    </w:p>
    <w:p w:rsidRPr="00FA0AEE" w:rsidR="00C04350" w:rsidP="006972DB" w:rsidRDefault="00C04350" w14:paraId="5CC1BDD5" w14:textId="77777777">
      <w:pPr>
        <w:jc w:val="both"/>
      </w:pPr>
      <w:r w:rsidRPr="00FA0AEE">
        <w:t>Referee test results shall be forwarded to the Contractor as they become available.</w:t>
      </w:r>
    </w:p>
    <w:p w:rsidRPr="00FA0AEE" w:rsidR="002B188A" w:rsidP="006972DB" w:rsidRDefault="002B188A" w14:paraId="0F9C6980" w14:textId="77777777">
      <w:pPr>
        <w:jc w:val="both"/>
        <w:rPr>
          <w:rFonts w:eastAsia="Calibri"/>
        </w:rPr>
      </w:pPr>
    </w:p>
    <w:p w:rsidRPr="00FA0AEE" w:rsidR="002B188A" w:rsidP="006972DB" w:rsidRDefault="002B188A" w14:paraId="7E881429" w14:textId="4EEFB0B7">
      <w:pPr>
        <w:jc w:val="both"/>
        <w:rPr>
          <w:lang w:eastAsia="en-US"/>
        </w:rPr>
      </w:pPr>
      <w:r w:rsidRPr="03C91A9C" w:rsidR="002B188A">
        <w:rPr>
          <w:rFonts w:eastAsia="Calibri"/>
          <w:lang w:eastAsia="en-US"/>
        </w:rPr>
        <w:t>When the referee result is greater than the acceptance test result or no more than 0.1 kg/m</w:t>
      </w:r>
      <w:r w:rsidRPr="03C91A9C" w:rsidR="001A1B40">
        <w:rPr>
          <w:rFonts w:eastAsia="Calibri"/>
          <w:lang w:eastAsia="en-US"/>
        </w:rPr>
        <w:t>²</w:t>
      </w:r>
      <w:r w:rsidRPr="03C91A9C" w:rsidR="002B188A">
        <w:rPr>
          <w:rFonts w:eastAsia="Calibri"/>
          <w:lang w:eastAsia="en-US"/>
        </w:rPr>
        <w:t xml:space="preserve"> below the acceptance test result, the acceptance test result is then confirmed and shall remain valid.</w:t>
      </w:r>
      <w:r w:rsidRPr="03C91A9C" w:rsidR="005C42BF">
        <w:rPr>
          <w:rFonts w:eastAsia="Calibri"/>
          <w:lang w:eastAsia="en-US"/>
        </w:rPr>
        <w:t xml:space="preserve"> </w:t>
      </w:r>
      <w:r w:rsidRPr="03C91A9C" w:rsidR="002B188A">
        <w:rPr>
          <w:rFonts w:eastAsia="Calibri"/>
          <w:lang w:eastAsia="en-US"/>
        </w:rPr>
        <w:t>When t</w:t>
      </w:r>
      <w:r w:rsidRPr="03C91A9C" w:rsidR="00AD15A2">
        <w:rPr>
          <w:rFonts w:eastAsia="Calibri"/>
          <w:lang w:eastAsia="en-US"/>
        </w:rPr>
        <w:t xml:space="preserve">he referee test result for the </w:t>
      </w:r>
      <w:r w:rsidRPr="03C91A9C" w:rsidR="001A7D8E">
        <w:rPr>
          <w:rFonts w:eastAsia="Calibri"/>
          <w:lang w:eastAsia="en-US"/>
        </w:rPr>
        <w:t xml:space="preserve">lot </w:t>
      </w:r>
      <w:r w:rsidRPr="03C91A9C" w:rsidR="002B188A">
        <w:rPr>
          <w:rFonts w:eastAsia="Calibri"/>
          <w:lang w:eastAsia="en-US"/>
        </w:rPr>
        <w:t>is more than 0.1 kg/m</w:t>
      </w:r>
      <w:r w:rsidRPr="03C91A9C" w:rsidR="001A1B40">
        <w:rPr>
          <w:rFonts w:eastAsia="Calibri"/>
          <w:lang w:eastAsia="en-US"/>
        </w:rPr>
        <w:t>²</w:t>
      </w:r>
      <w:r w:rsidRPr="03C91A9C" w:rsidR="002B188A">
        <w:rPr>
          <w:rFonts w:eastAsia="Calibri"/>
          <w:lang w:eastAsia="en-US"/>
        </w:rPr>
        <w:t xml:space="preserve"> below the acceptance test result, the acceptance test result is then not confirmed, and the referee test result shall replace the acceptance test result in the acceptance requirements of this </w:t>
      </w:r>
      <w:r w:rsidR="0000625F">
        <w:rPr/>
        <w:t>Special Provision</w:t>
      </w:r>
      <w:r w:rsidRPr="03C91A9C" w:rsidR="002B188A">
        <w:rPr>
          <w:rFonts w:eastAsia="Calibri"/>
          <w:lang w:eastAsia="en-US"/>
        </w:rPr>
        <w:t>.</w:t>
      </w:r>
    </w:p>
    <w:p w:rsidRPr="00FA0AEE" w:rsidR="00984629" w:rsidP="006972DB" w:rsidRDefault="00984629" w14:paraId="457A5FBB" w14:textId="77777777">
      <w:pPr>
        <w:jc w:val="both"/>
        <w:rPr>
          <w:lang w:eastAsia="en-US"/>
        </w:rPr>
      </w:pPr>
    </w:p>
    <w:p w:rsidRPr="00FA0AEE" w:rsidR="00984629" w:rsidP="006972DB" w:rsidRDefault="00824EE8" w14:paraId="02B76613" w14:textId="77777777">
      <w:pPr>
        <w:jc w:val="both"/>
        <w:rPr>
          <w:lang w:eastAsia="en-US"/>
        </w:rPr>
      </w:pPr>
      <w:r w:rsidRPr="00FA0AEE">
        <w:rPr>
          <w:lang w:eastAsia="en-US"/>
        </w:rPr>
        <w:t>The cost of referee testing shall be as speci</w:t>
      </w:r>
      <w:r w:rsidRPr="00FA0AEE" w:rsidR="001A1B40">
        <w:rPr>
          <w:lang w:eastAsia="en-US"/>
        </w:rPr>
        <w:t>fied in the Contract Documents.</w:t>
      </w:r>
    </w:p>
    <w:p w:rsidRPr="00FA0AEE" w:rsidR="00A35519" w:rsidP="006972DB" w:rsidRDefault="00A35519" w14:paraId="50D391E9" w14:textId="77777777">
      <w:pPr>
        <w:jc w:val="both"/>
        <w:rPr>
          <w:lang w:eastAsia="en-US"/>
        </w:rPr>
      </w:pPr>
    </w:p>
    <w:p w:rsidRPr="00FA0AEE" w:rsidR="00A35519" w:rsidP="006972DB" w:rsidRDefault="00A35519" w14:paraId="5F917B86" w14:textId="6F6A5A8D">
      <w:pPr>
        <w:keepNext/>
        <w:ind w:left="2160" w:hanging="2160"/>
        <w:jc w:val="both"/>
        <w:rPr>
          <w:b/>
          <w:bCs/>
        </w:rPr>
      </w:pPr>
      <w:r w:rsidRPr="00FA0AEE">
        <w:rPr>
          <w:b/>
          <w:bCs/>
        </w:rPr>
        <w:t>8.06</w:t>
      </w:r>
      <w:r w:rsidRPr="00FA0AEE">
        <w:rPr>
          <w:b/>
          <w:bCs/>
        </w:rPr>
        <w:tab/>
      </w:r>
      <w:r w:rsidRPr="00FA0AEE">
        <w:rPr>
          <w:b/>
          <w:bCs/>
        </w:rPr>
        <w:t>Water, Admixtures, and Cementing Materials</w:t>
      </w:r>
    </w:p>
    <w:p w:rsidRPr="00FA0AEE" w:rsidR="00A35519" w:rsidP="006972DB" w:rsidRDefault="00A35519" w14:paraId="6B3CB964" w14:textId="77777777">
      <w:pPr>
        <w:keepNext/>
        <w:jc w:val="both"/>
      </w:pPr>
    </w:p>
    <w:p w:rsidRPr="00FA0AEE" w:rsidR="00A35519" w:rsidP="006972DB" w:rsidRDefault="00A35519" w14:paraId="13A118E2" w14:textId="77777777">
      <w:pPr>
        <w:jc w:val="both"/>
      </w:pPr>
      <w:r w:rsidRPr="00FA0AEE">
        <w:t>Acceptance of water, admixtures</w:t>
      </w:r>
      <w:r w:rsidRPr="00FA0AEE" w:rsidR="00B03239">
        <w:t>,</w:t>
      </w:r>
      <w:r w:rsidRPr="00FA0AEE">
        <w:t xml:space="preserve"> and cementing materials shall be according to OPSS 1350.</w:t>
      </w:r>
    </w:p>
    <w:p w:rsidRPr="00FA0AEE" w:rsidR="00A35519" w:rsidP="006972DB" w:rsidRDefault="00A35519" w14:paraId="26444AC7" w14:textId="77777777">
      <w:pPr>
        <w:jc w:val="both"/>
      </w:pPr>
    </w:p>
    <w:p w:rsidRPr="00FA0AEE" w:rsidR="00A35519" w:rsidP="006972DB" w:rsidRDefault="00A35519" w14:paraId="24F5825F" w14:textId="4D6053BB">
      <w:pPr>
        <w:keepNext/>
        <w:ind w:left="2160" w:hanging="2160"/>
        <w:jc w:val="both"/>
        <w:rPr>
          <w:b/>
          <w:bCs/>
        </w:rPr>
      </w:pPr>
      <w:r w:rsidRPr="00FA0AEE">
        <w:rPr>
          <w:b/>
          <w:bCs/>
        </w:rPr>
        <w:t>8.07</w:t>
      </w:r>
      <w:r w:rsidRPr="00FA0AEE">
        <w:rPr>
          <w:b/>
          <w:bCs/>
        </w:rPr>
        <w:tab/>
      </w:r>
      <w:r w:rsidRPr="00FA0AEE">
        <w:rPr>
          <w:b/>
          <w:bCs/>
        </w:rPr>
        <w:t>Concrete Temperature</w:t>
      </w:r>
    </w:p>
    <w:p w:rsidRPr="00FA0AEE" w:rsidR="00A35519" w:rsidP="006972DB" w:rsidRDefault="00A35519" w14:paraId="79973453" w14:textId="77777777">
      <w:pPr>
        <w:keepNext/>
        <w:jc w:val="both"/>
      </w:pPr>
    </w:p>
    <w:p w:rsidRPr="00FA0AEE" w:rsidR="00A35519" w:rsidP="006972DB" w:rsidRDefault="00A35519" w14:paraId="38BF4EBC" w14:textId="6FE12191">
      <w:pPr>
        <w:jc w:val="both"/>
      </w:pPr>
      <w:r w:rsidRPr="00FA0AEE">
        <w:t xml:space="preserve">Elements that meet the temperature requirements of this </w:t>
      </w:r>
      <w:r w:rsidRPr="00FA0AEE" w:rsidR="00CC5EC6">
        <w:t>S</w:t>
      </w:r>
      <w:r w:rsidRPr="00FA0AEE" w:rsidR="00A740F7">
        <w:t xml:space="preserve">pecial </w:t>
      </w:r>
      <w:r w:rsidRPr="00FA0AEE" w:rsidR="00CC5EC6">
        <w:t>P</w:t>
      </w:r>
      <w:r w:rsidRPr="00FA0AEE" w:rsidR="00A740F7">
        <w:t xml:space="preserve">rovision </w:t>
      </w:r>
      <w:r w:rsidRPr="00FA0AEE">
        <w:t>during production</w:t>
      </w:r>
      <w:r w:rsidRPr="00FA0AEE" w:rsidR="00455C08">
        <w:t xml:space="preserve"> and </w:t>
      </w:r>
      <w:r w:rsidRPr="00FA0AEE">
        <w:t>the curing period</w:t>
      </w:r>
      <w:r w:rsidRPr="00FA0AEE" w:rsidR="00455C08">
        <w:t xml:space="preserve"> </w:t>
      </w:r>
      <w:r w:rsidRPr="00FA0AEE">
        <w:t>are considered acceptable.</w:t>
      </w:r>
      <w:r w:rsidRPr="00FA0AEE" w:rsidR="005C42BF">
        <w:t xml:space="preserve"> </w:t>
      </w:r>
      <w:r w:rsidRPr="00FA0AEE">
        <w:t xml:space="preserve">Elements that do not meet one or more of the temperature requirements of this </w:t>
      </w:r>
      <w:r w:rsidRPr="00FA0AEE" w:rsidR="00CC5EC6">
        <w:t xml:space="preserve">Special Provision </w:t>
      </w:r>
      <w:r w:rsidRPr="00FA0AEE">
        <w:t>are considered unacceptable and shall be rejected and replaced.</w:t>
      </w:r>
    </w:p>
    <w:p w:rsidRPr="00FA0AEE" w:rsidR="00A35519" w:rsidP="006972DB" w:rsidRDefault="00A35519" w14:paraId="1E3C626F" w14:textId="77777777">
      <w:pPr>
        <w:jc w:val="both"/>
      </w:pPr>
    </w:p>
    <w:p w:rsidRPr="00FA0AEE" w:rsidR="008575AB" w:rsidP="006972DB" w:rsidRDefault="00761DBD" w14:paraId="0D98F187" w14:textId="5E698914">
      <w:pPr>
        <w:keepNext/>
        <w:ind w:left="2160" w:hanging="2160"/>
        <w:jc w:val="both"/>
        <w:rPr>
          <w:b/>
          <w:bCs/>
        </w:rPr>
      </w:pPr>
      <w:r w:rsidRPr="00FA0AEE">
        <w:rPr>
          <w:b/>
          <w:bCs/>
        </w:rPr>
        <w:t>8.0</w:t>
      </w:r>
      <w:r w:rsidRPr="00FA0AEE" w:rsidR="00455C08">
        <w:rPr>
          <w:b/>
          <w:bCs/>
        </w:rPr>
        <w:t>8</w:t>
      </w:r>
      <w:r w:rsidRPr="00FA0AEE" w:rsidR="00F63408">
        <w:rPr>
          <w:b/>
          <w:bCs/>
        </w:rPr>
        <w:tab/>
      </w:r>
      <w:r w:rsidRPr="00FA0AEE">
        <w:rPr>
          <w:b/>
          <w:bCs/>
        </w:rPr>
        <w:t>Concrete Cover</w:t>
      </w:r>
    </w:p>
    <w:p w:rsidRPr="00FA0AEE" w:rsidR="00DF3C93" w:rsidP="006972DB" w:rsidRDefault="00DF3C93" w14:paraId="3F767A2C" w14:textId="77777777">
      <w:pPr>
        <w:keepNext/>
        <w:jc w:val="both"/>
      </w:pPr>
    </w:p>
    <w:p w:rsidRPr="00FA0AEE" w:rsidR="00EA3237" w:rsidP="006972DB" w:rsidRDefault="00EA3237" w14:paraId="1E83E241" w14:textId="45DAE150">
      <w:pPr>
        <w:jc w:val="both"/>
      </w:pPr>
      <w:r w:rsidRPr="00FA0AEE">
        <w:t xml:space="preserve">The Contract Administrator shall carry out a </w:t>
      </w:r>
      <w:proofErr w:type="spellStart"/>
      <w:r w:rsidRPr="00FA0AEE">
        <w:t>covermeter</w:t>
      </w:r>
      <w:proofErr w:type="spellEnd"/>
      <w:r w:rsidRPr="00FA0AEE">
        <w:t xml:space="preserve"> survey on the concrete elements prior to installation.</w:t>
      </w:r>
      <w:r w:rsidRPr="00FA0AEE" w:rsidR="005C42BF">
        <w:t xml:space="preserve"> </w:t>
      </w:r>
      <w:r w:rsidRPr="00FA0AEE">
        <w:t>Measurements shall be carried out on multiple concrete elements randomly selected by the Contract Administrator, at multiple locations on the elements.</w:t>
      </w:r>
      <w:r w:rsidRPr="00FA0AEE" w:rsidR="005C42BF">
        <w:t xml:space="preserve"> </w:t>
      </w:r>
      <w:r w:rsidRPr="00FA0AEE">
        <w:t>A total of 30 measurements per lot shall be carried out.</w:t>
      </w:r>
    </w:p>
    <w:p w:rsidRPr="00FA0AEE" w:rsidR="00EA3237" w:rsidP="006972DB" w:rsidRDefault="00EA3237" w14:paraId="6D4F83E5" w14:textId="77777777">
      <w:pPr>
        <w:jc w:val="both"/>
      </w:pPr>
    </w:p>
    <w:p w:rsidRPr="00FA0AEE" w:rsidR="000E160B" w:rsidP="006972DB" w:rsidRDefault="00F63408" w14:paraId="3F39B151" w14:textId="603C2B6E">
      <w:pPr>
        <w:jc w:val="both"/>
      </w:pPr>
      <w:r w:rsidRPr="00FA0AEE">
        <w:t>Accepta</w:t>
      </w:r>
      <w:r w:rsidRPr="00FA0AEE" w:rsidR="00461705">
        <w:t>nce</w:t>
      </w:r>
      <w:r w:rsidRPr="00FA0AEE">
        <w:t xml:space="preserve"> of concrete cover over </w:t>
      </w:r>
      <w:r w:rsidRPr="00FA0AEE" w:rsidR="003B0107">
        <w:t xml:space="preserve">steel </w:t>
      </w:r>
      <w:r w:rsidRPr="00FA0AEE" w:rsidR="009D13A5">
        <w:t>reinforc</w:t>
      </w:r>
      <w:r w:rsidRPr="00FA0AEE" w:rsidR="003B0107">
        <w:t>ement</w:t>
      </w:r>
      <w:r w:rsidRPr="00FA0AEE" w:rsidR="009D13A5">
        <w:t xml:space="preserve"> </w:t>
      </w:r>
      <w:r w:rsidRPr="00FA0AEE">
        <w:t>shall be based on the percentage of satisfactory measurements.</w:t>
      </w:r>
      <w:r w:rsidRPr="00FA0AEE" w:rsidR="005C42BF">
        <w:t xml:space="preserve"> </w:t>
      </w:r>
      <w:r w:rsidRPr="00FA0AEE">
        <w:t xml:space="preserve">The concrete cover over </w:t>
      </w:r>
      <w:r w:rsidRPr="00FA0AEE" w:rsidR="009D13A5">
        <w:t>reinforc</w:t>
      </w:r>
      <w:r w:rsidRPr="00FA0AEE" w:rsidR="008E5FB5">
        <w:t>ing steel</w:t>
      </w:r>
      <w:r w:rsidRPr="00FA0AEE" w:rsidR="009D13A5">
        <w:t xml:space="preserve"> </w:t>
      </w:r>
      <w:r w:rsidRPr="00FA0AEE">
        <w:t xml:space="preserve">shall be within </w:t>
      </w:r>
      <w:r w:rsidRPr="00FA0AEE" w:rsidR="003D5376">
        <w:t>-5/+</w:t>
      </w:r>
      <w:r w:rsidRPr="00FA0AEE">
        <w:t>1</w:t>
      </w:r>
      <w:r w:rsidRPr="00FA0AEE" w:rsidR="003D5376">
        <w:t>5</w:t>
      </w:r>
      <w:r w:rsidRPr="00FA0AEE">
        <w:t xml:space="preserve"> mm of the </w:t>
      </w:r>
      <w:r w:rsidRPr="00FA0AEE" w:rsidR="00761DBD">
        <w:t>specified</w:t>
      </w:r>
      <w:r w:rsidRPr="00FA0AEE">
        <w:t xml:space="preserve"> concrete cover.</w:t>
      </w:r>
      <w:r w:rsidRPr="00FA0AEE" w:rsidR="005C42BF">
        <w:t xml:space="preserve"> </w:t>
      </w:r>
      <w:r w:rsidRPr="00FA0AEE">
        <w:t>When 10</w:t>
      </w:r>
      <w:r w:rsidRPr="00FA0AEE" w:rsidR="00455C08">
        <w:t>.0</w:t>
      </w:r>
      <w:r w:rsidRPr="00FA0AEE">
        <w:t xml:space="preserve">% or more of the total number of measurements per </w:t>
      </w:r>
      <w:r w:rsidRPr="00FA0AEE" w:rsidR="00026D16">
        <w:t xml:space="preserve">lot </w:t>
      </w:r>
      <w:r w:rsidRPr="00FA0AEE">
        <w:t xml:space="preserve">is outside the specified limits, the </w:t>
      </w:r>
      <w:r w:rsidRPr="00FA0AEE" w:rsidR="00026D16">
        <w:t xml:space="preserve">lot </w:t>
      </w:r>
      <w:r w:rsidRPr="00FA0AEE">
        <w:t>shall be unacceptable</w:t>
      </w:r>
      <w:r w:rsidRPr="00FA0AEE" w:rsidR="00A825E8">
        <w:t>.</w:t>
      </w:r>
    </w:p>
    <w:p w:rsidRPr="00FA0AEE" w:rsidR="00DF3C93" w:rsidP="006972DB" w:rsidRDefault="00DF3C93" w14:paraId="23544745" w14:textId="77777777">
      <w:pPr>
        <w:jc w:val="both"/>
      </w:pPr>
    </w:p>
    <w:p w:rsidRPr="00FA0AEE" w:rsidR="007D2632" w:rsidP="00F56F46" w:rsidRDefault="007D2632" w14:paraId="733EE98C" w14:textId="77777777">
      <w:pPr>
        <w:jc w:val="both"/>
      </w:pPr>
      <w:r w:rsidRPr="00FA0AEE">
        <w:t xml:space="preserve">Unacceptable </w:t>
      </w:r>
      <w:r w:rsidRPr="00FA0AEE" w:rsidR="00026D16">
        <w:t xml:space="preserve">lots </w:t>
      </w:r>
      <w:r w:rsidRPr="00FA0AEE">
        <w:t>shall be rejected and replaced.</w:t>
      </w:r>
    </w:p>
    <w:p w:rsidRPr="00FA0AEE" w:rsidR="007D2632" w:rsidP="00F56F46" w:rsidRDefault="007D2632" w14:paraId="4F9284A3" w14:textId="77777777">
      <w:pPr>
        <w:jc w:val="both"/>
      </w:pPr>
    </w:p>
    <w:p w:rsidRPr="00FA0AEE" w:rsidR="002614E6" w:rsidP="00F56F46" w:rsidRDefault="00DF3C93" w14:paraId="42F746E5" w14:textId="77777777">
      <w:pPr>
        <w:jc w:val="both"/>
        <w:rPr>
          <w:b/>
        </w:rPr>
      </w:pPr>
      <w:r w:rsidRPr="00FA0AEE">
        <w:t xml:space="preserve">The Contract Administrator shall provide the </w:t>
      </w:r>
      <w:r w:rsidRPr="00FA0AEE" w:rsidR="008575AB">
        <w:t xml:space="preserve">results of the </w:t>
      </w:r>
      <w:proofErr w:type="spellStart"/>
      <w:r w:rsidRPr="00FA0AEE">
        <w:t>covermeter</w:t>
      </w:r>
      <w:proofErr w:type="spellEnd"/>
      <w:r w:rsidRPr="00FA0AEE">
        <w:t xml:space="preserve"> survey to the Contractor.</w:t>
      </w:r>
    </w:p>
    <w:p w:rsidRPr="00FA0AEE" w:rsidR="002614E6" w:rsidP="00F56F46" w:rsidRDefault="002614E6" w14:paraId="23678554" w14:textId="77777777">
      <w:pPr>
        <w:keepNext/>
        <w:ind w:left="2160" w:hanging="2160"/>
        <w:jc w:val="both"/>
        <w:rPr>
          <w:b/>
        </w:rPr>
      </w:pPr>
    </w:p>
    <w:p w:rsidRPr="00FA0AEE" w:rsidR="00A35519" w:rsidP="00F56F46" w:rsidRDefault="00A35519" w14:paraId="55729B97" w14:textId="1A12C085">
      <w:pPr>
        <w:keepNext/>
        <w:ind w:left="2160" w:hanging="2160"/>
        <w:jc w:val="both"/>
        <w:rPr>
          <w:b/>
          <w:bCs/>
          <w:snapToGrid w:val="0"/>
          <w:lang w:eastAsia="en-US"/>
        </w:rPr>
      </w:pPr>
      <w:r w:rsidRPr="00FA0AEE">
        <w:rPr>
          <w:b/>
          <w:bCs/>
          <w:snapToGrid w:val="0"/>
          <w:lang w:eastAsia="en-US"/>
        </w:rPr>
        <w:t>8.</w:t>
      </w:r>
      <w:r w:rsidRPr="00FA0AEE" w:rsidR="00455C08">
        <w:rPr>
          <w:b/>
          <w:bCs/>
          <w:snapToGrid w:val="0"/>
          <w:lang w:eastAsia="en-US"/>
        </w:rPr>
        <w:t>09</w:t>
      </w:r>
      <w:r w:rsidRPr="00FA0AEE">
        <w:rPr>
          <w:b/>
          <w:bCs/>
          <w:snapToGrid w:val="0"/>
          <w:lang w:eastAsia="en-US"/>
        </w:rPr>
        <w:tab/>
      </w:r>
      <w:r w:rsidRPr="00FA0AEE">
        <w:rPr>
          <w:b/>
          <w:bCs/>
          <w:snapToGrid w:val="0"/>
          <w:lang w:eastAsia="en-US"/>
        </w:rPr>
        <w:t>Defects and Deficiencies</w:t>
      </w:r>
    </w:p>
    <w:p w:rsidRPr="00FA0AEE" w:rsidR="00A35519" w:rsidP="00F56F46" w:rsidRDefault="00A35519" w14:paraId="28C7D2EA" w14:textId="77777777">
      <w:pPr>
        <w:keepNext/>
        <w:ind w:left="2160" w:hanging="2160"/>
        <w:jc w:val="both"/>
        <w:rPr>
          <w:b/>
          <w:bCs/>
          <w:snapToGrid w:val="0"/>
          <w:lang w:eastAsia="en-US"/>
        </w:rPr>
      </w:pPr>
    </w:p>
    <w:p w:rsidRPr="00FA0AEE" w:rsidR="00A35519" w:rsidP="00F56F46" w:rsidRDefault="00A35519" w14:paraId="14F3136F" w14:textId="603BE535">
      <w:pPr>
        <w:keepNext/>
        <w:ind w:left="2160" w:hanging="2160"/>
        <w:jc w:val="both"/>
        <w:rPr>
          <w:b/>
          <w:snapToGrid w:val="0"/>
          <w:lang w:eastAsia="en-US"/>
        </w:rPr>
      </w:pPr>
      <w:r w:rsidRPr="00FA0AEE">
        <w:rPr>
          <w:b/>
          <w:bCs/>
          <w:snapToGrid w:val="0"/>
          <w:lang w:eastAsia="en-US"/>
        </w:rPr>
        <w:t>8.</w:t>
      </w:r>
      <w:r w:rsidRPr="00FA0AEE" w:rsidR="00455C08">
        <w:rPr>
          <w:b/>
          <w:bCs/>
          <w:snapToGrid w:val="0"/>
          <w:lang w:eastAsia="en-US"/>
        </w:rPr>
        <w:t>09.01</w:t>
      </w:r>
      <w:r w:rsidRPr="00FA0AEE" w:rsidR="00455C08">
        <w:rPr>
          <w:b/>
          <w:bCs/>
          <w:snapToGrid w:val="0"/>
          <w:lang w:eastAsia="en-US"/>
        </w:rPr>
        <w:tab/>
      </w:r>
      <w:r w:rsidRPr="00FA0AEE">
        <w:rPr>
          <w:b/>
          <w:snapToGrid w:val="0"/>
          <w:lang w:eastAsia="en-US"/>
        </w:rPr>
        <w:t>Defects and Deficiencies Repairable by Standard Methods</w:t>
      </w:r>
    </w:p>
    <w:p w:rsidRPr="00FA0AEE" w:rsidR="00A35519" w:rsidP="00F56F46" w:rsidRDefault="00A35519" w14:paraId="4C3D342F" w14:textId="77777777">
      <w:pPr>
        <w:keepNext/>
        <w:jc w:val="both"/>
      </w:pPr>
    </w:p>
    <w:p w:rsidRPr="00FA0AEE" w:rsidR="00026D16" w:rsidP="00F56F46" w:rsidRDefault="00A35519" w14:paraId="6307C504" w14:textId="77777777">
      <w:pPr>
        <w:jc w:val="both"/>
      </w:pPr>
      <w:r w:rsidRPr="00FA0AEE">
        <w:t xml:space="preserve">Any individual element having one or more of the defects and deficiencies listed in Table </w:t>
      </w:r>
      <w:r w:rsidRPr="00FA0AEE" w:rsidR="00896851">
        <w:t>1</w:t>
      </w:r>
      <w:r w:rsidRPr="00FA0AEE">
        <w:t xml:space="preserve"> shall be deemed unacceptable and the element shall be repaired according to Table </w:t>
      </w:r>
      <w:r w:rsidRPr="00FA0AEE" w:rsidR="00896851">
        <w:t>1</w:t>
      </w:r>
      <w:r w:rsidRPr="00FA0AEE">
        <w:t>.</w:t>
      </w:r>
    </w:p>
    <w:p w:rsidRPr="00FA0AEE" w:rsidR="00026D16" w:rsidP="00F56F46" w:rsidRDefault="00026D16" w14:paraId="3C1E1168" w14:textId="400F0B9D">
      <w:pPr>
        <w:jc w:val="both"/>
      </w:pPr>
    </w:p>
    <w:p w:rsidRPr="00FA0AEE" w:rsidR="00A35519" w:rsidP="00F56F46" w:rsidRDefault="00A35519" w14:paraId="688E8C49" w14:textId="77777777">
      <w:pPr>
        <w:jc w:val="both"/>
      </w:pPr>
      <w:r w:rsidRPr="00FA0AEE">
        <w:t xml:space="preserve">When more than one of the defects or deficiencies listed in Table </w:t>
      </w:r>
      <w:r w:rsidRPr="00FA0AEE" w:rsidR="00896851">
        <w:t>1</w:t>
      </w:r>
      <w:r w:rsidRPr="00FA0AEE" w:rsidR="00147958">
        <w:t xml:space="preserve">, excluding </w:t>
      </w:r>
      <w:proofErr w:type="spellStart"/>
      <w:r w:rsidRPr="00FA0AEE" w:rsidR="00147958">
        <w:t>bugholes</w:t>
      </w:r>
      <w:proofErr w:type="spellEnd"/>
      <w:r w:rsidRPr="00FA0AEE" w:rsidR="00147958">
        <w:t>,</w:t>
      </w:r>
      <w:r w:rsidRPr="00FA0AEE">
        <w:t xml:space="preserve"> is located in the same area in the element, the Contractor shall submit a repair proposal for acceptance according to the All Other Defects and Deficiencies clause.</w:t>
      </w:r>
    </w:p>
    <w:p w:rsidRPr="00FA0AEE" w:rsidR="00A35519" w:rsidP="00F56F46" w:rsidRDefault="00A35519" w14:paraId="3FA8ADA0" w14:textId="77777777">
      <w:pPr>
        <w:jc w:val="both"/>
      </w:pPr>
    </w:p>
    <w:p w:rsidRPr="00FA0AEE" w:rsidR="00A35519" w:rsidP="00F56F46" w:rsidRDefault="00A35519" w14:paraId="4519BC8D" w14:textId="2BFA1DD2">
      <w:pPr>
        <w:keepNext/>
        <w:ind w:left="2160" w:hanging="2160"/>
        <w:jc w:val="both"/>
        <w:rPr>
          <w:b/>
          <w:bCs/>
          <w:snapToGrid w:val="0"/>
          <w:lang w:eastAsia="en-US"/>
        </w:rPr>
      </w:pPr>
      <w:r w:rsidRPr="00FA0AEE">
        <w:rPr>
          <w:b/>
          <w:bCs/>
          <w:snapToGrid w:val="0"/>
          <w:lang w:eastAsia="en-US"/>
        </w:rPr>
        <w:t>8.</w:t>
      </w:r>
      <w:r w:rsidRPr="00FA0AEE" w:rsidR="00455C08">
        <w:rPr>
          <w:b/>
          <w:bCs/>
          <w:snapToGrid w:val="0"/>
          <w:lang w:eastAsia="en-US"/>
        </w:rPr>
        <w:t>09.02</w:t>
      </w:r>
      <w:r w:rsidRPr="00FA0AEE">
        <w:rPr>
          <w:b/>
          <w:bCs/>
          <w:snapToGrid w:val="0"/>
          <w:lang w:eastAsia="en-US"/>
        </w:rPr>
        <w:tab/>
      </w:r>
      <w:r w:rsidRPr="00FA0AEE">
        <w:rPr>
          <w:b/>
          <w:bCs/>
          <w:snapToGrid w:val="0"/>
          <w:lang w:eastAsia="en-US"/>
        </w:rPr>
        <w:t>Defects and Deficiencies Causing Rejection</w:t>
      </w:r>
    </w:p>
    <w:p w:rsidRPr="00FA0AEE" w:rsidR="00A35519" w:rsidP="00F56F46" w:rsidRDefault="00A35519" w14:paraId="07633682" w14:textId="77777777">
      <w:pPr>
        <w:keepNext/>
        <w:jc w:val="both"/>
      </w:pPr>
    </w:p>
    <w:p w:rsidRPr="00FA0AEE" w:rsidR="00A35519" w:rsidP="00F56F46" w:rsidRDefault="00A35519" w14:paraId="042EBF12" w14:textId="77777777">
      <w:pPr>
        <w:jc w:val="both"/>
      </w:pPr>
      <w:r w:rsidRPr="00FA0AEE">
        <w:t>An element having any one of the following defects and deficiencies shall be rejected:</w:t>
      </w:r>
    </w:p>
    <w:p w:rsidRPr="00FA0AEE" w:rsidR="00A35519" w:rsidP="00F56F46" w:rsidRDefault="00A35519" w14:paraId="1064BE9A" w14:textId="77777777">
      <w:pPr>
        <w:jc w:val="both"/>
      </w:pPr>
    </w:p>
    <w:p w:rsidRPr="00FA0AEE" w:rsidR="00A35519" w:rsidP="00F56F46" w:rsidRDefault="00A35519" w14:paraId="03F0E21B" w14:textId="5833439F">
      <w:pPr>
        <w:tabs>
          <w:tab w:val="left" w:pos="340"/>
        </w:tabs>
        <w:jc w:val="both"/>
      </w:pPr>
      <w:r w:rsidRPr="00FA0AEE">
        <w:t>a)</w:t>
      </w:r>
      <w:r w:rsidRPr="00FA0AEE">
        <w:tab/>
      </w:r>
      <w:r w:rsidRPr="00FA0AEE">
        <w:t>If concrete temperature exceeds 60°C at any time during the curing period.</w:t>
      </w:r>
    </w:p>
    <w:p w:rsidRPr="00FA0AEE" w:rsidR="00D74EDB" w:rsidP="00F56F46" w:rsidRDefault="00D74EDB" w14:paraId="41B60919" w14:textId="77777777">
      <w:pPr>
        <w:tabs>
          <w:tab w:val="left" w:pos="340"/>
        </w:tabs>
        <w:jc w:val="both"/>
      </w:pPr>
    </w:p>
    <w:p w:rsidRPr="00FA0AEE" w:rsidR="00A35519" w:rsidP="00F56F46" w:rsidRDefault="00455C08" w14:paraId="4B1ED636" w14:textId="2914F1A6">
      <w:pPr>
        <w:tabs>
          <w:tab w:val="left" w:pos="340"/>
        </w:tabs>
        <w:ind w:left="336" w:hanging="336"/>
        <w:jc w:val="both"/>
      </w:pPr>
      <w:r w:rsidRPr="00FA0AEE">
        <w:t>b</w:t>
      </w:r>
      <w:r w:rsidRPr="00FA0AEE" w:rsidR="00A35519">
        <w:t>)</w:t>
      </w:r>
      <w:r w:rsidRPr="00FA0AEE" w:rsidR="00A35519">
        <w:tab/>
      </w:r>
      <w:r w:rsidRPr="00FA0AEE" w:rsidR="00A35519">
        <w:t>If there is</w:t>
      </w:r>
      <w:r w:rsidRPr="00FA0AEE" w:rsidR="00A35519">
        <w:rPr>
          <w:bCs/>
        </w:rPr>
        <w:t xml:space="preserve"> </w:t>
      </w:r>
      <w:r w:rsidRPr="00FA0AEE" w:rsidR="00A35519">
        <w:t xml:space="preserve">honeycombing, voids, cavities, spalls, delaminations, or cracks, in the concrete that exceed the conditions described in Table </w:t>
      </w:r>
      <w:r w:rsidRPr="00FA0AEE" w:rsidR="00896851">
        <w:t>1</w:t>
      </w:r>
      <w:r w:rsidRPr="00FA0AEE" w:rsidR="00A35519">
        <w:t>.</w:t>
      </w:r>
    </w:p>
    <w:p w:rsidRPr="00FA0AEE" w:rsidR="00D74EDB" w:rsidP="00F56F46" w:rsidRDefault="00D74EDB" w14:paraId="23872CC5" w14:textId="77777777">
      <w:pPr>
        <w:tabs>
          <w:tab w:val="left" w:pos="340"/>
        </w:tabs>
        <w:jc w:val="both"/>
      </w:pPr>
    </w:p>
    <w:p w:rsidRPr="00FA0AEE" w:rsidR="00A35519" w:rsidP="00F56F46" w:rsidRDefault="00455C08" w14:paraId="790CBC7E" w14:textId="13CD55A4">
      <w:pPr>
        <w:tabs>
          <w:tab w:val="left" w:pos="340"/>
        </w:tabs>
        <w:jc w:val="both"/>
      </w:pPr>
      <w:r w:rsidRPr="00FA0AEE">
        <w:t>c</w:t>
      </w:r>
      <w:r w:rsidRPr="00FA0AEE" w:rsidR="00A35519">
        <w:t>)</w:t>
      </w:r>
      <w:r w:rsidRPr="00FA0AEE" w:rsidR="00A35519">
        <w:tab/>
      </w:r>
      <w:r w:rsidRPr="00FA0AEE" w:rsidR="00A35519">
        <w:t>If there is a crack that extends through to the opposite face.</w:t>
      </w:r>
    </w:p>
    <w:p w:rsidRPr="00FA0AEE" w:rsidR="00D74EDB" w:rsidP="00F56F46" w:rsidRDefault="00D74EDB" w14:paraId="475B2069" w14:textId="77777777">
      <w:pPr>
        <w:tabs>
          <w:tab w:val="left" w:pos="340"/>
        </w:tabs>
        <w:jc w:val="both"/>
      </w:pPr>
    </w:p>
    <w:p w:rsidRPr="00FA0AEE" w:rsidR="00CB1AAB" w:rsidP="00F56F46" w:rsidRDefault="00455C08" w14:paraId="78A816AB" w14:textId="041722F9">
      <w:pPr>
        <w:tabs>
          <w:tab w:val="left" w:pos="340"/>
        </w:tabs>
        <w:ind w:left="336" w:hanging="336"/>
        <w:jc w:val="both"/>
        <w:rPr>
          <w:snapToGrid w:val="0"/>
          <w:lang w:eastAsia="en-US"/>
        </w:rPr>
      </w:pPr>
      <w:r w:rsidRPr="00FA0AEE">
        <w:t>d</w:t>
      </w:r>
      <w:r w:rsidRPr="00FA0AEE" w:rsidR="00CB1AAB">
        <w:t>)</w:t>
      </w:r>
      <w:r w:rsidRPr="00FA0AEE" w:rsidR="00E37F50">
        <w:tab/>
      </w:r>
      <w:r w:rsidRPr="00FA0AEE" w:rsidR="00CB1AAB">
        <w:rPr>
          <w:snapToGrid w:val="0"/>
          <w:lang w:eastAsia="en-US"/>
        </w:rPr>
        <w:t xml:space="preserve">If </w:t>
      </w:r>
      <w:r w:rsidRPr="00FA0AEE" w:rsidR="00DC2A21">
        <w:rPr>
          <w:snapToGrid w:val="0"/>
          <w:lang w:eastAsia="en-US"/>
        </w:rPr>
        <w:t xml:space="preserve">the </w:t>
      </w:r>
      <w:r w:rsidRPr="00FA0AEE" w:rsidR="00CB1AAB">
        <w:rPr>
          <w:snapToGrid w:val="0"/>
          <w:lang w:eastAsia="en-US"/>
        </w:rPr>
        <w:t>cover does not meet</w:t>
      </w:r>
      <w:r w:rsidRPr="00FA0AEE" w:rsidR="00DC2A21">
        <w:rPr>
          <w:snapToGrid w:val="0"/>
          <w:lang w:eastAsia="en-US"/>
        </w:rPr>
        <w:t xml:space="preserve"> the</w:t>
      </w:r>
      <w:r w:rsidRPr="00FA0AEE" w:rsidR="00CB1AAB">
        <w:rPr>
          <w:snapToGrid w:val="0"/>
          <w:lang w:eastAsia="en-US"/>
        </w:rPr>
        <w:t xml:space="preserve"> specified requirements except as indicated in the All Other Defects and Deficiencies </w:t>
      </w:r>
      <w:r w:rsidRPr="00FA0AEE" w:rsidR="007D2632">
        <w:rPr>
          <w:snapToGrid w:val="0"/>
          <w:lang w:eastAsia="en-US"/>
        </w:rPr>
        <w:t>clause</w:t>
      </w:r>
      <w:r w:rsidRPr="00FA0AEE" w:rsidR="00CB1AAB">
        <w:rPr>
          <w:snapToGrid w:val="0"/>
          <w:lang w:eastAsia="en-US"/>
        </w:rPr>
        <w:t>.</w:t>
      </w:r>
    </w:p>
    <w:p w:rsidRPr="00FA0AEE" w:rsidR="00CB1AAB" w:rsidP="00F56F46" w:rsidRDefault="00CB1AAB" w14:paraId="637AA9B6" w14:textId="77777777">
      <w:pPr>
        <w:jc w:val="both"/>
      </w:pPr>
    </w:p>
    <w:p w:rsidRPr="00FA0AEE" w:rsidR="00A35519" w:rsidP="00F56F46" w:rsidRDefault="00A35519" w14:paraId="73CD943D" w14:textId="77777777">
      <w:pPr>
        <w:jc w:val="both"/>
      </w:pPr>
      <w:r w:rsidRPr="00FA0AEE">
        <w:t>If the element is deemed rejectable, the element shall not be incorporated into the Work.</w:t>
      </w:r>
    </w:p>
    <w:p w:rsidRPr="00FA0AEE" w:rsidR="00A35519" w:rsidP="00F56F46" w:rsidRDefault="00A35519" w14:paraId="30BCE24B" w14:textId="77777777">
      <w:pPr>
        <w:jc w:val="both"/>
      </w:pPr>
    </w:p>
    <w:p w:rsidRPr="00FA0AEE" w:rsidR="00A35519" w:rsidP="00F56F46" w:rsidRDefault="00A35519" w14:paraId="59423415" w14:textId="5DB46E98">
      <w:pPr>
        <w:keepNext/>
        <w:ind w:left="2160" w:hanging="2160"/>
        <w:jc w:val="both"/>
        <w:rPr>
          <w:b/>
          <w:bCs/>
        </w:rPr>
      </w:pPr>
      <w:r w:rsidRPr="00FA0AEE">
        <w:rPr>
          <w:b/>
          <w:bCs/>
        </w:rPr>
        <w:t>8.</w:t>
      </w:r>
      <w:r w:rsidRPr="00FA0AEE" w:rsidR="00455C08">
        <w:rPr>
          <w:b/>
          <w:bCs/>
        </w:rPr>
        <w:t>09.03</w:t>
      </w:r>
      <w:r w:rsidRPr="00FA0AEE" w:rsidR="00455C08">
        <w:rPr>
          <w:b/>
          <w:bCs/>
        </w:rPr>
        <w:tab/>
      </w:r>
      <w:r w:rsidRPr="00FA0AEE">
        <w:rPr>
          <w:b/>
          <w:bCs/>
        </w:rPr>
        <w:t>All Other Defects and Deficiencies</w:t>
      </w:r>
    </w:p>
    <w:p w:rsidRPr="00FA0AEE" w:rsidR="00A35519" w:rsidP="00F56F46" w:rsidRDefault="00A35519" w14:paraId="5BD4E57D" w14:textId="77777777">
      <w:pPr>
        <w:keepNext/>
        <w:jc w:val="both"/>
      </w:pPr>
    </w:p>
    <w:p w:rsidRPr="00FA0AEE" w:rsidR="00A35519" w:rsidP="00F56F46" w:rsidRDefault="006C793C" w14:paraId="1174E0C7" w14:textId="5E2B2D69">
      <w:pPr>
        <w:tabs>
          <w:tab w:val="left" w:pos="340"/>
        </w:tabs>
        <w:jc w:val="both"/>
      </w:pPr>
      <w:r w:rsidRPr="00FA0AEE">
        <w:t>A</w:t>
      </w:r>
      <w:r w:rsidRPr="00FA0AEE" w:rsidR="00A35519">
        <w:t xml:space="preserve"> </w:t>
      </w:r>
      <w:r w:rsidRPr="00FA0AEE">
        <w:t xml:space="preserve">repair </w:t>
      </w:r>
      <w:r w:rsidRPr="00FA0AEE" w:rsidR="00A35519">
        <w:t xml:space="preserve">proposal </w:t>
      </w:r>
      <w:r w:rsidRPr="00FA0AEE">
        <w:t xml:space="preserve">signed and sealed by an Engineer shall be submitted </w:t>
      </w:r>
      <w:r w:rsidRPr="00FA0AEE" w:rsidR="00A35519">
        <w:t>to the Contract Administrator for acceptance, when</w:t>
      </w:r>
      <w:r w:rsidRPr="00FA0AEE" w:rsidR="00236DAB">
        <w:t>:</w:t>
      </w:r>
    </w:p>
    <w:p w:rsidRPr="00FA0AEE" w:rsidR="00A61152" w:rsidP="00F56F46" w:rsidRDefault="00A61152" w14:paraId="4BDFE924" w14:textId="77777777">
      <w:pPr>
        <w:tabs>
          <w:tab w:val="left" w:pos="340"/>
        </w:tabs>
        <w:jc w:val="both"/>
        <w:rPr>
          <w:snapToGrid w:val="0"/>
          <w:lang w:eastAsia="en-US"/>
        </w:rPr>
      </w:pPr>
    </w:p>
    <w:p w:rsidRPr="00FA0AEE" w:rsidR="00A35519" w:rsidP="00F56F46" w:rsidRDefault="00A35519" w14:paraId="67FFE26B" w14:textId="5680A51B">
      <w:pPr>
        <w:tabs>
          <w:tab w:val="left" w:pos="340"/>
        </w:tabs>
        <w:ind w:left="336" w:hanging="336"/>
        <w:jc w:val="both"/>
        <w:rPr>
          <w:snapToGrid w:val="0"/>
          <w:lang w:eastAsia="en-US"/>
        </w:rPr>
      </w:pPr>
      <w:r w:rsidRPr="00FA0AEE">
        <w:rPr>
          <w:snapToGrid w:val="0"/>
          <w:lang w:eastAsia="en-US"/>
        </w:rPr>
        <w:t>a)</w:t>
      </w:r>
      <w:r w:rsidRPr="00FA0AEE">
        <w:rPr>
          <w:snapToGrid w:val="0"/>
          <w:lang w:eastAsia="en-US"/>
        </w:rPr>
        <w:tab/>
      </w:r>
      <w:r w:rsidRPr="00FA0AEE">
        <w:rPr>
          <w:snapToGrid w:val="0"/>
          <w:lang w:eastAsia="en-US"/>
        </w:rPr>
        <w:t xml:space="preserve">An element has defects or deficiencies that are not identified as rejectable or included in Table </w:t>
      </w:r>
      <w:r w:rsidRPr="00FA0AEE" w:rsidR="00896851">
        <w:rPr>
          <w:snapToGrid w:val="0"/>
          <w:lang w:eastAsia="en-US"/>
        </w:rPr>
        <w:t>1</w:t>
      </w:r>
      <w:r w:rsidRPr="00FA0AEE" w:rsidR="00EA4D16">
        <w:rPr>
          <w:snapToGrid w:val="0"/>
          <w:lang w:eastAsia="en-US"/>
        </w:rPr>
        <w:t xml:space="preserve"> in </w:t>
      </w:r>
      <w:r w:rsidRPr="00FA0AEE">
        <w:rPr>
          <w:snapToGrid w:val="0"/>
          <w:lang w:eastAsia="en-US"/>
        </w:rPr>
        <w:t xml:space="preserve">the list of defects and deficiencies repairable by standard methods; </w:t>
      </w:r>
    </w:p>
    <w:p w:rsidRPr="00FA0AEE" w:rsidR="008C7129" w:rsidP="00F56F46" w:rsidRDefault="008C7129" w14:paraId="667BAE7C" w14:textId="77777777">
      <w:pPr>
        <w:tabs>
          <w:tab w:val="left" w:pos="340"/>
        </w:tabs>
        <w:jc w:val="both"/>
        <w:rPr>
          <w:snapToGrid w:val="0"/>
          <w:lang w:eastAsia="en-US"/>
        </w:rPr>
      </w:pPr>
    </w:p>
    <w:p w:rsidRPr="00FA0AEE" w:rsidR="00A35519" w:rsidP="00F56F46" w:rsidRDefault="00A35519" w14:paraId="5E9E02A1" w14:textId="66841C36">
      <w:pPr>
        <w:tabs>
          <w:tab w:val="left" w:pos="340"/>
        </w:tabs>
        <w:ind w:left="336" w:hanging="336"/>
        <w:jc w:val="both"/>
        <w:rPr>
          <w:snapToGrid w:val="0"/>
          <w:lang w:eastAsia="en-US"/>
        </w:rPr>
      </w:pPr>
      <w:r w:rsidRPr="00FA0AEE">
        <w:rPr>
          <w:snapToGrid w:val="0"/>
          <w:lang w:eastAsia="en-US"/>
        </w:rPr>
        <w:lastRenderedPageBreak/>
        <w:t>b)</w:t>
      </w:r>
      <w:r w:rsidRPr="00FA0AEE">
        <w:rPr>
          <w:snapToGrid w:val="0"/>
          <w:lang w:eastAsia="en-US"/>
        </w:rPr>
        <w:tab/>
      </w:r>
      <w:r w:rsidRPr="00FA0AEE">
        <w:rPr>
          <w:snapToGrid w:val="0"/>
          <w:lang w:eastAsia="en-US"/>
        </w:rPr>
        <w:t xml:space="preserve">More than one of the defects or deficiencies listed in Table </w:t>
      </w:r>
      <w:r w:rsidRPr="00FA0AEE" w:rsidR="00896851">
        <w:rPr>
          <w:snapToGrid w:val="0"/>
          <w:lang w:eastAsia="en-US"/>
        </w:rPr>
        <w:t>1</w:t>
      </w:r>
      <w:r w:rsidRPr="00FA0AEE">
        <w:rPr>
          <w:snapToGrid w:val="0"/>
          <w:lang w:eastAsia="en-US"/>
        </w:rPr>
        <w:t xml:space="preserve">, except for </w:t>
      </w:r>
      <w:proofErr w:type="spellStart"/>
      <w:r w:rsidRPr="00FA0AEE">
        <w:rPr>
          <w:snapToGrid w:val="0"/>
          <w:lang w:eastAsia="en-US"/>
        </w:rPr>
        <w:t>bugholes</w:t>
      </w:r>
      <w:proofErr w:type="spellEnd"/>
      <w:r w:rsidRPr="00FA0AEE">
        <w:rPr>
          <w:snapToGrid w:val="0"/>
          <w:lang w:eastAsia="en-US"/>
        </w:rPr>
        <w:t xml:space="preserve">, are located in the same area in the element; </w:t>
      </w:r>
    </w:p>
    <w:p w:rsidRPr="00FA0AEE" w:rsidR="008C7129" w:rsidP="00F56F46" w:rsidRDefault="008C7129" w14:paraId="2408C76D" w14:textId="77777777">
      <w:pPr>
        <w:tabs>
          <w:tab w:val="left" w:pos="340"/>
        </w:tabs>
        <w:ind w:left="336" w:hanging="336"/>
        <w:jc w:val="both"/>
        <w:rPr>
          <w:snapToGrid w:val="0"/>
          <w:lang w:eastAsia="en-US"/>
        </w:rPr>
      </w:pPr>
    </w:p>
    <w:p w:rsidRPr="00FA0AEE" w:rsidR="00A35519" w:rsidP="00F56F46" w:rsidRDefault="00A35519" w14:paraId="6ED7B992" w14:textId="4AF1B896">
      <w:pPr>
        <w:tabs>
          <w:tab w:val="left" w:pos="340"/>
        </w:tabs>
        <w:jc w:val="both"/>
        <w:rPr>
          <w:snapToGrid w:val="0"/>
          <w:lang w:eastAsia="en-US"/>
        </w:rPr>
      </w:pPr>
      <w:r w:rsidRPr="00FA0AEE">
        <w:rPr>
          <w:snapToGrid w:val="0"/>
          <w:lang w:eastAsia="en-US"/>
        </w:rPr>
        <w:t>c)</w:t>
      </w:r>
      <w:r w:rsidRPr="00FA0AEE">
        <w:rPr>
          <w:snapToGrid w:val="0"/>
          <w:lang w:eastAsia="en-US"/>
        </w:rPr>
        <w:tab/>
      </w:r>
      <w:r w:rsidRPr="00FA0AEE">
        <w:rPr>
          <w:snapToGrid w:val="0"/>
          <w:lang w:eastAsia="en-US"/>
        </w:rPr>
        <w:t xml:space="preserve">Three occurrences of the same defect are present in the element; </w:t>
      </w:r>
    </w:p>
    <w:p w:rsidRPr="00FA0AEE" w:rsidR="008C7129" w:rsidP="00F56F46" w:rsidRDefault="008C7129" w14:paraId="0322EA2E" w14:textId="77777777">
      <w:pPr>
        <w:tabs>
          <w:tab w:val="left" w:pos="340"/>
        </w:tabs>
        <w:jc w:val="both"/>
        <w:rPr>
          <w:snapToGrid w:val="0"/>
          <w:lang w:eastAsia="en-US"/>
        </w:rPr>
      </w:pPr>
    </w:p>
    <w:p w:rsidRPr="00FA0AEE" w:rsidR="00A35519" w:rsidP="00F56F46" w:rsidRDefault="00A35519" w14:paraId="64F70322" w14:textId="69D3F2AE">
      <w:pPr>
        <w:tabs>
          <w:tab w:val="left" w:pos="340"/>
        </w:tabs>
        <w:jc w:val="both"/>
        <w:rPr>
          <w:snapToGrid w:val="0"/>
          <w:lang w:eastAsia="en-US"/>
        </w:rPr>
      </w:pPr>
      <w:r w:rsidRPr="00FA0AEE">
        <w:rPr>
          <w:snapToGrid w:val="0"/>
          <w:lang w:eastAsia="en-US"/>
        </w:rPr>
        <w:t>d)</w:t>
      </w:r>
      <w:r w:rsidRPr="00FA0AEE">
        <w:rPr>
          <w:snapToGrid w:val="0"/>
          <w:lang w:eastAsia="en-US"/>
        </w:rPr>
        <w:tab/>
      </w:r>
      <w:r w:rsidRPr="00FA0AEE">
        <w:rPr>
          <w:snapToGrid w:val="0"/>
          <w:lang w:eastAsia="en-US"/>
        </w:rPr>
        <w:t xml:space="preserve">There is the presence of pour lines or cold joints; </w:t>
      </w:r>
    </w:p>
    <w:p w:rsidRPr="00FA0AEE" w:rsidR="008C7129" w:rsidP="00F56F46" w:rsidRDefault="008C7129" w14:paraId="2EDC5EDE" w14:textId="77777777">
      <w:pPr>
        <w:tabs>
          <w:tab w:val="left" w:pos="340"/>
        </w:tabs>
        <w:jc w:val="both"/>
        <w:rPr>
          <w:snapToGrid w:val="0"/>
          <w:lang w:eastAsia="en-US"/>
        </w:rPr>
      </w:pPr>
    </w:p>
    <w:p w:rsidRPr="00FA0AEE" w:rsidR="00A35519" w:rsidP="00F56F46" w:rsidRDefault="00A35519" w14:paraId="73401B2C" w14:textId="0663485C">
      <w:pPr>
        <w:tabs>
          <w:tab w:val="left" w:pos="340"/>
        </w:tabs>
        <w:jc w:val="both"/>
        <w:rPr>
          <w:snapToGrid w:val="0"/>
          <w:lang w:eastAsia="en-US"/>
        </w:rPr>
      </w:pPr>
      <w:r w:rsidRPr="00FA0AEE">
        <w:rPr>
          <w:snapToGrid w:val="0"/>
          <w:lang w:eastAsia="en-US"/>
        </w:rPr>
        <w:t>e)</w:t>
      </w:r>
      <w:r w:rsidRPr="00FA0AEE">
        <w:rPr>
          <w:snapToGrid w:val="0"/>
          <w:lang w:eastAsia="en-US"/>
        </w:rPr>
        <w:tab/>
      </w:r>
      <w:r w:rsidRPr="00FA0AEE" w:rsidR="00627661">
        <w:rPr>
          <w:snapToGrid w:val="0"/>
          <w:lang w:eastAsia="en-US"/>
        </w:rPr>
        <w:t>An element has u</w:t>
      </w:r>
      <w:r w:rsidRPr="00FA0AEE">
        <w:rPr>
          <w:snapToGrid w:val="0"/>
          <w:lang w:eastAsia="en-US"/>
        </w:rPr>
        <w:t xml:space="preserve">nacceptable surface finish; </w:t>
      </w:r>
    </w:p>
    <w:p w:rsidRPr="00FA0AEE" w:rsidR="008C7129" w:rsidP="00F56F46" w:rsidRDefault="008C7129" w14:paraId="7266F994" w14:textId="77777777">
      <w:pPr>
        <w:tabs>
          <w:tab w:val="left" w:pos="340"/>
        </w:tabs>
        <w:jc w:val="both"/>
        <w:rPr>
          <w:snapToGrid w:val="0"/>
          <w:lang w:eastAsia="en-US"/>
        </w:rPr>
      </w:pPr>
    </w:p>
    <w:p w:rsidRPr="00FA0AEE" w:rsidR="00A35519" w:rsidP="00F56F46" w:rsidRDefault="00A35519" w14:paraId="7D5F4F6E" w14:textId="07069CB2">
      <w:pPr>
        <w:tabs>
          <w:tab w:val="left" w:pos="340"/>
        </w:tabs>
        <w:jc w:val="both"/>
        <w:rPr>
          <w:snapToGrid w:val="0"/>
          <w:lang w:eastAsia="en-US"/>
        </w:rPr>
      </w:pPr>
      <w:r w:rsidRPr="00FA0AEE" w:rsidR="00A35519">
        <w:rPr>
          <w:snapToGrid w:val="0"/>
          <w:lang w:eastAsia="en-US"/>
        </w:rPr>
        <w:t>f)</w:t>
      </w:r>
      <w:r w:rsidRPr="00FA0AEE">
        <w:rPr>
          <w:snapToGrid w:val="0"/>
          <w:lang w:eastAsia="en-US"/>
        </w:rPr>
        <w:tab/>
      </w:r>
      <w:r w:rsidRPr="00FA0AEE" w:rsidR="00A35519">
        <w:rPr>
          <w:snapToGrid w:val="0"/>
          <w:lang w:eastAsia="en-US"/>
        </w:rPr>
        <w:t xml:space="preserve">Dimensional tolerances of the element do not meet the requirements of this </w:t>
      </w:r>
      <w:r w:rsidR="0000625F">
        <w:rPr/>
        <w:t>Special Provision</w:t>
      </w:r>
      <w:r w:rsidRPr="00FA0AEE" w:rsidR="00A35519">
        <w:rPr>
          <w:snapToGrid w:val="0"/>
          <w:lang w:eastAsia="en-US"/>
        </w:rPr>
        <w:t>; o</w:t>
      </w:r>
      <w:r w:rsidRPr="00FA0AEE" w:rsidR="008C7129">
        <w:rPr>
          <w:snapToGrid w:val="0"/>
          <w:lang w:eastAsia="en-US"/>
        </w:rPr>
        <w:t>r</w:t>
      </w:r>
    </w:p>
    <w:p w:rsidRPr="00FA0AEE" w:rsidR="008C7129" w:rsidP="00F56F46" w:rsidRDefault="008C7129" w14:paraId="5499C085" w14:textId="77777777">
      <w:pPr>
        <w:tabs>
          <w:tab w:val="left" w:pos="340"/>
        </w:tabs>
        <w:jc w:val="both"/>
        <w:rPr>
          <w:snapToGrid w:val="0"/>
          <w:lang w:eastAsia="en-US"/>
        </w:rPr>
      </w:pPr>
    </w:p>
    <w:p w:rsidRPr="00FA0AEE" w:rsidR="00A35519" w:rsidP="00F56F46" w:rsidRDefault="00A35519" w14:paraId="4C773741" w14:textId="77777777">
      <w:pPr>
        <w:tabs>
          <w:tab w:val="left" w:pos="340"/>
        </w:tabs>
        <w:jc w:val="both"/>
        <w:rPr>
          <w:snapToGrid w:val="0"/>
          <w:lang w:eastAsia="en-US"/>
        </w:rPr>
      </w:pPr>
      <w:r w:rsidRPr="00FA0AEE">
        <w:rPr>
          <w:snapToGrid w:val="0"/>
          <w:lang w:eastAsia="en-US"/>
        </w:rPr>
        <w:t>g)</w:t>
      </w:r>
      <w:r w:rsidRPr="00FA0AEE">
        <w:rPr>
          <w:snapToGrid w:val="0"/>
          <w:lang w:eastAsia="en-US"/>
        </w:rPr>
        <w:tab/>
      </w:r>
      <w:r w:rsidRPr="00FA0AEE">
        <w:rPr>
          <w:snapToGrid w:val="0"/>
          <w:lang w:eastAsia="en-US"/>
        </w:rPr>
        <w:t>Failure to maintain moist curing has occurred.</w:t>
      </w:r>
    </w:p>
    <w:p w:rsidRPr="00FA0AEE" w:rsidR="00A35519" w:rsidP="00F56F46" w:rsidRDefault="00A35519" w14:paraId="148FA20A" w14:textId="77777777">
      <w:pPr>
        <w:tabs>
          <w:tab w:val="left" w:pos="340"/>
        </w:tabs>
        <w:jc w:val="both"/>
      </w:pPr>
    </w:p>
    <w:p w:rsidRPr="00FA0AEE" w:rsidR="008C7129" w:rsidP="00F56F46" w:rsidRDefault="00A35519" w14:paraId="4DF165E0" w14:textId="55309E21">
      <w:pPr>
        <w:tabs>
          <w:tab w:val="left" w:pos="340"/>
        </w:tabs>
        <w:autoSpaceDE w:val="0"/>
        <w:autoSpaceDN w:val="0"/>
        <w:adjustRightInd w:val="0"/>
        <w:jc w:val="both"/>
      </w:pPr>
      <w:r w:rsidRPr="00FA0AEE">
        <w:t>The repair proposal</w:t>
      </w:r>
      <w:r w:rsidRPr="00FA0AEE" w:rsidR="00217F7E">
        <w:t xml:space="preserve"> </w:t>
      </w:r>
      <w:r w:rsidRPr="00FA0AEE">
        <w:t xml:space="preserve">shall include as a minimum: </w:t>
      </w:r>
    </w:p>
    <w:p w:rsidRPr="00FA0AEE" w:rsidR="00A35519" w:rsidP="00F56F46" w:rsidRDefault="00A35519" w14:paraId="1B703736" w14:textId="77777777">
      <w:pPr>
        <w:tabs>
          <w:tab w:val="left" w:pos="340"/>
        </w:tabs>
        <w:autoSpaceDE w:val="0"/>
        <w:autoSpaceDN w:val="0"/>
        <w:adjustRightInd w:val="0"/>
        <w:jc w:val="both"/>
      </w:pPr>
    </w:p>
    <w:p w:rsidRPr="00FA0AEE" w:rsidR="00A35519" w:rsidP="00F56F46" w:rsidRDefault="00A35519" w14:paraId="3B02E20B" w14:textId="4A329129">
      <w:pPr>
        <w:tabs>
          <w:tab w:val="left" w:pos="340"/>
        </w:tabs>
        <w:jc w:val="both"/>
      </w:pPr>
      <w:r w:rsidRPr="00FA0AEE">
        <w:t>a)</w:t>
      </w:r>
      <w:r w:rsidRPr="00FA0AEE">
        <w:tab/>
      </w:r>
      <w:r w:rsidRPr="00FA0AEE">
        <w:t xml:space="preserve">Description of the element and identification of </w:t>
      </w:r>
      <w:r w:rsidRPr="00FA0AEE" w:rsidR="00EA4D16">
        <w:t>the defects or deficiencies</w:t>
      </w:r>
      <w:r w:rsidRPr="00FA0AEE" w:rsidR="002A46A5">
        <w:t xml:space="preserve">; </w:t>
      </w:r>
    </w:p>
    <w:p w:rsidRPr="00FA0AEE" w:rsidR="008C7129" w:rsidP="00F56F46" w:rsidRDefault="008C7129" w14:paraId="03769475" w14:textId="77777777">
      <w:pPr>
        <w:tabs>
          <w:tab w:val="left" w:pos="340"/>
        </w:tabs>
        <w:jc w:val="both"/>
      </w:pPr>
    </w:p>
    <w:p w:rsidRPr="00FA0AEE" w:rsidR="00A35519" w:rsidP="00F56F46" w:rsidRDefault="004B4562" w14:paraId="78A68826" w14:textId="340FF31F">
      <w:pPr>
        <w:tabs>
          <w:tab w:val="left" w:pos="340"/>
        </w:tabs>
        <w:jc w:val="both"/>
      </w:pPr>
      <w:r w:rsidRPr="00FA0AEE">
        <w:t>b</w:t>
      </w:r>
      <w:r w:rsidRPr="00FA0AEE" w:rsidR="00A35519">
        <w:t>)</w:t>
      </w:r>
      <w:r w:rsidRPr="00FA0AEE" w:rsidR="00A35519">
        <w:tab/>
      </w:r>
      <w:r w:rsidRPr="00FA0AEE" w:rsidR="00A35519">
        <w:t>A detailed repair plan including materials, method</w:t>
      </w:r>
      <w:r w:rsidRPr="00FA0AEE" w:rsidR="00042F12">
        <w:t>,</w:t>
      </w:r>
      <w:r w:rsidRPr="00FA0AEE" w:rsidR="00A35519">
        <w:t xml:space="preserve"> and equipment to be used</w:t>
      </w:r>
      <w:r w:rsidRPr="00FA0AEE" w:rsidR="002A46A5">
        <w:t>; and</w:t>
      </w:r>
    </w:p>
    <w:p w:rsidRPr="00FA0AEE" w:rsidR="008C7129" w:rsidP="00F56F46" w:rsidRDefault="008C7129" w14:paraId="62EEAEDF" w14:textId="77777777">
      <w:pPr>
        <w:tabs>
          <w:tab w:val="left" w:pos="340"/>
        </w:tabs>
        <w:jc w:val="both"/>
      </w:pPr>
    </w:p>
    <w:p w:rsidRPr="00FA0AEE" w:rsidR="00A35519" w:rsidP="00F56F46" w:rsidRDefault="004B4562" w14:paraId="27C216F0" w14:textId="77777777">
      <w:pPr>
        <w:tabs>
          <w:tab w:val="left" w:pos="340"/>
        </w:tabs>
        <w:jc w:val="both"/>
      </w:pPr>
      <w:r w:rsidRPr="00FA0AEE">
        <w:t>c</w:t>
      </w:r>
      <w:r w:rsidRPr="00FA0AEE" w:rsidR="00A35519">
        <w:t>)</w:t>
      </w:r>
      <w:r w:rsidRPr="00FA0AEE" w:rsidR="00A35519">
        <w:tab/>
      </w:r>
      <w:r w:rsidRPr="00FA0AEE" w:rsidR="00A35519">
        <w:t>Verification that the repair plan complies with the applicable standards for the type of work.</w:t>
      </w:r>
    </w:p>
    <w:p w:rsidRPr="00FA0AEE" w:rsidR="001B0C43" w:rsidP="00F56F46" w:rsidRDefault="001B0C43" w14:paraId="5BF6B5D9" w14:textId="77777777">
      <w:pPr>
        <w:tabs>
          <w:tab w:val="left" w:pos="340"/>
        </w:tabs>
        <w:autoSpaceDE w:val="0"/>
        <w:autoSpaceDN w:val="0"/>
        <w:adjustRightInd w:val="0"/>
        <w:jc w:val="both"/>
      </w:pPr>
    </w:p>
    <w:p w:rsidRPr="00FA0AEE" w:rsidR="001B0C43" w:rsidP="00F56F46" w:rsidRDefault="001B0C43" w14:paraId="22AB3CAC" w14:textId="77777777">
      <w:pPr>
        <w:tabs>
          <w:tab w:val="left" w:pos="340"/>
        </w:tabs>
        <w:autoSpaceDE w:val="0"/>
        <w:autoSpaceDN w:val="0"/>
        <w:adjustRightInd w:val="0"/>
        <w:jc w:val="both"/>
      </w:pPr>
      <w:r w:rsidRPr="00FA0AEE">
        <w:t>The following shall be made available to the Owner upon request:</w:t>
      </w:r>
    </w:p>
    <w:p w:rsidRPr="00FA0AEE" w:rsidR="001B0C43" w:rsidP="00F56F46" w:rsidRDefault="001B0C43" w14:paraId="1E43491C" w14:textId="77777777">
      <w:pPr>
        <w:tabs>
          <w:tab w:val="left" w:pos="340"/>
        </w:tabs>
        <w:autoSpaceDE w:val="0"/>
        <w:autoSpaceDN w:val="0"/>
        <w:adjustRightInd w:val="0"/>
        <w:jc w:val="both"/>
      </w:pPr>
    </w:p>
    <w:p w:rsidRPr="00FA0AEE" w:rsidR="001B0C43" w:rsidP="00F56F46" w:rsidRDefault="001B0C43" w14:paraId="16587A9C" w14:textId="77777777">
      <w:pPr>
        <w:tabs>
          <w:tab w:val="left" w:pos="340"/>
        </w:tabs>
        <w:ind w:left="336" w:hanging="336"/>
        <w:jc w:val="both"/>
      </w:pPr>
      <w:r w:rsidRPr="00FA0AEE">
        <w:t>a)</w:t>
      </w:r>
      <w:r w:rsidRPr="00FA0AEE">
        <w:tab/>
      </w:r>
      <w:r w:rsidRPr="00FA0AEE">
        <w:t>All relevant supporting information, including material test results, field measurements and observations, production records, photographs, and structural analysis calculations, used for determining that the performance and function originally expected from the element shall be met.</w:t>
      </w:r>
    </w:p>
    <w:p w:rsidRPr="00FA0AEE" w:rsidR="00A61152" w:rsidP="00F56F46" w:rsidRDefault="00A61152" w14:paraId="5B64786E" w14:textId="77777777">
      <w:pPr>
        <w:tabs>
          <w:tab w:val="left" w:pos="340"/>
        </w:tabs>
        <w:jc w:val="both"/>
      </w:pPr>
    </w:p>
    <w:p w:rsidRPr="00FA0AEE" w:rsidR="001B0C43" w:rsidP="00F56F46" w:rsidRDefault="001B0C43" w14:paraId="386CF1EC" w14:textId="7D23B7D3">
      <w:pPr>
        <w:tabs>
          <w:tab w:val="left" w:pos="340"/>
        </w:tabs>
        <w:ind w:left="336" w:hanging="336"/>
        <w:jc w:val="both"/>
      </w:pPr>
      <w:r w:rsidRPr="00FA0AEE">
        <w:t>b)</w:t>
      </w:r>
      <w:r w:rsidRPr="00FA0AEE">
        <w:tab/>
      </w:r>
      <w:r w:rsidRPr="00FA0AEE">
        <w:t>Cause(s) of the defect and corrective action to be taken to prevent recurrence of the defect in future production, delivery</w:t>
      </w:r>
      <w:r w:rsidRPr="00FA0AEE" w:rsidR="00042F12">
        <w:t>,</w:t>
      </w:r>
      <w:r w:rsidRPr="00FA0AEE">
        <w:t xml:space="preserve"> or installation.</w:t>
      </w:r>
    </w:p>
    <w:p w:rsidRPr="00FA0AEE" w:rsidR="001B0C43" w:rsidP="00F56F46" w:rsidRDefault="001B0C43" w14:paraId="4689BC08" w14:textId="77777777">
      <w:pPr>
        <w:jc w:val="both"/>
      </w:pPr>
    </w:p>
    <w:p w:rsidRPr="00FA0AEE" w:rsidR="00A35519" w:rsidP="00562D37" w:rsidRDefault="00A35519" w14:paraId="2CFF5BD2" w14:textId="2A49A3B8">
      <w:pPr>
        <w:jc w:val="both"/>
      </w:pPr>
      <w:r w:rsidRPr="00FA0AEE">
        <w:t>If the repair proposal is deemed acceptable, the element shall be repaired according to the proposal.</w:t>
      </w:r>
      <w:r w:rsidRPr="00FA0AEE" w:rsidR="005C42BF">
        <w:t xml:space="preserve"> </w:t>
      </w:r>
      <w:r w:rsidRPr="00FA0AEE" w:rsidR="00997645">
        <w:t>R</w:t>
      </w:r>
      <w:r w:rsidRPr="00FA0AEE">
        <w:t xml:space="preserve">epairs </w:t>
      </w:r>
      <w:r w:rsidRPr="00FA0AEE" w:rsidR="00997645">
        <w:t xml:space="preserve">shall not be carried out </w:t>
      </w:r>
      <w:r w:rsidRPr="00FA0AEE">
        <w:t>without the prior acceptance of the proposal by the Contract Administrator.</w:t>
      </w:r>
      <w:r w:rsidRPr="00FA0AEE" w:rsidR="005C42BF">
        <w:t xml:space="preserve"> </w:t>
      </w:r>
    </w:p>
    <w:p w:rsidRPr="005A044D" w:rsidR="00A35519" w:rsidP="00562D37" w:rsidRDefault="00A35519" w14:paraId="5B7243C1" w14:textId="77777777">
      <w:pPr>
        <w:jc w:val="both"/>
      </w:pPr>
    </w:p>
    <w:p w:rsidRPr="00FA0AEE" w:rsidR="00A35519" w:rsidP="00562D37" w:rsidRDefault="00A35519" w14:paraId="499E335B" w14:textId="1BE09F73">
      <w:pPr>
        <w:keepNext/>
        <w:ind w:left="2160" w:hanging="2160"/>
        <w:jc w:val="both"/>
        <w:rPr>
          <w:b/>
          <w:bCs/>
        </w:rPr>
      </w:pPr>
      <w:r w:rsidRPr="00FA0AEE">
        <w:rPr>
          <w:b/>
          <w:bCs/>
        </w:rPr>
        <w:t>8.</w:t>
      </w:r>
      <w:r w:rsidRPr="00FA0AEE" w:rsidR="007D2632">
        <w:rPr>
          <w:b/>
          <w:bCs/>
        </w:rPr>
        <w:t>10</w:t>
      </w:r>
      <w:r w:rsidRPr="00FA0AEE">
        <w:rPr>
          <w:b/>
          <w:bCs/>
        </w:rPr>
        <w:tab/>
      </w:r>
      <w:r w:rsidRPr="00FA0AEE">
        <w:rPr>
          <w:b/>
          <w:bCs/>
        </w:rPr>
        <w:t>Assessment of Repairs</w:t>
      </w:r>
    </w:p>
    <w:p w:rsidRPr="00FA0AEE" w:rsidR="00A35519" w:rsidP="00562D37" w:rsidRDefault="00A35519" w14:paraId="552507A5" w14:textId="77777777">
      <w:pPr>
        <w:keepNext/>
        <w:jc w:val="both"/>
      </w:pPr>
    </w:p>
    <w:p w:rsidRPr="00FA0AEE" w:rsidR="00A35519" w:rsidP="00666DDA" w:rsidRDefault="00A35519" w14:paraId="08A319C4" w14:textId="351225F5">
      <w:pPr>
        <w:jc w:val="both"/>
      </w:pPr>
      <w:r w:rsidRPr="00FA0AEE">
        <w:t>The Contract Administrator shall conduct a visual inspection and</w:t>
      </w:r>
      <w:r w:rsidRPr="00FA0AEE" w:rsidR="00042F12">
        <w:t xml:space="preserve"> </w:t>
      </w:r>
      <w:r w:rsidRPr="00FA0AEE">
        <w:t>/</w:t>
      </w:r>
      <w:r w:rsidRPr="00FA0AEE" w:rsidR="00042F12">
        <w:t xml:space="preserve"> </w:t>
      </w:r>
      <w:r w:rsidRPr="00FA0AEE">
        <w:t xml:space="preserve">or other measures as required, including requesting additional coring, </w:t>
      </w:r>
      <w:proofErr w:type="spellStart"/>
      <w:r w:rsidRPr="00FA0AEE">
        <w:t>covermeter</w:t>
      </w:r>
      <w:proofErr w:type="spellEnd"/>
      <w:r w:rsidRPr="00FA0AEE">
        <w:t xml:space="preserve"> surveys</w:t>
      </w:r>
      <w:r w:rsidRPr="00FA0AEE" w:rsidR="007D2632">
        <w:t>,</w:t>
      </w:r>
      <w:r w:rsidRPr="00FA0AEE">
        <w:t xml:space="preserve"> or any other testing deemed necessary to assess the effectiveness of the repairs.</w:t>
      </w:r>
    </w:p>
    <w:p w:rsidRPr="00FA0AEE" w:rsidR="007D2632" w:rsidP="00666DDA" w:rsidRDefault="007D2632" w14:paraId="742018FD" w14:textId="77777777">
      <w:pPr>
        <w:jc w:val="both"/>
      </w:pPr>
    </w:p>
    <w:p w:rsidRPr="00FA0AEE" w:rsidR="009609BA" w:rsidP="00E37F50" w:rsidRDefault="009609BA" w14:paraId="2445F9C1" w14:textId="77777777">
      <w:pPr>
        <w:keepNext/>
        <w:jc w:val="center"/>
        <w:rPr>
          <w:b/>
          <w:bCs/>
        </w:rPr>
      </w:pPr>
      <w:r w:rsidRPr="00FA0AEE">
        <w:rPr>
          <w:b/>
          <w:bCs/>
        </w:rPr>
        <w:lastRenderedPageBreak/>
        <w:t xml:space="preserve">TABLE </w:t>
      </w:r>
      <w:r w:rsidRPr="00FA0AEE" w:rsidR="00A51021">
        <w:rPr>
          <w:b/>
          <w:bCs/>
        </w:rPr>
        <w:t>1</w:t>
      </w:r>
    </w:p>
    <w:p w:rsidRPr="00FA0AEE" w:rsidR="009609BA" w:rsidP="00E37F50" w:rsidRDefault="009609BA" w14:paraId="2B8B3509" w14:textId="77777777">
      <w:pPr>
        <w:keepNext/>
        <w:spacing w:line="276" w:lineRule="auto"/>
        <w:jc w:val="center"/>
        <w:rPr>
          <w:b/>
          <w:bCs/>
        </w:rPr>
      </w:pPr>
      <w:r w:rsidRPr="00FA0AEE">
        <w:rPr>
          <w:b/>
          <w:bCs/>
        </w:rPr>
        <w:t>Defects and Deficiencies Repairable by Standard Methods</w:t>
      </w:r>
    </w:p>
    <w:tbl>
      <w:tblPr>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38"/>
        <w:gridCol w:w="2772"/>
        <w:gridCol w:w="5310"/>
      </w:tblGrid>
      <w:tr w:rsidRPr="00FA0AEE" w:rsidR="009609BA" w:rsidTr="00A61152" w14:paraId="5E9525C0" w14:textId="77777777">
        <w:trPr>
          <w:cantSplit/>
          <w:tblHeader/>
          <w:jc w:val="center"/>
        </w:trPr>
        <w:tc>
          <w:tcPr>
            <w:tcW w:w="1638" w:type="dxa"/>
            <w:tcMar>
              <w:top w:w="29" w:type="dxa"/>
              <w:left w:w="29" w:type="dxa"/>
              <w:bottom w:w="29" w:type="dxa"/>
              <w:right w:w="29" w:type="dxa"/>
            </w:tcMar>
          </w:tcPr>
          <w:p w:rsidRPr="00FA0AEE" w:rsidR="009609BA" w:rsidP="00E37F50" w:rsidRDefault="009609BA" w14:paraId="167E5E88" w14:textId="77777777">
            <w:pPr>
              <w:keepNext/>
              <w:jc w:val="center"/>
              <w:rPr>
                <w:b/>
                <w:bCs/>
                <w:sz w:val="20"/>
              </w:rPr>
            </w:pPr>
            <w:r w:rsidRPr="00FA0AEE">
              <w:rPr>
                <w:b/>
                <w:bCs/>
              </w:rPr>
              <w:t xml:space="preserve">Repairable Defects and Deficiencies </w:t>
            </w:r>
          </w:p>
        </w:tc>
        <w:tc>
          <w:tcPr>
            <w:tcW w:w="2772" w:type="dxa"/>
            <w:tcMar>
              <w:top w:w="29" w:type="dxa"/>
              <w:left w:w="29" w:type="dxa"/>
              <w:bottom w:w="29" w:type="dxa"/>
              <w:right w:w="29" w:type="dxa"/>
            </w:tcMar>
          </w:tcPr>
          <w:p w:rsidRPr="00FA0AEE" w:rsidR="009609BA" w:rsidP="00E37F50" w:rsidRDefault="009609BA" w14:paraId="08FD4D18" w14:textId="77777777">
            <w:pPr>
              <w:keepNext/>
              <w:jc w:val="center"/>
              <w:rPr>
                <w:b/>
                <w:bCs/>
                <w:sz w:val="20"/>
              </w:rPr>
            </w:pPr>
            <w:r w:rsidRPr="00FA0AEE">
              <w:rPr>
                <w:b/>
                <w:bCs/>
              </w:rPr>
              <w:t>Condition</w:t>
            </w:r>
          </w:p>
        </w:tc>
        <w:tc>
          <w:tcPr>
            <w:tcW w:w="5310" w:type="dxa"/>
            <w:tcMar>
              <w:top w:w="29" w:type="dxa"/>
              <w:left w:w="29" w:type="dxa"/>
              <w:bottom w:w="29" w:type="dxa"/>
              <w:right w:w="29" w:type="dxa"/>
            </w:tcMar>
          </w:tcPr>
          <w:p w:rsidRPr="00FA0AEE" w:rsidR="009609BA" w:rsidP="00E37F50" w:rsidRDefault="009609BA" w14:paraId="78834258" w14:textId="77777777">
            <w:pPr>
              <w:keepNext/>
              <w:jc w:val="center"/>
              <w:rPr>
                <w:b/>
                <w:bCs/>
                <w:sz w:val="20"/>
              </w:rPr>
            </w:pPr>
            <w:r w:rsidRPr="00FA0AEE">
              <w:rPr>
                <w:b/>
                <w:bCs/>
              </w:rPr>
              <w:t>Repair Method</w:t>
            </w:r>
          </w:p>
        </w:tc>
      </w:tr>
      <w:tr w:rsidRPr="00FA0AEE" w:rsidR="009609BA" w:rsidTr="00A61152" w14:paraId="1EC2E443" w14:textId="77777777">
        <w:trPr>
          <w:cantSplit/>
          <w:jc w:val="center"/>
        </w:trPr>
        <w:tc>
          <w:tcPr>
            <w:tcW w:w="1638" w:type="dxa"/>
            <w:tcMar>
              <w:top w:w="29" w:type="dxa"/>
              <w:left w:w="29" w:type="dxa"/>
              <w:bottom w:w="29" w:type="dxa"/>
              <w:right w:w="29" w:type="dxa"/>
            </w:tcMar>
          </w:tcPr>
          <w:p w:rsidRPr="00FA0AEE" w:rsidR="009609BA" w:rsidP="00E37F50" w:rsidRDefault="009609BA" w14:paraId="1AD6134A" w14:textId="77777777">
            <w:pPr>
              <w:keepNext/>
              <w:rPr>
                <w:bCs/>
              </w:rPr>
            </w:pPr>
            <w:r w:rsidRPr="00FA0AEE">
              <w:rPr>
                <w:bCs/>
              </w:rPr>
              <w:t>Bugholes</w:t>
            </w:r>
          </w:p>
        </w:tc>
        <w:tc>
          <w:tcPr>
            <w:tcW w:w="2772" w:type="dxa"/>
            <w:tcMar>
              <w:top w:w="29" w:type="dxa"/>
              <w:left w:w="29" w:type="dxa"/>
              <w:bottom w:w="29" w:type="dxa"/>
              <w:right w:w="29" w:type="dxa"/>
            </w:tcMar>
          </w:tcPr>
          <w:p w:rsidR="00837774" w:rsidP="00E37F50" w:rsidRDefault="00837774" w14:paraId="26D46FF3" w14:textId="77777777">
            <w:pPr>
              <w:keepNext/>
            </w:pPr>
            <w:r>
              <w:t xml:space="preserve">a) </w:t>
            </w:r>
            <w:r w:rsidRPr="00FA0AEE" w:rsidR="009609BA">
              <w:t xml:space="preserve">Bugholes with depth greater than 5 mm and all dimensions at the surface not exceeding 25 mm, or </w:t>
            </w:r>
          </w:p>
          <w:p w:rsidRPr="00FA0AEE" w:rsidR="009609BA" w:rsidP="00E37F50" w:rsidRDefault="00837774" w14:paraId="21AEBDE0" w14:textId="00E268E4">
            <w:pPr>
              <w:keepNext/>
            </w:pPr>
            <w:r>
              <w:t xml:space="preserve">b) </w:t>
            </w:r>
            <w:proofErr w:type="spellStart"/>
            <w:r>
              <w:t>bugholes</w:t>
            </w:r>
            <w:proofErr w:type="spellEnd"/>
            <w:r>
              <w:t xml:space="preserve"> with </w:t>
            </w:r>
            <w:r w:rsidRPr="00FA0AEE" w:rsidR="009609BA">
              <w:t>depth less than or equal to 5 mm and any dimension at the surface greater than 50 mm and not exceeding 100 mm.</w:t>
            </w:r>
          </w:p>
        </w:tc>
        <w:tc>
          <w:tcPr>
            <w:tcW w:w="5310" w:type="dxa"/>
            <w:tcMar>
              <w:top w:w="29" w:type="dxa"/>
              <w:left w:w="29" w:type="dxa"/>
              <w:bottom w:w="29" w:type="dxa"/>
              <w:right w:w="29" w:type="dxa"/>
            </w:tcMar>
          </w:tcPr>
          <w:p w:rsidRPr="00FA0AEE" w:rsidR="009609BA" w:rsidP="00CD6F73" w:rsidRDefault="009609BA" w14:paraId="47B6F27F" w14:textId="7CCE0BAA">
            <w:pPr>
              <w:keepNext/>
              <w:tabs>
                <w:tab w:val="left" w:pos="288"/>
              </w:tabs>
              <w:ind w:left="288" w:hanging="288"/>
            </w:pPr>
            <w:r w:rsidRPr="00FA0AEE">
              <w:t>a)</w:t>
            </w:r>
            <w:r w:rsidRPr="00FA0AEE">
              <w:tab/>
            </w:r>
            <w:r w:rsidRPr="00FA0AEE">
              <w:t xml:space="preserve">Prior to filling </w:t>
            </w:r>
            <w:proofErr w:type="spellStart"/>
            <w:r w:rsidRPr="00FA0AEE">
              <w:t>bugholes</w:t>
            </w:r>
            <w:proofErr w:type="spellEnd"/>
            <w:r w:rsidRPr="00FA0AEE">
              <w:t>, surfaces shall be blasted with high pressure water to remove any weak or loose material.</w:t>
            </w:r>
          </w:p>
          <w:p w:rsidRPr="00FA0AEE" w:rsidR="00B42AB4" w:rsidP="00CD6F73" w:rsidRDefault="00B42AB4" w14:paraId="07A268C8" w14:textId="77777777">
            <w:pPr>
              <w:keepNext/>
              <w:tabs>
                <w:tab w:val="left" w:pos="288"/>
              </w:tabs>
              <w:ind w:left="288" w:hanging="288"/>
            </w:pPr>
          </w:p>
          <w:p w:rsidRPr="00FA0AEE" w:rsidR="000F32A8" w:rsidP="00CD6F73" w:rsidRDefault="009609BA" w14:paraId="5081CDD9" w14:textId="77777777">
            <w:pPr>
              <w:keepNext/>
              <w:tabs>
                <w:tab w:val="left" w:pos="288"/>
              </w:tabs>
              <w:ind w:left="288" w:hanging="288"/>
            </w:pPr>
            <w:r w:rsidRPr="00FA0AEE">
              <w:t>b)</w:t>
            </w:r>
            <w:r w:rsidRPr="00FA0AEE">
              <w:tab/>
            </w:r>
            <w:r w:rsidRPr="00FA0AEE">
              <w:t>Bugholes shall be filled with a proprietary patching material placed and cured according to the manufacturer’s instructions</w:t>
            </w:r>
            <w:r w:rsidRPr="00FA0AEE" w:rsidR="000F32A8">
              <w:t>.</w:t>
            </w:r>
          </w:p>
        </w:tc>
      </w:tr>
      <w:tr w:rsidRPr="00FA0AEE" w:rsidR="009609BA" w:rsidTr="00A61152" w14:paraId="36522984" w14:textId="77777777">
        <w:trPr>
          <w:cantSplit/>
          <w:jc w:val="center"/>
        </w:trPr>
        <w:tc>
          <w:tcPr>
            <w:tcW w:w="1638" w:type="dxa"/>
            <w:tcMar>
              <w:top w:w="29" w:type="dxa"/>
              <w:left w:w="29" w:type="dxa"/>
              <w:bottom w:w="29" w:type="dxa"/>
              <w:right w:w="29" w:type="dxa"/>
            </w:tcMar>
          </w:tcPr>
          <w:p w:rsidRPr="00FA0AEE" w:rsidR="009609BA" w:rsidP="00E37F50" w:rsidRDefault="009609BA" w14:paraId="35BB9D6E" w14:textId="77777777">
            <w:pPr>
              <w:keepNext/>
              <w:rPr>
                <w:bCs/>
              </w:rPr>
            </w:pPr>
            <w:r w:rsidRPr="00FA0AEE">
              <w:rPr>
                <w:bCs/>
              </w:rPr>
              <w:t>Honeycombing, Voids, Cavities, Spalls, and Delaminations</w:t>
            </w:r>
          </w:p>
        </w:tc>
        <w:tc>
          <w:tcPr>
            <w:tcW w:w="2772" w:type="dxa"/>
            <w:tcMar>
              <w:top w:w="29" w:type="dxa"/>
              <w:left w:w="29" w:type="dxa"/>
              <w:bottom w:w="29" w:type="dxa"/>
              <w:right w:w="29" w:type="dxa"/>
            </w:tcMar>
          </w:tcPr>
          <w:p w:rsidRPr="00FA0AEE" w:rsidR="009609BA" w:rsidP="00E37F50" w:rsidRDefault="009609BA" w14:paraId="79935C8D" w14:textId="28949B64">
            <w:pPr>
              <w:keepNext/>
            </w:pPr>
            <w:r w:rsidRPr="00FA0AEE">
              <w:t xml:space="preserve">Any area less than an equivalent area of </w:t>
            </w:r>
            <w:r w:rsidRPr="00FA0AEE" w:rsidR="004B4562">
              <w:t>300</w:t>
            </w:r>
            <w:r w:rsidRPr="00FA0AEE">
              <w:t> mm </w:t>
            </w:r>
            <w:r w:rsidRPr="00FA0AEE" w:rsidR="00EA4D16">
              <w:t>×</w:t>
            </w:r>
            <w:r w:rsidRPr="00FA0AEE">
              <w:t> </w:t>
            </w:r>
            <w:r w:rsidRPr="00FA0AEE" w:rsidR="004B4562">
              <w:t>300</w:t>
            </w:r>
            <w:r w:rsidRPr="00FA0AEE">
              <w:t xml:space="preserve"> mm with </w:t>
            </w:r>
            <w:r w:rsidRPr="00FA0AEE" w:rsidR="00DC2485">
              <w:t xml:space="preserve">no </w:t>
            </w:r>
            <w:r w:rsidRPr="00FA0AEE" w:rsidR="009D13A5">
              <w:t xml:space="preserve">steel </w:t>
            </w:r>
            <w:r w:rsidRPr="00FA0AEE" w:rsidR="00DC2485">
              <w:t>reinforcement exposed.</w:t>
            </w:r>
          </w:p>
        </w:tc>
        <w:tc>
          <w:tcPr>
            <w:tcW w:w="5310" w:type="dxa"/>
            <w:tcMar>
              <w:top w:w="29" w:type="dxa"/>
              <w:left w:w="29" w:type="dxa"/>
              <w:bottom w:w="29" w:type="dxa"/>
              <w:right w:w="29" w:type="dxa"/>
            </w:tcMar>
          </w:tcPr>
          <w:p w:rsidRPr="00FA0AEE" w:rsidR="009609BA" w:rsidP="00CD6F73" w:rsidRDefault="009609BA" w14:paraId="25527407" w14:textId="7D37F6AE">
            <w:pPr>
              <w:keepNext/>
              <w:tabs>
                <w:tab w:val="left" w:pos="288"/>
              </w:tabs>
              <w:ind w:left="288" w:hanging="288"/>
            </w:pPr>
            <w:r w:rsidRPr="00FA0AEE">
              <w:t>a)</w:t>
            </w:r>
            <w:r w:rsidRPr="00FA0AEE">
              <w:tab/>
            </w:r>
            <w:r w:rsidRPr="00FA0AEE">
              <w:t>Square all sides of the repair area.</w:t>
            </w:r>
          </w:p>
          <w:p w:rsidRPr="00FA0AEE" w:rsidR="00B42AB4" w:rsidP="00CD6F73" w:rsidRDefault="00B42AB4" w14:paraId="66FF5EAE" w14:textId="77777777">
            <w:pPr>
              <w:keepNext/>
              <w:tabs>
                <w:tab w:val="left" w:pos="288"/>
              </w:tabs>
              <w:ind w:left="288" w:hanging="288"/>
            </w:pPr>
          </w:p>
          <w:p w:rsidRPr="00FA0AEE" w:rsidR="009609BA" w:rsidP="00CD6F73" w:rsidRDefault="009609BA" w14:paraId="6739EC1C" w14:textId="02D2CE1A">
            <w:pPr>
              <w:keepNext/>
              <w:tabs>
                <w:tab w:val="left" w:pos="288"/>
              </w:tabs>
              <w:ind w:left="288" w:hanging="288"/>
            </w:pPr>
            <w:r w:rsidRPr="00FA0AEE">
              <w:t>b)</w:t>
            </w:r>
            <w:r w:rsidRPr="00FA0AEE">
              <w:tab/>
            </w:r>
            <w:r w:rsidRPr="00FA0AEE">
              <w:t xml:space="preserve">Sawcut perimeter of removal area to a depth of 10 mm or to the depth of </w:t>
            </w:r>
            <w:r w:rsidRPr="00FA0AEE" w:rsidR="009D13A5">
              <w:t xml:space="preserve">steel </w:t>
            </w:r>
            <w:r w:rsidRPr="00FA0AEE">
              <w:t>reinforcement, whichever is less.</w:t>
            </w:r>
          </w:p>
          <w:p w:rsidRPr="00FA0AEE" w:rsidR="00B42AB4" w:rsidP="00CD6F73" w:rsidRDefault="00B42AB4" w14:paraId="6C395D9C" w14:textId="77777777">
            <w:pPr>
              <w:keepNext/>
              <w:tabs>
                <w:tab w:val="left" w:pos="288"/>
              </w:tabs>
              <w:ind w:left="288" w:hanging="288"/>
            </w:pPr>
          </w:p>
          <w:p w:rsidR="009609BA" w:rsidP="00CD6F73" w:rsidRDefault="009609BA" w14:paraId="3423D786" w14:textId="43B98278">
            <w:pPr>
              <w:keepNext/>
              <w:tabs>
                <w:tab w:val="left" w:pos="288"/>
              </w:tabs>
              <w:ind w:left="288" w:hanging="288"/>
            </w:pPr>
            <w:r w:rsidRPr="00FA0AEE">
              <w:t>c)</w:t>
            </w:r>
            <w:r w:rsidRPr="00FA0AEE">
              <w:tab/>
            </w:r>
            <w:r w:rsidRPr="00FA0AEE">
              <w:t>Remove all loose concrete using a chipping hammer or hand tools.</w:t>
            </w:r>
          </w:p>
          <w:p w:rsidR="007B1318" w:rsidP="00CD6F73" w:rsidRDefault="007B1318" w14:paraId="3ECEFE6B" w14:textId="02800929">
            <w:pPr>
              <w:keepNext/>
              <w:tabs>
                <w:tab w:val="left" w:pos="288"/>
              </w:tabs>
              <w:ind w:left="288" w:hanging="288"/>
            </w:pPr>
          </w:p>
          <w:p w:rsidRPr="00FA0AEE" w:rsidR="007B1318" w:rsidP="00CD6F73" w:rsidRDefault="007B1318" w14:paraId="04EC23D1" w14:textId="0E54B14B">
            <w:pPr>
              <w:keepNext/>
              <w:tabs>
                <w:tab w:val="left" w:pos="288"/>
              </w:tabs>
              <w:ind w:left="288" w:hanging="288"/>
            </w:pPr>
            <w:r>
              <w:t xml:space="preserve">d)  </w:t>
            </w:r>
            <w:r w:rsidRPr="007B1318">
              <w:t>Abrasive blast clean all concrete surfaces to be patched according to OPSS 929</w:t>
            </w:r>
          </w:p>
          <w:p w:rsidRPr="00FA0AEE" w:rsidR="00B42AB4" w:rsidP="00CD6F73" w:rsidRDefault="00B42AB4" w14:paraId="125B6A6F" w14:textId="77777777">
            <w:pPr>
              <w:keepNext/>
              <w:tabs>
                <w:tab w:val="left" w:pos="288"/>
              </w:tabs>
              <w:ind w:left="288" w:hanging="288"/>
            </w:pPr>
          </w:p>
          <w:p w:rsidRPr="007B1318" w:rsidR="009609BA" w:rsidP="00CD6F73" w:rsidRDefault="005A044D" w14:paraId="5E0FF1FD" w14:textId="4D13595E">
            <w:pPr>
              <w:keepNext/>
              <w:tabs>
                <w:tab w:val="left" w:pos="288"/>
              </w:tabs>
              <w:ind w:left="288" w:hanging="288"/>
            </w:pPr>
            <w:r>
              <w:t>e</w:t>
            </w:r>
            <w:r w:rsidRPr="00FA0AEE" w:rsidR="009609BA">
              <w:t>)</w:t>
            </w:r>
            <w:r w:rsidRPr="00FA0AEE" w:rsidR="009609BA">
              <w:tab/>
            </w:r>
            <w:r w:rsidRPr="00C54D36" w:rsidR="009609BA">
              <w:t>Insert</w:t>
            </w:r>
            <w:r w:rsidR="00C54D36">
              <w:t xml:space="preserve"> corrosion resistant wires and anchors.</w:t>
            </w:r>
          </w:p>
          <w:p w:rsidRPr="00FA0AEE" w:rsidR="00B42AB4" w:rsidP="00CD6F73" w:rsidRDefault="00B42AB4" w14:paraId="7E9FD018" w14:textId="77777777">
            <w:pPr>
              <w:keepNext/>
              <w:tabs>
                <w:tab w:val="left" w:pos="288"/>
              </w:tabs>
              <w:ind w:left="288" w:hanging="288"/>
            </w:pPr>
          </w:p>
          <w:p w:rsidRPr="00FA0AEE" w:rsidR="009609BA" w:rsidP="00CD6F73" w:rsidRDefault="009609BA" w14:paraId="785055A1" w14:textId="53FF252C">
            <w:pPr>
              <w:keepNext/>
              <w:tabs>
                <w:tab w:val="left" w:pos="288"/>
              </w:tabs>
              <w:ind w:left="288" w:hanging="288"/>
            </w:pPr>
            <w:r w:rsidRPr="00FA0AEE">
              <w:t>f)</w:t>
            </w:r>
            <w:r w:rsidRPr="00FA0AEE">
              <w:tab/>
            </w:r>
            <w:r w:rsidRPr="00FA0AEE">
              <w:t>Remove all dust and loose material from the prepared surface by using compressed air.</w:t>
            </w:r>
          </w:p>
          <w:p w:rsidRPr="00FA0AEE" w:rsidR="00B42AB4" w:rsidP="00CD6F73" w:rsidRDefault="00B42AB4" w14:paraId="7E41FDF2" w14:textId="77777777">
            <w:pPr>
              <w:keepNext/>
              <w:tabs>
                <w:tab w:val="left" w:pos="288"/>
              </w:tabs>
              <w:ind w:left="288" w:hanging="288"/>
            </w:pPr>
          </w:p>
          <w:p w:rsidRPr="00FA0AEE" w:rsidR="009609BA" w:rsidP="00CD6F73" w:rsidRDefault="009609BA" w14:paraId="3CF1F388" w14:textId="44B81B82">
            <w:pPr>
              <w:keepNext/>
              <w:tabs>
                <w:tab w:val="left" w:pos="288"/>
              </w:tabs>
              <w:ind w:left="288" w:hanging="288"/>
            </w:pPr>
            <w:r w:rsidRPr="00FA0AEE">
              <w:t>g)</w:t>
            </w:r>
            <w:r w:rsidRPr="00FA0AEE">
              <w:tab/>
            </w:r>
            <w:r w:rsidRPr="00FA0AEE">
              <w:t>Moisten area to be repaired.</w:t>
            </w:r>
          </w:p>
          <w:p w:rsidRPr="00FA0AEE" w:rsidR="00B42AB4" w:rsidP="00CD6F73" w:rsidRDefault="00B42AB4" w14:paraId="660427F6" w14:textId="77777777">
            <w:pPr>
              <w:keepNext/>
              <w:tabs>
                <w:tab w:val="left" w:pos="288"/>
              </w:tabs>
              <w:ind w:left="288" w:hanging="288"/>
            </w:pPr>
          </w:p>
          <w:p w:rsidRPr="00FA0AEE" w:rsidR="009609BA" w:rsidP="00CD6F73" w:rsidRDefault="009609BA" w14:paraId="29186D91" w14:textId="0593CD9C">
            <w:pPr>
              <w:keepNext/>
              <w:tabs>
                <w:tab w:val="left" w:pos="288"/>
              </w:tabs>
              <w:ind w:left="288" w:hanging="288"/>
            </w:pPr>
            <w:r w:rsidRPr="00FA0AEE">
              <w:t>h)</w:t>
            </w:r>
            <w:r w:rsidRPr="00FA0AEE">
              <w:tab/>
            </w:r>
            <w:r w:rsidRPr="00FA0AEE">
              <w:t>Fill repair area with concrete or a proprietary patching material.</w:t>
            </w:r>
          </w:p>
          <w:p w:rsidRPr="00FA0AEE" w:rsidR="00B42AB4" w:rsidP="00CD6F73" w:rsidRDefault="00B42AB4" w14:paraId="21B1ED8A" w14:textId="77777777">
            <w:pPr>
              <w:keepNext/>
              <w:tabs>
                <w:tab w:val="left" w:pos="288"/>
              </w:tabs>
              <w:ind w:left="288" w:hanging="288"/>
            </w:pPr>
          </w:p>
          <w:p w:rsidRPr="00FA0AEE" w:rsidR="009609BA" w:rsidP="00CD6F73" w:rsidRDefault="009609BA" w14:paraId="29302041" w14:textId="37EB594B">
            <w:pPr>
              <w:keepNext/>
              <w:tabs>
                <w:tab w:val="left" w:pos="288"/>
              </w:tabs>
              <w:ind w:left="288" w:hanging="288"/>
            </w:pPr>
            <w:proofErr w:type="spellStart"/>
            <w:r w:rsidRPr="00FA0AEE">
              <w:t>i</w:t>
            </w:r>
            <w:proofErr w:type="spellEnd"/>
            <w:r w:rsidRPr="00FA0AEE">
              <w:t>)</w:t>
            </w:r>
            <w:r w:rsidRPr="00FA0AEE">
              <w:tab/>
            </w:r>
            <w:r w:rsidRPr="00FA0AEE">
              <w:t>Cure concrete according to this</w:t>
            </w:r>
            <w:r w:rsidR="005A044D">
              <w:t xml:space="preserve"> </w:t>
            </w:r>
            <w:r w:rsidRPr="00FA0AEE" w:rsidR="0092374F">
              <w:t>Special Provision</w:t>
            </w:r>
            <w:r w:rsidRPr="00FA0AEE">
              <w:t>. Cure proprietary patching material according to the manufacturer’s recommendations.</w:t>
            </w:r>
          </w:p>
        </w:tc>
      </w:tr>
      <w:tr w:rsidRPr="00FA0AEE" w:rsidR="00A27C7D" w:rsidTr="00A61152" w14:paraId="4566C5C5" w14:textId="77777777">
        <w:trPr>
          <w:cantSplit/>
          <w:jc w:val="center"/>
        </w:trPr>
        <w:tc>
          <w:tcPr>
            <w:tcW w:w="1638" w:type="dxa"/>
            <w:tcMar>
              <w:top w:w="29" w:type="dxa"/>
              <w:left w:w="29" w:type="dxa"/>
              <w:bottom w:w="29" w:type="dxa"/>
              <w:right w:w="29" w:type="dxa"/>
            </w:tcMar>
          </w:tcPr>
          <w:p w:rsidRPr="00FA0AEE" w:rsidR="00A27C7D" w:rsidP="00E37F50" w:rsidRDefault="00A27C7D" w14:paraId="090F86DF" w14:textId="77777777">
            <w:pPr>
              <w:keepNext/>
              <w:rPr>
                <w:bCs/>
              </w:rPr>
            </w:pPr>
            <w:r w:rsidRPr="00FA0AEE">
              <w:rPr>
                <w:bCs/>
              </w:rPr>
              <w:t>Low Cover</w:t>
            </w:r>
          </w:p>
        </w:tc>
        <w:tc>
          <w:tcPr>
            <w:tcW w:w="2772" w:type="dxa"/>
            <w:tcMar>
              <w:top w:w="29" w:type="dxa"/>
              <w:left w:w="29" w:type="dxa"/>
              <w:bottom w:w="29" w:type="dxa"/>
              <w:right w:w="29" w:type="dxa"/>
            </w:tcMar>
          </w:tcPr>
          <w:p w:rsidRPr="00FA0AEE" w:rsidR="00A27C7D" w:rsidP="00E37F50" w:rsidRDefault="00A27C7D" w14:paraId="33B5CB4A" w14:textId="77777777">
            <w:pPr>
              <w:keepNext/>
            </w:pPr>
            <w:r w:rsidRPr="00FA0AEE">
              <w:t xml:space="preserve">Low cover readings between </w:t>
            </w:r>
            <w:r w:rsidRPr="00FA0AEE" w:rsidR="005D65BE">
              <w:noBreakHyphen/>
            </w:r>
            <w:r w:rsidRPr="00FA0AEE">
              <w:t>5</w:t>
            </w:r>
            <w:r w:rsidRPr="00FA0AEE" w:rsidR="005D65BE">
              <w:t> </w:t>
            </w:r>
            <w:r w:rsidRPr="00FA0AEE">
              <w:t xml:space="preserve">mm and </w:t>
            </w:r>
            <w:r w:rsidRPr="00FA0AEE" w:rsidR="005D65BE">
              <w:noBreakHyphen/>
            </w:r>
            <w:r w:rsidRPr="00FA0AEE">
              <w:t>10</w:t>
            </w:r>
            <w:r w:rsidRPr="00FA0AEE" w:rsidR="005D65BE">
              <w:t> </w:t>
            </w:r>
            <w:r w:rsidRPr="00FA0AEE">
              <w:t>mm of the specified cover.</w:t>
            </w:r>
          </w:p>
        </w:tc>
        <w:tc>
          <w:tcPr>
            <w:tcW w:w="5310" w:type="dxa"/>
            <w:tcMar>
              <w:top w:w="29" w:type="dxa"/>
              <w:left w:w="29" w:type="dxa"/>
              <w:bottom w:w="29" w:type="dxa"/>
              <w:right w:w="29" w:type="dxa"/>
            </w:tcMar>
          </w:tcPr>
          <w:p w:rsidRPr="00FA0AEE" w:rsidR="00A27C7D" w:rsidP="00E37F50" w:rsidRDefault="00A27C7D" w14:paraId="6044AB26" w14:textId="4B727393">
            <w:pPr>
              <w:keepNext/>
            </w:pPr>
            <w:r w:rsidRPr="00FA0AEE">
              <w:t xml:space="preserve">The entire </w:t>
            </w:r>
            <w:r w:rsidRPr="00FA0AEE" w:rsidR="00436067">
              <w:t xml:space="preserve">front face </w:t>
            </w:r>
            <w:r w:rsidRPr="00FA0AEE">
              <w:t>surface of the</w:t>
            </w:r>
            <w:r w:rsidRPr="00FA0AEE" w:rsidR="00B833EA">
              <w:t xml:space="preserve"> entire</w:t>
            </w:r>
            <w:r w:rsidRPr="00FA0AEE">
              <w:t xml:space="preserve"> </w:t>
            </w:r>
            <w:r w:rsidRPr="00FA0AEE" w:rsidR="00436067">
              <w:t xml:space="preserve">structure </w:t>
            </w:r>
            <w:r w:rsidRPr="00FA0AEE">
              <w:t>shall be sealed with a</w:t>
            </w:r>
            <w:r w:rsidRPr="00FA0AEE" w:rsidR="00436067">
              <w:t xml:space="preserve"> </w:t>
            </w:r>
            <w:r w:rsidRPr="00FA0AEE">
              <w:t>sealer acceptable by the Owner.</w:t>
            </w:r>
            <w:r w:rsidRPr="00FA0AEE" w:rsidR="005C42BF">
              <w:t xml:space="preserve"> </w:t>
            </w:r>
            <w:r w:rsidRPr="00FA0AEE">
              <w:t>Areas against which concrete is to be placed shall not be sealed.</w:t>
            </w:r>
          </w:p>
        </w:tc>
      </w:tr>
      <w:tr w:rsidRPr="00FA0AEE" w:rsidR="009609BA" w:rsidTr="00A61152" w14:paraId="165E8DFC" w14:textId="77777777">
        <w:trPr>
          <w:cantSplit/>
          <w:jc w:val="center"/>
        </w:trPr>
        <w:tc>
          <w:tcPr>
            <w:tcW w:w="1638" w:type="dxa"/>
            <w:tcMar>
              <w:top w:w="29" w:type="dxa"/>
              <w:left w:w="29" w:type="dxa"/>
              <w:bottom w:w="29" w:type="dxa"/>
              <w:right w:w="29" w:type="dxa"/>
            </w:tcMar>
          </w:tcPr>
          <w:p w:rsidRPr="00FA0AEE" w:rsidR="009609BA" w:rsidP="00E37F50" w:rsidRDefault="005664D3" w14:paraId="12BDDECD" w14:textId="77777777">
            <w:pPr>
              <w:keepNext/>
              <w:rPr>
                <w:bCs/>
              </w:rPr>
            </w:pPr>
            <w:r w:rsidRPr="00FA0AEE">
              <w:rPr>
                <w:bCs/>
              </w:rPr>
              <w:t>Cracks</w:t>
            </w:r>
          </w:p>
        </w:tc>
        <w:tc>
          <w:tcPr>
            <w:tcW w:w="2772" w:type="dxa"/>
            <w:tcMar>
              <w:top w:w="29" w:type="dxa"/>
              <w:left w:w="29" w:type="dxa"/>
              <w:bottom w:w="29" w:type="dxa"/>
              <w:right w:w="29" w:type="dxa"/>
            </w:tcMar>
          </w:tcPr>
          <w:p w:rsidRPr="00FA0AEE" w:rsidR="009609BA" w:rsidP="00E37F50" w:rsidRDefault="009609BA" w14:paraId="191915D9" w14:textId="77777777">
            <w:pPr>
              <w:keepNext/>
            </w:pPr>
            <w:r w:rsidRPr="00FA0AEE">
              <w:rPr>
                <w:rFonts w:hint="eastAsia"/>
              </w:rPr>
              <w:t>≤</w:t>
            </w:r>
            <w:r w:rsidRPr="00FA0AEE">
              <w:rPr>
                <w:rFonts w:hint="eastAsia"/>
              </w:rPr>
              <w:t> 0.</w:t>
            </w:r>
            <w:r w:rsidRPr="00FA0AEE" w:rsidR="001744C0">
              <w:t>15</w:t>
            </w:r>
            <w:r w:rsidRPr="00FA0AEE">
              <w:t> mm</w:t>
            </w:r>
          </w:p>
        </w:tc>
        <w:tc>
          <w:tcPr>
            <w:tcW w:w="5310" w:type="dxa"/>
            <w:tcMar>
              <w:top w:w="29" w:type="dxa"/>
              <w:left w:w="29" w:type="dxa"/>
              <w:bottom w:w="29" w:type="dxa"/>
              <w:right w:w="29" w:type="dxa"/>
            </w:tcMar>
          </w:tcPr>
          <w:p w:rsidRPr="00FA0AEE" w:rsidR="000F32A8" w:rsidP="00E37F50" w:rsidRDefault="009609BA" w14:paraId="7267E239" w14:textId="1E3DB13E">
            <w:pPr>
              <w:keepNext/>
            </w:pPr>
            <w:r w:rsidRPr="00FA0AEE">
              <w:t xml:space="preserve">Apply </w:t>
            </w:r>
            <w:r w:rsidRPr="00FA0AEE" w:rsidR="005674B5">
              <w:t xml:space="preserve">a </w:t>
            </w:r>
            <w:r w:rsidRPr="00FA0AEE">
              <w:t>sealer</w:t>
            </w:r>
            <w:r w:rsidRPr="00FA0AEE" w:rsidR="005674B5">
              <w:t>,</w:t>
            </w:r>
            <w:r w:rsidRPr="00FA0AEE">
              <w:t xml:space="preserve"> acceptable to the </w:t>
            </w:r>
            <w:r w:rsidRPr="00FA0AEE" w:rsidR="00FF5B2F">
              <w:t>Owner</w:t>
            </w:r>
            <w:r w:rsidRPr="00FA0AEE" w:rsidR="005674B5">
              <w:t>,</w:t>
            </w:r>
            <w:r w:rsidRPr="00FA0AEE" w:rsidR="00FF5B2F">
              <w:t xml:space="preserve"> </w:t>
            </w:r>
            <w:r w:rsidRPr="00FA0AEE">
              <w:t xml:space="preserve">to the cracked areas. Where the total linear measurement of crack per m² is </w:t>
            </w:r>
            <w:r w:rsidRPr="00FA0AEE" w:rsidR="00541C56">
              <w:t xml:space="preserve">greater than or equal to </w:t>
            </w:r>
            <w:r w:rsidRPr="00FA0AEE">
              <w:t>5</w:t>
            </w:r>
            <w:r w:rsidRPr="00FA0AEE" w:rsidR="00541C56">
              <w:t xml:space="preserve"> </w:t>
            </w:r>
            <w:r w:rsidRPr="00FA0AEE">
              <w:t>m</w:t>
            </w:r>
            <w:r w:rsidRPr="00FA0AEE" w:rsidR="005674B5">
              <w:t>,</w:t>
            </w:r>
            <w:r w:rsidRPr="00FA0AEE">
              <w:t xml:space="preserve"> the entire</w:t>
            </w:r>
            <w:r w:rsidRPr="00FA0AEE" w:rsidR="00436067">
              <w:t xml:space="preserve"> front face surface of the</w:t>
            </w:r>
            <w:r w:rsidRPr="00FA0AEE">
              <w:t xml:space="preserve"> </w:t>
            </w:r>
            <w:r w:rsidRPr="00FA0AEE" w:rsidR="00436067">
              <w:t>structure</w:t>
            </w:r>
            <w:r w:rsidRPr="00FA0AEE">
              <w:t xml:space="preserve"> shall be sealed.</w:t>
            </w:r>
          </w:p>
        </w:tc>
      </w:tr>
    </w:tbl>
    <w:p w:rsidRPr="00FA0AEE" w:rsidR="00541049" w:rsidP="002220D3" w:rsidRDefault="00541049" w14:paraId="4479B7F7" w14:textId="77777777"/>
    <w:p w:rsidRPr="00FA0AEE" w:rsidR="00B42AB4" w:rsidP="002220D3" w:rsidRDefault="00B42AB4" w14:paraId="489465F0" w14:textId="3F1FCA41"/>
    <w:p w:rsidRPr="00FA0AEE" w:rsidR="00541C56" w:rsidP="002220D3" w:rsidRDefault="00541C56" w14:paraId="419EFA0D" w14:textId="77777777"/>
    <w:p w:rsidRPr="00A3325C" w:rsidR="009609BA" w:rsidP="002220D3" w:rsidRDefault="009609BA" w14:paraId="43B406B8" w14:textId="072B7CB7"/>
    <w:sectPr w:rsidRPr="00A3325C" w:rsidR="009609BA" w:rsidSect="00A61152">
      <w:footerReference w:type="default" r:id="rId15"/>
      <w:type w:val="continuous"/>
      <w:pgSz w:w="12240" w:h="15840" w:orient="portrait" w:code="1"/>
      <w:pgMar w:top="1440" w:right="1080" w:bottom="1440" w:left="1440" w:header="720" w:footer="720" w:gutter="0"/>
      <w:cols w:space="720"/>
      <w:noEndnote/>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77B33" w:rsidRDefault="00777B33" w14:paraId="46069825" w14:textId="77777777">
      <w:r>
        <w:separator/>
      </w:r>
    </w:p>
  </w:endnote>
  <w:endnote w:type="continuationSeparator" w:id="0">
    <w:p w:rsidR="00777B33" w:rsidRDefault="00777B33" w14:paraId="6EDE912B" w14:textId="77777777">
      <w:r>
        <w:continuationSeparator/>
      </w:r>
    </w:p>
  </w:endnote>
  <w:endnote w:type="continuationNotice" w:id="1">
    <w:p w:rsidR="00777B33" w:rsidRDefault="00777B33" w14:paraId="5EDB2CE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E4501" w:rsidP="006D2DAE" w:rsidRDefault="00AF201C" w14:paraId="5B6A449F" w14:textId="6FCD7574">
    <w:pPr>
      <w:tabs>
        <w:tab w:val="center" w:pos="4680"/>
        <w:tab w:val="right" w:pos="9720"/>
      </w:tabs>
    </w:pPr>
    <w:r>
      <w:t>June 29,</w:t>
    </w:r>
    <w:r w:rsidR="008E4501">
      <w:t xml:space="preserve"> 202</w:t>
    </w:r>
    <w:r>
      <w:t>2</w:t>
    </w:r>
    <w:r w:rsidRPr="00BE5C3B" w:rsidR="008E4501">
      <w:tab/>
    </w:r>
    <w:r w:rsidRPr="00BE5C3B" w:rsidR="008E4501">
      <w:t>P</w:t>
    </w:r>
    <w:r w:rsidR="008E4501">
      <w:t>a</w:t>
    </w:r>
    <w:r w:rsidRPr="00BE5C3B" w:rsidR="008E4501">
      <w:t>g</w:t>
    </w:r>
    <w:r w:rsidR="008E4501">
      <w:t>e</w:t>
    </w:r>
    <w:r w:rsidRPr="00BE5C3B" w:rsidR="008E4501">
      <w:t xml:space="preserve"> </w:t>
    </w:r>
    <w:r w:rsidRPr="00BE5C3B" w:rsidR="008E4501">
      <w:rPr>
        <w:bCs/>
      </w:rPr>
      <w:fldChar w:fldCharType="begin"/>
    </w:r>
    <w:r w:rsidRPr="00BE5C3B" w:rsidR="008E4501">
      <w:rPr>
        <w:bCs/>
      </w:rPr>
      <w:instrText xml:space="preserve"> PAGE </w:instrText>
    </w:r>
    <w:r w:rsidRPr="00BE5C3B" w:rsidR="008E4501">
      <w:rPr>
        <w:bCs/>
      </w:rPr>
      <w:fldChar w:fldCharType="separate"/>
    </w:r>
    <w:r w:rsidR="008E4501">
      <w:rPr>
        <w:bCs/>
        <w:noProof/>
      </w:rPr>
      <w:t>1</w:t>
    </w:r>
    <w:r w:rsidRPr="00BE5C3B" w:rsidR="008E4501">
      <w:rPr>
        <w:bCs/>
      </w:rPr>
      <w:fldChar w:fldCharType="end"/>
    </w:r>
    <w:r w:rsidRPr="00BE5C3B" w:rsidR="008E4501">
      <w:t xml:space="preserve"> of </w:t>
    </w:r>
    <w:r w:rsidRPr="00BE5C3B" w:rsidR="008E4501">
      <w:rPr>
        <w:bCs/>
      </w:rPr>
      <w:fldChar w:fldCharType="begin"/>
    </w:r>
    <w:r w:rsidRPr="00BE5C3B" w:rsidR="008E4501">
      <w:rPr>
        <w:bCs/>
      </w:rPr>
      <w:instrText xml:space="preserve"> NUMPAGES  </w:instrText>
    </w:r>
    <w:r w:rsidRPr="00BE5C3B" w:rsidR="008E4501">
      <w:rPr>
        <w:bCs/>
      </w:rPr>
      <w:fldChar w:fldCharType="separate"/>
    </w:r>
    <w:r w:rsidR="008E4501">
      <w:rPr>
        <w:bCs/>
        <w:noProof/>
      </w:rPr>
      <w:t>22</w:t>
    </w:r>
    <w:r w:rsidRPr="00BE5C3B" w:rsidR="008E4501">
      <w:rPr>
        <w:bCs/>
      </w:rPr>
      <w:fldChar w:fldCharType="end"/>
    </w:r>
    <w:r w:rsidRPr="00BE5C3B" w:rsidR="008E4501">
      <w:rPr>
        <w:bCs/>
      </w:rPr>
      <w:tab/>
    </w:r>
    <w:r w:rsidRPr="00BE5C3B" w:rsidR="008E4501">
      <w:rPr>
        <w:bCs/>
      </w:rPr>
      <w:t>SSP</w:t>
    </w:r>
    <w:r w:rsidR="008E4501">
      <w:rPr>
        <w:bCs/>
      </w:rPr>
      <w:t xml:space="preserve"> </w:t>
    </w:r>
    <w:r w:rsidRPr="00BE5C3B" w:rsidR="008E4501">
      <w:rPr>
        <w:bCs/>
      </w:rPr>
      <w:t>599S2</w:t>
    </w:r>
    <w:r w:rsidR="008E4501">
      <w:rPr>
        <w:b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77B33" w:rsidRDefault="00777B33" w14:paraId="14981EE2" w14:textId="77777777">
      <w:r>
        <w:separator/>
      </w:r>
    </w:p>
  </w:footnote>
  <w:footnote w:type="continuationSeparator" w:id="0">
    <w:p w:rsidR="00777B33" w:rsidRDefault="00777B33" w14:paraId="43DDCFC3" w14:textId="77777777">
      <w:r>
        <w:continuationSeparator/>
      </w:r>
    </w:p>
  </w:footnote>
  <w:footnote w:type="continuationNotice" w:id="1">
    <w:p w:rsidR="00777B33" w:rsidRDefault="00777B33" w14:paraId="316F946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EC8EE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8500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3E7F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2C61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9CE3B66"/>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15829F22"/>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12C807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4522A2C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7EAB7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A4395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DCA223C"/>
    <w:multiLevelType w:val="hybridMultilevel"/>
    <w:tmpl w:val="94AC0302"/>
    <w:lvl w:ilvl="0" w:tplc="8A1CB9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48734DC"/>
    <w:multiLevelType w:val="hybridMultilevel"/>
    <w:tmpl w:val="8F66C8E6"/>
    <w:lvl w:ilvl="0" w:tplc="BFEE802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306227"/>
    <w:multiLevelType w:val="multilevel"/>
    <w:tmpl w:val="5DFE52F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1AB66EEB"/>
    <w:multiLevelType w:val="hybridMultilevel"/>
    <w:tmpl w:val="1AFECE30"/>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4" w15:restartNumberingAfterBreak="0">
    <w:nsid w:val="1CC851D9"/>
    <w:multiLevelType w:val="hybridMultilevel"/>
    <w:tmpl w:val="74F090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7274C6C"/>
    <w:multiLevelType w:val="hybridMultilevel"/>
    <w:tmpl w:val="CCE2AE7C"/>
    <w:lvl w:ilvl="0" w:tplc="2CFAD2F4">
      <w:start w:val="1"/>
      <w:numFmt w:val="bullet"/>
      <w:lvlText w:val=""/>
      <w:lvlJc w:val="left"/>
      <w:pPr>
        <w:tabs>
          <w:tab w:val="num" w:pos="360"/>
        </w:tabs>
        <w:ind w:left="360" w:hanging="360"/>
      </w:pPr>
      <w:rPr>
        <w:rFonts w:hint="default" w:ascii="Symbol" w:hAnsi="Symbol"/>
      </w:rPr>
    </w:lvl>
    <w:lvl w:ilvl="1" w:tplc="10090003" w:tentative="1">
      <w:start w:val="1"/>
      <w:numFmt w:val="bullet"/>
      <w:lvlText w:val="o"/>
      <w:lvlJc w:val="left"/>
      <w:pPr>
        <w:tabs>
          <w:tab w:val="num" w:pos="1440"/>
        </w:tabs>
        <w:ind w:left="1440" w:hanging="360"/>
      </w:pPr>
      <w:rPr>
        <w:rFonts w:hint="default" w:ascii="Courier New" w:hAnsi="Courier New" w:cs="Courier New"/>
      </w:rPr>
    </w:lvl>
    <w:lvl w:ilvl="2" w:tplc="10090005" w:tentative="1">
      <w:start w:val="1"/>
      <w:numFmt w:val="bullet"/>
      <w:lvlText w:val=""/>
      <w:lvlJc w:val="left"/>
      <w:pPr>
        <w:tabs>
          <w:tab w:val="num" w:pos="2160"/>
        </w:tabs>
        <w:ind w:left="2160" w:hanging="360"/>
      </w:pPr>
      <w:rPr>
        <w:rFonts w:hint="default" w:ascii="Wingdings" w:hAnsi="Wingdings"/>
      </w:rPr>
    </w:lvl>
    <w:lvl w:ilvl="3" w:tplc="10090001" w:tentative="1">
      <w:start w:val="1"/>
      <w:numFmt w:val="bullet"/>
      <w:lvlText w:val=""/>
      <w:lvlJc w:val="left"/>
      <w:pPr>
        <w:tabs>
          <w:tab w:val="num" w:pos="2880"/>
        </w:tabs>
        <w:ind w:left="2880" w:hanging="360"/>
      </w:pPr>
      <w:rPr>
        <w:rFonts w:hint="default" w:ascii="Symbol" w:hAnsi="Symbol"/>
      </w:rPr>
    </w:lvl>
    <w:lvl w:ilvl="4" w:tplc="10090003" w:tentative="1">
      <w:start w:val="1"/>
      <w:numFmt w:val="bullet"/>
      <w:lvlText w:val="o"/>
      <w:lvlJc w:val="left"/>
      <w:pPr>
        <w:tabs>
          <w:tab w:val="num" w:pos="3600"/>
        </w:tabs>
        <w:ind w:left="3600" w:hanging="360"/>
      </w:pPr>
      <w:rPr>
        <w:rFonts w:hint="default" w:ascii="Courier New" w:hAnsi="Courier New" w:cs="Courier New"/>
      </w:rPr>
    </w:lvl>
    <w:lvl w:ilvl="5" w:tplc="10090005" w:tentative="1">
      <w:start w:val="1"/>
      <w:numFmt w:val="bullet"/>
      <w:lvlText w:val=""/>
      <w:lvlJc w:val="left"/>
      <w:pPr>
        <w:tabs>
          <w:tab w:val="num" w:pos="4320"/>
        </w:tabs>
        <w:ind w:left="4320" w:hanging="360"/>
      </w:pPr>
      <w:rPr>
        <w:rFonts w:hint="default" w:ascii="Wingdings" w:hAnsi="Wingdings"/>
      </w:rPr>
    </w:lvl>
    <w:lvl w:ilvl="6" w:tplc="10090001" w:tentative="1">
      <w:start w:val="1"/>
      <w:numFmt w:val="bullet"/>
      <w:lvlText w:val=""/>
      <w:lvlJc w:val="left"/>
      <w:pPr>
        <w:tabs>
          <w:tab w:val="num" w:pos="5040"/>
        </w:tabs>
        <w:ind w:left="5040" w:hanging="360"/>
      </w:pPr>
      <w:rPr>
        <w:rFonts w:hint="default" w:ascii="Symbol" w:hAnsi="Symbol"/>
      </w:rPr>
    </w:lvl>
    <w:lvl w:ilvl="7" w:tplc="10090003" w:tentative="1">
      <w:start w:val="1"/>
      <w:numFmt w:val="bullet"/>
      <w:lvlText w:val="o"/>
      <w:lvlJc w:val="left"/>
      <w:pPr>
        <w:tabs>
          <w:tab w:val="num" w:pos="5760"/>
        </w:tabs>
        <w:ind w:left="5760" w:hanging="360"/>
      </w:pPr>
      <w:rPr>
        <w:rFonts w:hint="default" w:ascii="Courier New" w:hAnsi="Courier New" w:cs="Courier New"/>
      </w:rPr>
    </w:lvl>
    <w:lvl w:ilvl="8" w:tplc="10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27366FB4"/>
    <w:multiLevelType w:val="hybridMultilevel"/>
    <w:tmpl w:val="2E7E276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8520DF2"/>
    <w:multiLevelType w:val="hybridMultilevel"/>
    <w:tmpl w:val="C540B7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B257436"/>
    <w:multiLevelType w:val="hybridMultilevel"/>
    <w:tmpl w:val="2422AB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24F2DFA"/>
    <w:multiLevelType w:val="hybridMultilevel"/>
    <w:tmpl w:val="9F5070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9B57EA"/>
    <w:multiLevelType w:val="hybridMultilevel"/>
    <w:tmpl w:val="B366F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89265F5"/>
    <w:multiLevelType w:val="hybridMultilevel"/>
    <w:tmpl w:val="667618C6"/>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2" w15:restartNumberingAfterBreak="0">
    <w:nsid w:val="39536719"/>
    <w:multiLevelType w:val="hybridMultilevel"/>
    <w:tmpl w:val="03F045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606728"/>
    <w:multiLevelType w:val="hybridMultilevel"/>
    <w:tmpl w:val="38FA5DB4"/>
    <w:lvl w:ilvl="0" w:tplc="68446DE4">
      <w:start w:val="5"/>
      <w:numFmt w:val="bullet"/>
      <w:lvlText w:val="-"/>
      <w:lvlJc w:val="left"/>
      <w:pPr>
        <w:ind w:left="720" w:hanging="360"/>
      </w:pPr>
      <w:rPr>
        <w:rFonts w:hint="default" w:ascii="Times New Roman" w:hAnsi="Times New Roman" w:eastAsia="Times New Roma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4" w15:restartNumberingAfterBreak="0">
    <w:nsid w:val="3E021224"/>
    <w:multiLevelType w:val="hybridMultilevel"/>
    <w:tmpl w:val="1F64B47C"/>
    <w:lvl w:ilvl="0" w:tplc="2B90A9B2">
      <w:start w:val="5"/>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1853E64"/>
    <w:multiLevelType w:val="hybridMultilevel"/>
    <w:tmpl w:val="226C023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422B35E2"/>
    <w:multiLevelType w:val="hybridMultilevel"/>
    <w:tmpl w:val="4EC2011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3500A5F"/>
    <w:multiLevelType w:val="hybridMultilevel"/>
    <w:tmpl w:val="0CB01C02"/>
    <w:lvl w:ilvl="0" w:tplc="656A0AA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4A36ACE"/>
    <w:multiLevelType w:val="hybridMultilevel"/>
    <w:tmpl w:val="8FECE64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9" w15:restartNumberingAfterBreak="0">
    <w:nsid w:val="4551046B"/>
    <w:multiLevelType w:val="hybridMultilevel"/>
    <w:tmpl w:val="6854EB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55A465D"/>
    <w:multiLevelType w:val="hybridMultilevel"/>
    <w:tmpl w:val="99E4255A"/>
    <w:lvl w:ilvl="0" w:tplc="0EC4ED7E">
      <w:start w:val="2"/>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1" w15:restartNumberingAfterBreak="0">
    <w:nsid w:val="524E47D8"/>
    <w:multiLevelType w:val="hybridMultilevel"/>
    <w:tmpl w:val="E2F20018"/>
    <w:lvl w:ilvl="0" w:tplc="D0BAE618">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5EF6D66"/>
    <w:multiLevelType w:val="hybridMultilevel"/>
    <w:tmpl w:val="F02C7AB8"/>
    <w:lvl w:ilvl="0" w:tplc="67020E9A">
      <w:start w:val="1"/>
      <w:numFmt w:val="lowerLetter"/>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6B652C6"/>
    <w:multiLevelType w:val="singleLevel"/>
    <w:tmpl w:val="989E62F4"/>
    <w:lvl w:ilvl="0">
      <w:start w:val="1"/>
      <w:numFmt w:val="bullet"/>
      <w:lvlText w:val=""/>
      <w:lvlJc w:val="left"/>
      <w:pPr>
        <w:tabs>
          <w:tab w:val="num" w:pos="360"/>
        </w:tabs>
        <w:ind w:left="340" w:hanging="340"/>
      </w:pPr>
      <w:rPr>
        <w:rFonts w:hint="default" w:ascii="Wingdings" w:hAnsi="Wingdings"/>
      </w:rPr>
    </w:lvl>
  </w:abstractNum>
  <w:abstractNum w:abstractNumId="34" w15:restartNumberingAfterBreak="0">
    <w:nsid w:val="5C78418A"/>
    <w:multiLevelType w:val="hybridMultilevel"/>
    <w:tmpl w:val="2724184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35" w15:restartNumberingAfterBreak="0">
    <w:nsid w:val="5CF26F89"/>
    <w:multiLevelType w:val="hybridMultilevel"/>
    <w:tmpl w:val="50E82B7C"/>
    <w:lvl w:ilvl="0" w:tplc="64F8DB0E">
      <w:start w:val="1"/>
      <w:numFmt w:val="bullet"/>
      <w:lvlText w:val="-"/>
      <w:lvlJc w:val="left"/>
      <w:pPr>
        <w:ind w:left="720" w:hanging="360"/>
      </w:pPr>
      <w:rPr>
        <w:rFonts w:hint="default" w:ascii="Times New Roman" w:hAnsi="Times New Roman" w:eastAsia="SimSun"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6" w15:restartNumberingAfterBreak="0">
    <w:nsid w:val="5FAC0F03"/>
    <w:multiLevelType w:val="hybridMultilevel"/>
    <w:tmpl w:val="36F26AD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0562146"/>
    <w:multiLevelType w:val="hybridMultilevel"/>
    <w:tmpl w:val="BD10C0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F902A7"/>
    <w:multiLevelType w:val="singleLevel"/>
    <w:tmpl w:val="989E62F4"/>
    <w:lvl w:ilvl="0">
      <w:start w:val="1"/>
      <w:numFmt w:val="bullet"/>
      <w:lvlText w:val=""/>
      <w:lvlJc w:val="left"/>
      <w:pPr>
        <w:tabs>
          <w:tab w:val="num" w:pos="360"/>
        </w:tabs>
        <w:ind w:left="340" w:hanging="340"/>
      </w:pPr>
      <w:rPr>
        <w:rFonts w:hint="default" w:ascii="Wingdings" w:hAnsi="Wingdings"/>
      </w:rPr>
    </w:lvl>
  </w:abstractNum>
  <w:abstractNum w:abstractNumId="39" w15:restartNumberingAfterBreak="0">
    <w:nsid w:val="67D81130"/>
    <w:multiLevelType w:val="hybridMultilevel"/>
    <w:tmpl w:val="F7DE8ADE"/>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6EC30258"/>
    <w:multiLevelType w:val="hybridMultilevel"/>
    <w:tmpl w:val="3E1ABC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05D7762"/>
    <w:multiLevelType w:val="hybridMultilevel"/>
    <w:tmpl w:val="74F0909A"/>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54349F4"/>
    <w:multiLevelType w:val="hybridMultilevel"/>
    <w:tmpl w:val="D93EA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A92BB9"/>
    <w:multiLevelType w:val="singleLevel"/>
    <w:tmpl w:val="E75EBE92"/>
    <w:lvl w:ilvl="0">
      <w:start w:val="1"/>
      <w:numFmt w:val="bullet"/>
      <w:lvlText w:val=""/>
      <w:lvlJc w:val="left"/>
      <w:pPr>
        <w:tabs>
          <w:tab w:val="num" w:pos="360"/>
        </w:tabs>
        <w:ind w:left="340" w:hanging="340"/>
      </w:pPr>
      <w:rPr>
        <w:rFonts w:hint="default" w:ascii="Wingdings" w:hAnsi="Wingdings"/>
      </w:rPr>
    </w:lvl>
  </w:abstractNum>
  <w:abstractNum w:abstractNumId="44" w15:restartNumberingAfterBreak="0">
    <w:nsid w:val="75EF237E"/>
    <w:multiLevelType w:val="hybridMultilevel"/>
    <w:tmpl w:val="F58EF4F8"/>
    <w:lvl w:ilvl="0" w:tplc="ED42AB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90B81"/>
    <w:multiLevelType w:val="singleLevel"/>
    <w:tmpl w:val="E75EBE92"/>
    <w:lvl w:ilvl="0">
      <w:start w:val="1"/>
      <w:numFmt w:val="bullet"/>
      <w:lvlText w:val=""/>
      <w:lvlJc w:val="left"/>
      <w:pPr>
        <w:tabs>
          <w:tab w:val="num" w:pos="360"/>
        </w:tabs>
        <w:ind w:left="340" w:hanging="340"/>
      </w:pPr>
      <w:rPr>
        <w:rFonts w:hint="default" w:ascii="Wingdings" w:hAnsi="Wingdings"/>
      </w:rPr>
    </w:lvl>
  </w:abstractNum>
  <w:abstractNum w:abstractNumId="46" w15:restartNumberingAfterBreak="0">
    <w:nsid w:val="79BB5ABB"/>
    <w:multiLevelType w:val="hybridMultilevel"/>
    <w:tmpl w:val="E2FA361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C4405A4"/>
    <w:multiLevelType w:val="hybridMultilevel"/>
    <w:tmpl w:val="19AAEC0A"/>
    <w:lvl w:ilvl="0" w:tplc="10090017">
      <w:start w:val="1"/>
      <w:numFmt w:val="lowerLetter"/>
      <w:lvlText w:val="%1)"/>
      <w:lvlJc w:val="left"/>
      <w:pPr>
        <w:ind w:left="360" w:hanging="360"/>
      </w:p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2"/>
  </w:num>
  <w:num w:numId="2">
    <w:abstractNumId w:val="43"/>
  </w:num>
  <w:num w:numId="3">
    <w:abstractNumId w:val="45"/>
  </w:num>
  <w:num w:numId="4">
    <w:abstractNumId w:val="38"/>
  </w:num>
  <w:num w:numId="5">
    <w:abstractNumId w:val="33"/>
  </w:num>
  <w:num w:numId="6">
    <w:abstractNumId w:val="36"/>
  </w:num>
  <w:num w:numId="7">
    <w:abstractNumId w:val="16"/>
  </w:num>
  <w:num w:numId="8">
    <w:abstractNumId w:val="46"/>
  </w:num>
  <w:num w:numId="9">
    <w:abstractNumId w:val="21"/>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 w:numId="20">
    <w:abstractNumId w:val="23"/>
  </w:num>
  <w:num w:numId="21">
    <w:abstractNumId w:val="17"/>
  </w:num>
  <w:num w:numId="22">
    <w:abstractNumId w:val="32"/>
  </w:num>
  <w:num w:numId="23">
    <w:abstractNumId w:val="39"/>
  </w:num>
  <w:num w:numId="24">
    <w:abstractNumId w:val="15"/>
  </w:num>
  <w:num w:numId="25">
    <w:abstractNumId w:val="47"/>
  </w:num>
  <w:num w:numId="26">
    <w:abstractNumId w:val="25"/>
  </w:num>
  <w:num w:numId="27">
    <w:abstractNumId w:val="31"/>
  </w:num>
  <w:num w:numId="28">
    <w:abstractNumId w:val="24"/>
  </w:num>
  <w:num w:numId="29">
    <w:abstractNumId w:val="28"/>
  </w:num>
  <w:num w:numId="30">
    <w:abstractNumId w:val="41"/>
  </w:num>
  <w:num w:numId="31">
    <w:abstractNumId w:val="14"/>
  </w:num>
  <w:num w:numId="32">
    <w:abstractNumId w:val="44"/>
  </w:num>
  <w:num w:numId="33">
    <w:abstractNumId w:val="37"/>
  </w:num>
  <w:num w:numId="34">
    <w:abstractNumId w:val="19"/>
  </w:num>
  <w:num w:numId="35">
    <w:abstractNumId w:val="42"/>
  </w:num>
  <w:num w:numId="36">
    <w:abstractNumId w:val="40"/>
  </w:num>
  <w:num w:numId="37">
    <w:abstractNumId w:val="22"/>
  </w:num>
  <w:num w:numId="38">
    <w:abstractNumId w:val="13"/>
  </w:num>
  <w:num w:numId="39">
    <w:abstractNumId w:val="34"/>
  </w:num>
  <w:num w:numId="40">
    <w:abstractNumId w:val="20"/>
  </w:num>
  <w:num w:numId="41">
    <w:abstractNumId w:val="35"/>
  </w:num>
  <w:num w:numId="42">
    <w:abstractNumId w:val="26"/>
  </w:num>
  <w:num w:numId="43">
    <w:abstractNumId w:val="11"/>
  </w:num>
  <w:num w:numId="44">
    <w:abstractNumId w:val="30"/>
  </w:num>
  <w:num w:numId="45">
    <w:abstractNumId w:val="27"/>
  </w:num>
  <w:num w:numId="46">
    <w:abstractNumId w:val="10"/>
  </w:num>
  <w:num w:numId="47">
    <w:abstractNumId w:val="18"/>
  </w:num>
  <w:num w:numId="48">
    <w:abstractNumId w:val="29"/>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removePersonalInformation/>
  <w:activeWritingStyle w:lang="en-US" w:vendorID="64" w:dllVersion="6" w:nlCheck="1" w:checkStyle="1" w:appName="MSWord"/>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trackRevisions w:val="false"/>
  <w:defaultTabStop w:val="720"/>
  <w:noPunctuationKerning/>
  <w:characterSpacingControl w:val="doNotCompress"/>
  <w:sav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2C1"/>
    <w:rsid w:val="00000EA1"/>
    <w:rsid w:val="00001B87"/>
    <w:rsid w:val="00001D1F"/>
    <w:rsid w:val="000020C6"/>
    <w:rsid w:val="000046F4"/>
    <w:rsid w:val="00004ABA"/>
    <w:rsid w:val="0000625F"/>
    <w:rsid w:val="00006564"/>
    <w:rsid w:val="00007091"/>
    <w:rsid w:val="000142BE"/>
    <w:rsid w:val="00014B13"/>
    <w:rsid w:val="00014D79"/>
    <w:rsid w:val="00016315"/>
    <w:rsid w:val="0002038E"/>
    <w:rsid w:val="00020A8F"/>
    <w:rsid w:val="00022CC8"/>
    <w:rsid w:val="0002372D"/>
    <w:rsid w:val="00025625"/>
    <w:rsid w:val="000257F1"/>
    <w:rsid w:val="00026D16"/>
    <w:rsid w:val="0002701A"/>
    <w:rsid w:val="00027D1B"/>
    <w:rsid w:val="000316F7"/>
    <w:rsid w:val="0003263D"/>
    <w:rsid w:val="00033463"/>
    <w:rsid w:val="000335D5"/>
    <w:rsid w:val="00034CE6"/>
    <w:rsid w:val="00034FCE"/>
    <w:rsid w:val="000404AF"/>
    <w:rsid w:val="00041464"/>
    <w:rsid w:val="00041760"/>
    <w:rsid w:val="000421CA"/>
    <w:rsid w:val="0004236F"/>
    <w:rsid w:val="00042774"/>
    <w:rsid w:val="0004289A"/>
    <w:rsid w:val="00042F12"/>
    <w:rsid w:val="00043BD6"/>
    <w:rsid w:val="000462FA"/>
    <w:rsid w:val="00046DEE"/>
    <w:rsid w:val="00047618"/>
    <w:rsid w:val="00051505"/>
    <w:rsid w:val="0005347D"/>
    <w:rsid w:val="00055366"/>
    <w:rsid w:val="00060467"/>
    <w:rsid w:val="0006053C"/>
    <w:rsid w:val="00060675"/>
    <w:rsid w:val="000623B9"/>
    <w:rsid w:val="000641AE"/>
    <w:rsid w:val="00064527"/>
    <w:rsid w:val="000652DC"/>
    <w:rsid w:val="00065847"/>
    <w:rsid w:val="00066ACE"/>
    <w:rsid w:val="00066EA2"/>
    <w:rsid w:val="0006723E"/>
    <w:rsid w:val="00067E86"/>
    <w:rsid w:val="00070257"/>
    <w:rsid w:val="00070465"/>
    <w:rsid w:val="000707AC"/>
    <w:rsid w:val="00071231"/>
    <w:rsid w:val="000713D7"/>
    <w:rsid w:val="000717F8"/>
    <w:rsid w:val="00072084"/>
    <w:rsid w:val="000733E4"/>
    <w:rsid w:val="00073CBE"/>
    <w:rsid w:val="00075268"/>
    <w:rsid w:val="0007607D"/>
    <w:rsid w:val="000769E4"/>
    <w:rsid w:val="00081821"/>
    <w:rsid w:val="00081949"/>
    <w:rsid w:val="00081E63"/>
    <w:rsid w:val="00081F84"/>
    <w:rsid w:val="000823C9"/>
    <w:rsid w:val="00082E98"/>
    <w:rsid w:val="00082F87"/>
    <w:rsid w:val="00084BCD"/>
    <w:rsid w:val="000850D9"/>
    <w:rsid w:val="000858EF"/>
    <w:rsid w:val="00085E61"/>
    <w:rsid w:val="00087419"/>
    <w:rsid w:val="000876FD"/>
    <w:rsid w:val="00087F1A"/>
    <w:rsid w:val="0009052E"/>
    <w:rsid w:val="00092A22"/>
    <w:rsid w:val="00093F19"/>
    <w:rsid w:val="000954D4"/>
    <w:rsid w:val="000960E7"/>
    <w:rsid w:val="000971E7"/>
    <w:rsid w:val="000A0B26"/>
    <w:rsid w:val="000A115B"/>
    <w:rsid w:val="000A16A1"/>
    <w:rsid w:val="000A2452"/>
    <w:rsid w:val="000A3A76"/>
    <w:rsid w:val="000A3BA9"/>
    <w:rsid w:val="000A4ADC"/>
    <w:rsid w:val="000A515B"/>
    <w:rsid w:val="000A567A"/>
    <w:rsid w:val="000B0FFD"/>
    <w:rsid w:val="000B26C2"/>
    <w:rsid w:val="000B2946"/>
    <w:rsid w:val="000B3BF5"/>
    <w:rsid w:val="000B6A6B"/>
    <w:rsid w:val="000B7D1A"/>
    <w:rsid w:val="000C1138"/>
    <w:rsid w:val="000C2CC6"/>
    <w:rsid w:val="000C3399"/>
    <w:rsid w:val="000C364D"/>
    <w:rsid w:val="000C4BB3"/>
    <w:rsid w:val="000C7ABD"/>
    <w:rsid w:val="000C7C12"/>
    <w:rsid w:val="000D1171"/>
    <w:rsid w:val="000D1CD4"/>
    <w:rsid w:val="000D3F2F"/>
    <w:rsid w:val="000D4042"/>
    <w:rsid w:val="000D4777"/>
    <w:rsid w:val="000D4C1F"/>
    <w:rsid w:val="000D5F26"/>
    <w:rsid w:val="000D6250"/>
    <w:rsid w:val="000D67AE"/>
    <w:rsid w:val="000D7FF8"/>
    <w:rsid w:val="000E13F5"/>
    <w:rsid w:val="000E160B"/>
    <w:rsid w:val="000E278C"/>
    <w:rsid w:val="000E291F"/>
    <w:rsid w:val="000E4AFD"/>
    <w:rsid w:val="000E7282"/>
    <w:rsid w:val="000F24F1"/>
    <w:rsid w:val="000F32A8"/>
    <w:rsid w:val="000F395F"/>
    <w:rsid w:val="000F39AD"/>
    <w:rsid w:val="000F6868"/>
    <w:rsid w:val="000F7FE4"/>
    <w:rsid w:val="00101C11"/>
    <w:rsid w:val="00104379"/>
    <w:rsid w:val="00105282"/>
    <w:rsid w:val="00106874"/>
    <w:rsid w:val="00106D2F"/>
    <w:rsid w:val="001070DB"/>
    <w:rsid w:val="00107A45"/>
    <w:rsid w:val="00110741"/>
    <w:rsid w:val="0011275F"/>
    <w:rsid w:val="00114480"/>
    <w:rsid w:val="0011507E"/>
    <w:rsid w:val="00116AB0"/>
    <w:rsid w:val="00123E03"/>
    <w:rsid w:val="001261EC"/>
    <w:rsid w:val="00126A2B"/>
    <w:rsid w:val="001325C7"/>
    <w:rsid w:val="001339DB"/>
    <w:rsid w:val="001372E3"/>
    <w:rsid w:val="001424D7"/>
    <w:rsid w:val="00142A10"/>
    <w:rsid w:val="0014336D"/>
    <w:rsid w:val="00143963"/>
    <w:rsid w:val="00144753"/>
    <w:rsid w:val="00144DC8"/>
    <w:rsid w:val="00146B8A"/>
    <w:rsid w:val="0014730C"/>
    <w:rsid w:val="00147958"/>
    <w:rsid w:val="00147ADE"/>
    <w:rsid w:val="00147B74"/>
    <w:rsid w:val="001520E8"/>
    <w:rsid w:val="00152F54"/>
    <w:rsid w:val="00153B84"/>
    <w:rsid w:val="00156529"/>
    <w:rsid w:val="0015738A"/>
    <w:rsid w:val="0016086A"/>
    <w:rsid w:val="00163756"/>
    <w:rsid w:val="00164167"/>
    <w:rsid w:val="00164C78"/>
    <w:rsid w:val="00164EB2"/>
    <w:rsid w:val="001650DB"/>
    <w:rsid w:val="00165F59"/>
    <w:rsid w:val="00166BFB"/>
    <w:rsid w:val="00170211"/>
    <w:rsid w:val="00172094"/>
    <w:rsid w:val="001744C0"/>
    <w:rsid w:val="0017488E"/>
    <w:rsid w:val="001818B5"/>
    <w:rsid w:val="00182B5D"/>
    <w:rsid w:val="001865BE"/>
    <w:rsid w:val="001865DE"/>
    <w:rsid w:val="00186FDE"/>
    <w:rsid w:val="001872AA"/>
    <w:rsid w:val="00194213"/>
    <w:rsid w:val="00194EE0"/>
    <w:rsid w:val="00195A60"/>
    <w:rsid w:val="0019799D"/>
    <w:rsid w:val="00197CCF"/>
    <w:rsid w:val="001A1B40"/>
    <w:rsid w:val="001A3C0F"/>
    <w:rsid w:val="001A7AD8"/>
    <w:rsid w:val="001A7D8E"/>
    <w:rsid w:val="001B0C43"/>
    <w:rsid w:val="001B2DAB"/>
    <w:rsid w:val="001B3E53"/>
    <w:rsid w:val="001B4A05"/>
    <w:rsid w:val="001B71D8"/>
    <w:rsid w:val="001C0E23"/>
    <w:rsid w:val="001C1B3B"/>
    <w:rsid w:val="001C66FF"/>
    <w:rsid w:val="001C6B06"/>
    <w:rsid w:val="001C72F0"/>
    <w:rsid w:val="001C7442"/>
    <w:rsid w:val="001D101C"/>
    <w:rsid w:val="001D204D"/>
    <w:rsid w:val="001D2DF5"/>
    <w:rsid w:val="001D4268"/>
    <w:rsid w:val="001D4EED"/>
    <w:rsid w:val="001D54EE"/>
    <w:rsid w:val="001E0570"/>
    <w:rsid w:val="001E0988"/>
    <w:rsid w:val="001E2ADE"/>
    <w:rsid w:val="001E3926"/>
    <w:rsid w:val="001E5743"/>
    <w:rsid w:val="001E67C5"/>
    <w:rsid w:val="001E67D1"/>
    <w:rsid w:val="001E7CB0"/>
    <w:rsid w:val="001F0058"/>
    <w:rsid w:val="001F134D"/>
    <w:rsid w:val="001F21BF"/>
    <w:rsid w:val="001F233C"/>
    <w:rsid w:val="001F47E7"/>
    <w:rsid w:val="001F556D"/>
    <w:rsid w:val="001F6059"/>
    <w:rsid w:val="001F69FE"/>
    <w:rsid w:val="00200782"/>
    <w:rsid w:val="00200CA4"/>
    <w:rsid w:val="00200CF2"/>
    <w:rsid w:val="00203529"/>
    <w:rsid w:val="00203609"/>
    <w:rsid w:val="00204C94"/>
    <w:rsid w:val="00204E06"/>
    <w:rsid w:val="00205862"/>
    <w:rsid w:val="00210B8C"/>
    <w:rsid w:val="00212E48"/>
    <w:rsid w:val="002133D1"/>
    <w:rsid w:val="002134B9"/>
    <w:rsid w:val="00213FC6"/>
    <w:rsid w:val="00213FE5"/>
    <w:rsid w:val="00214654"/>
    <w:rsid w:val="00214701"/>
    <w:rsid w:val="00217F7E"/>
    <w:rsid w:val="002220D3"/>
    <w:rsid w:val="00222EC5"/>
    <w:rsid w:val="00224D2E"/>
    <w:rsid w:val="0022592B"/>
    <w:rsid w:val="00227FED"/>
    <w:rsid w:val="00230122"/>
    <w:rsid w:val="0023065A"/>
    <w:rsid w:val="002308DC"/>
    <w:rsid w:val="0023094D"/>
    <w:rsid w:val="00232A67"/>
    <w:rsid w:val="00234014"/>
    <w:rsid w:val="00236DAB"/>
    <w:rsid w:val="0023791B"/>
    <w:rsid w:val="00237BEB"/>
    <w:rsid w:val="002416DA"/>
    <w:rsid w:val="0024202E"/>
    <w:rsid w:val="00242309"/>
    <w:rsid w:val="00243A1E"/>
    <w:rsid w:val="002456FC"/>
    <w:rsid w:val="0024674F"/>
    <w:rsid w:val="002468D5"/>
    <w:rsid w:val="00246DE0"/>
    <w:rsid w:val="002476B4"/>
    <w:rsid w:val="002503A8"/>
    <w:rsid w:val="002505BD"/>
    <w:rsid w:val="002505D7"/>
    <w:rsid w:val="00250687"/>
    <w:rsid w:val="002527A6"/>
    <w:rsid w:val="00254D68"/>
    <w:rsid w:val="002551F7"/>
    <w:rsid w:val="00255243"/>
    <w:rsid w:val="002608F5"/>
    <w:rsid w:val="002614E6"/>
    <w:rsid w:val="002616C6"/>
    <w:rsid w:val="002621F7"/>
    <w:rsid w:val="00262874"/>
    <w:rsid w:val="00263F11"/>
    <w:rsid w:val="0026517A"/>
    <w:rsid w:val="00267B3F"/>
    <w:rsid w:val="00272401"/>
    <w:rsid w:val="00273EA4"/>
    <w:rsid w:val="002745DE"/>
    <w:rsid w:val="0027468E"/>
    <w:rsid w:val="002754E1"/>
    <w:rsid w:val="002755D6"/>
    <w:rsid w:val="00276102"/>
    <w:rsid w:val="00277722"/>
    <w:rsid w:val="00277BAF"/>
    <w:rsid w:val="002821DB"/>
    <w:rsid w:val="002828ED"/>
    <w:rsid w:val="00285B08"/>
    <w:rsid w:val="00285C7A"/>
    <w:rsid w:val="002861BF"/>
    <w:rsid w:val="00287D59"/>
    <w:rsid w:val="00290B80"/>
    <w:rsid w:val="00292622"/>
    <w:rsid w:val="00292FB5"/>
    <w:rsid w:val="00293392"/>
    <w:rsid w:val="002954C8"/>
    <w:rsid w:val="002A0308"/>
    <w:rsid w:val="002A082B"/>
    <w:rsid w:val="002A0AA1"/>
    <w:rsid w:val="002A1340"/>
    <w:rsid w:val="002A2D78"/>
    <w:rsid w:val="002A3D30"/>
    <w:rsid w:val="002A45F3"/>
    <w:rsid w:val="002A46A5"/>
    <w:rsid w:val="002A4B8C"/>
    <w:rsid w:val="002B0FD7"/>
    <w:rsid w:val="002B188A"/>
    <w:rsid w:val="002B27C9"/>
    <w:rsid w:val="002B2DA9"/>
    <w:rsid w:val="002B2FDC"/>
    <w:rsid w:val="002B3903"/>
    <w:rsid w:val="002B506F"/>
    <w:rsid w:val="002C03EA"/>
    <w:rsid w:val="002C107F"/>
    <w:rsid w:val="002C19C4"/>
    <w:rsid w:val="002C2599"/>
    <w:rsid w:val="002C2912"/>
    <w:rsid w:val="002C3877"/>
    <w:rsid w:val="002C4401"/>
    <w:rsid w:val="002C489B"/>
    <w:rsid w:val="002C594A"/>
    <w:rsid w:val="002C5F7B"/>
    <w:rsid w:val="002C62C3"/>
    <w:rsid w:val="002C69F5"/>
    <w:rsid w:val="002D1B20"/>
    <w:rsid w:val="002D1E3E"/>
    <w:rsid w:val="002D2E27"/>
    <w:rsid w:val="002D3EEA"/>
    <w:rsid w:val="002D4571"/>
    <w:rsid w:val="002D519E"/>
    <w:rsid w:val="002D5464"/>
    <w:rsid w:val="002D5597"/>
    <w:rsid w:val="002D6228"/>
    <w:rsid w:val="002D790F"/>
    <w:rsid w:val="002E0983"/>
    <w:rsid w:val="002E1BBD"/>
    <w:rsid w:val="002E1F4B"/>
    <w:rsid w:val="002E2F69"/>
    <w:rsid w:val="002E431D"/>
    <w:rsid w:val="002E46E5"/>
    <w:rsid w:val="002E5617"/>
    <w:rsid w:val="002E73F1"/>
    <w:rsid w:val="002E795A"/>
    <w:rsid w:val="002E7AA5"/>
    <w:rsid w:val="002E7D54"/>
    <w:rsid w:val="002F17CE"/>
    <w:rsid w:val="002F3A48"/>
    <w:rsid w:val="002F3AEF"/>
    <w:rsid w:val="003018F1"/>
    <w:rsid w:val="00302BAE"/>
    <w:rsid w:val="0030345D"/>
    <w:rsid w:val="00305567"/>
    <w:rsid w:val="00305CA3"/>
    <w:rsid w:val="00305D9A"/>
    <w:rsid w:val="00310818"/>
    <w:rsid w:val="0031119D"/>
    <w:rsid w:val="0031121E"/>
    <w:rsid w:val="0031128C"/>
    <w:rsid w:val="00311F8C"/>
    <w:rsid w:val="00312712"/>
    <w:rsid w:val="00312F2A"/>
    <w:rsid w:val="00314809"/>
    <w:rsid w:val="00315308"/>
    <w:rsid w:val="00315B1C"/>
    <w:rsid w:val="003164D8"/>
    <w:rsid w:val="00316D0A"/>
    <w:rsid w:val="0032018F"/>
    <w:rsid w:val="003205DF"/>
    <w:rsid w:val="0032184E"/>
    <w:rsid w:val="003230B4"/>
    <w:rsid w:val="00323388"/>
    <w:rsid w:val="003240B3"/>
    <w:rsid w:val="003243FC"/>
    <w:rsid w:val="00324751"/>
    <w:rsid w:val="00325303"/>
    <w:rsid w:val="003300B2"/>
    <w:rsid w:val="00331398"/>
    <w:rsid w:val="003329B4"/>
    <w:rsid w:val="00332FF3"/>
    <w:rsid w:val="00334273"/>
    <w:rsid w:val="0033508D"/>
    <w:rsid w:val="003358F1"/>
    <w:rsid w:val="00335CA6"/>
    <w:rsid w:val="003373A4"/>
    <w:rsid w:val="00337D7B"/>
    <w:rsid w:val="00340D4C"/>
    <w:rsid w:val="00341AA0"/>
    <w:rsid w:val="00342556"/>
    <w:rsid w:val="00342933"/>
    <w:rsid w:val="00342F81"/>
    <w:rsid w:val="00347B0A"/>
    <w:rsid w:val="0035073A"/>
    <w:rsid w:val="00350899"/>
    <w:rsid w:val="0035108A"/>
    <w:rsid w:val="00351DFD"/>
    <w:rsid w:val="00360D6E"/>
    <w:rsid w:val="00361542"/>
    <w:rsid w:val="00362270"/>
    <w:rsid w:val="003637C1"/>
    <w:rsid w:val="00363AAC"/>
    <w:rsid w:val="00364F92"/>
    <w:rsid w:val="003655E2"/>
    <w:rsid w:val="00365E10"/>
    <w:rsid w:val="00366CE3"/>
    <w:rsid w:val="003673F7"/>
    <w:rsid w:val="003712C3"/>
    <w:rsid w:val="003725AB"/>
    <w:rsid w:val="00374582"/>
    <w:rsid w:val="0037676E"/>
    <w:rsid w:val="00376BEB"/>
    <w:rsid w:val="00381D6C"/>
    <w:rsid w:val="0038294F"/>
    <w:rsid w:val="00383078"/>
    <w:rsid w:val="00384E8C"/>
    <w:rsid w:val="00387319"/>
    <w:rsid w:val="0038781A"/>
    <w:rsid w:val="00390275"/>
    <w:rsid w:val="00390418"/>
    <w:rsid w:val="003907AD"/>
    <w:rsid w:val="0039138E"/>
    <w:rsid w:val="00393396"/>
    <w:rsid w:val="0039472D"/>
    <w:rsid w:val="003A0167"/>
    <w:rsid w:val="003A01B1"/>
    <w:rsid w:val="003A1A6E"/>
    <w:rsid w:val="003A2037"/>
    <w:rsid w:val="003A3023"/>
    <w:rsid w:val="003A3E3D"/>
    <w:rsid w:val="003A4782"/>
    <w:rsid w:val="003A680D"/>
    <w:rsid w:val="003A7682"/>
    <w:rsid w:val="003A7E44"/>
    <w:rsid w:val="003B0107"/>
    <w:rsid w:val="003B1D91"/>
    <w:rsid w:val="003B1EEC"/>
    <w:rsid w:val="003B2DDB"/>
    <w:rsid w:val="003B488E"/>
    <w:rsid w:val="003C1398"/>
    <w:rsid w:val="003C30FC"/>
    <w:rsid w:val="003D0833"/>
    <w:rsid w:val="003D0FD0"/>
    <w:rsid w:val="003D2658"/>
    <w:rsid w:val="003D369C"/>
    <w:rsid w:val="003D5376"/>
    <w:rsid w:val="003D5830"/>
    <w:rsid w:val="003D6006"/>
    <w:rsid w:val="003D6135"/>
    <w:rsid w:val="003D6AD7"/>
    <w:rsid w:val="003D78CA"/>
    <w:rsid w:val="003E0328"/>
    <w:rsid w:val="003E28EF"/>
    <w:rsid w:val="003E336A"/>
    <w:rsid w:val="003E369A"/>
    <w:rsid w:val="003E3AE4"/>
    <w:rsid w:val="003E3D2D"/>
    <w:rsid w:val="003E48F5"/>
    <w:rsid w:val="003E6FAD"/>
    <w:rsid w:val="003E7774"/>
    <w:rsid w:val="003F07A0"/>
    <w:rsid w:val="003F4509"/>
    <w:rsid w:val="003F47CE"/>
    <w:rsid w:val="003F5BE2"/>
    <w:rsid w:val="003F71E2"/>
    <w:rsid w:val="003F77EE"/>
    <w:rsid w:val="003F7A51"/>
    <w:rsid w:val="004016FB"/>
    <w:rsid w:val="004025BD"/>
    <w:rsid w:val="00402CE6"/>
    <w:rsid w:val="00402FE8"/>
    <w:rsid w:val="004042BD"/>
    <w:rsid w:val="0040461B"/>
    <w:rsid w:val="00404CFE"/>
    <w:rsid w:val="00405014"/>
    <w:rsid w:val="004073C3"/>
    <w:rsid w:val="004111A9"/>
    <w:rsid w:val="0041143F"/>
    <w:rsid w:val="004116F5"/>
    <w:rsid w:val="00411E21"/>
    <w:rsid w:val="004148C9"/>
    <w:rsid w:val="00414E76"/>
    <w:rsid w:val="004153C6"/>
    <w:rsid w:val="004156AA"/>
    <w:rsid w:val="00417D2D"/>
    <w:rsid w:val="00422B02"/>
    <w:rsid w:val="00423B20"/>
    <w:rsid w:val="00424C58"/>
    <w:rsid w:val="00426E88"/>
    <w:rsid w:val="004316CA"/>
    <w:rsid w:val="004319A9"/>
    <w:rsid w:val="0043217D"/>
    <w:rsid w:val="00432E04"/>
    <w:rsid w:val="0043364F"/>
    <w:rsid w:val="00433790"/>
    <w:rsid w:val="00435C72"/>
    <w:rsid w:val="00435D89"/>
    <w:rsid w:val="00436067"/>
    <w:rsid w:val="004363DF"/>
    <w:rsid w:val="004371BB"/>
    <w:rsid w:val="004379A7"/>
    <w:rsid w:val="00442963"/>
    <w:rsid w:val="00444F6B"/>
    <w:rsid w:val="00450243"/>
    <w:rsid w:val="00450ECD"/>
    <w:rsid w:val="00453C8D"/>
    <w:rsid w:val="00454EA0"/>
    <w:rsid w:val="00455C08"/>
    <w:rsid w:val="0045689C"/>
    <w:rsid w:val="00461177"/>
    <w:rsid w:val="0046134A"/>
    <w:rsid w:val="00461705"/>
    <w:rsid w:val="0046338F"/>
    <w:rsid w:val="00463A2F"/>
    <w:rsid w:val="00463EE5"/>
    <w:rsid w:val="00464F5A"/>
    <w:rsid w:val="00466930"/>
    <w:rsid w:val="00466E2A"/>
    <w:rsid w:val="00467BCE"/>
    <w:rsid w:val="00470E4C"/>
    <w:rsid w:val="0047117E"/>
    <w:rsid w:val="00471489"/>
    <w:rsid w:val="00472F66"/>
    <w:rsid w:val="00473A39"/>
    <w:rsid w:val="00475DA6"/>
    <w:rsid w:val="00476B8C"/>
    <w:rsid w:val="00477541"/>
    <w:rsid w:val="00480229"/>
    <w:rsid w:val="00480BD4"/>
    <w:rsid w:val="00481512"/>
    <w:rsid w:val="00483669"/>
    <w:rsid w:val="00485FB3"/>
    <w:rsid w:val="00486AFD"/>
    <w:rsid w:val="00487905"/>
    <w:rsid w:val="00491477"/>
    <w:rsid w:val="00491D47"/>
    <w:rsid w:val="004927D6"/>
    <w:rsid w:val="00495029"/>
    <w:rsid w:val="004954A4"/>
    <w:rsid w:val="004954C1"/>
    <w:rsid w:val="004970D3"/>
    <w:rsid w:val="004A0661"/>
    <w:rsid w:val="004A084A"/>
    <w:rsid w:val="004A2BCC"/>
    <w:rsid w:val="004A3AA6"/>
    <w:rsid w:val="004A4D31"/>
    <w:rsid w:val="004A4E53"/>
    <w:rsid w:val="004A54A9"/>
    <w:rsid w:val="004A54C1"/>
    <w:rsid w:val="004A571C"/>
    <w:rsid w:val="004A786E"/>
    <w:rsid w:val="004B2F93"/>
    <w:rsid w:val="004B3289"/>
    <w:rsid w:val="004B4562"/>
    <w:rsid w:val="004B610B"/>
    <w:rsid w:val="004B7034"/>
    <w:rsid w:val="004B7056"/>
    <w:rsid w:val="004C0CD3"/>
    <w:rsid w:val="004C28C9"/>
    <w:rsid w:val="004C3A90"/>
    <w:rsid w:val="004C50C6"/>
    <w:rsid w:val="004C52A1"/>
    <w:rsid w:val="004D1B9A"/>
    <w:rsid w:val="004D3900"/>
    <w:rsid w:val="004D39FE"/>
    <w:rsid w:val="004D44C1"/>
    <w:rsid w:val="004E07B4"/>
    <w:rsid w:val="004E169C"/>
    <w:rsid w:val="004E23B0"/>
    <w:rsid w:val="004E4A11"/>
    <w:rsid w:val="004E5C0A"/>
    <w:rsid w:val="004E699D"/>
    <w:rsid w:val="004E7797"/>
    <w:rsid w:val="004F18D4"/>
    <w:rsid w:val="004F55C7"/>
    <w:rsid w:val="004F596A"/>
    <w:rsid w:val="00500619"/>
    <w:rsid w:val="005022AE"/>
    <w:rsid w:val="00503FDA"/>
    <w:rsid w:val="00505469"/>
    <w:rsid w:val="005063C7"/>
    <w:rsid w:val="005072A7"/>
    <w:rsid w:val="005073A9"/>
    <w:rsid w:val="0050780E"/>
    <w:rsid w:val="00510BDB"/>
    <w:rsid w:val="00511EEC"/>
    <w:rsid w:val="0051370F"/>
    <w:rsid w:val="00514D15"/>
    <w:rsid w:val="00514DC2"/>
    <w:rsid w:val="005158CE"/>
    <w:rsid w:val="00515AF0"/>
    <w:rsid w:val="00515F98"/>
    <w:rsid w:val="00516155"/>
    <w:rsid w:val="00517990"/>
    <w:rsid w:val="00517ACA"/>
    <w:rsid w:val="00520359"/>
    <w:rsid w:val="0052279D"/>
    <w:rsid w:val="00522AEF"/>
    <w:rsid w:val="0052329E"/>
    <w:rsid w:val="00523328"/>
    <w:rsid w:val="005247D6"/>
    <w:rsid w:val="005269C2"/>
    <w:rsid w:val="00527CCC"/>
    <w:rsid w:val="0053136F"/>
    <w:rsid w:val="005337FA"/>
    <w:rsid w:val="00534E21"/>
    <w:rsid w:val="00536A8E"/>
    <w:rsid w:val="00536C50"/>
    <w:rsid w:val="0053702F"/>
    <w:rsid w:val="00540CF6"/>
    <w:rsid w:val="00541049"/>
    <w:rsid w:val="00541C56"/>
    <w:rsid w:val="005428DD"/>
    <w:rsid w:val="00542B89"/>
    <w:rsid w:val="00546089"/>
    <w:rsid w:val="00546632"/>
    <w:rsid w:val="00546D59"/>
    <w:rsid w:val="005522D0"/>
    <w:rsid w:val="005576EB"/>
    <w:rsid w:val="00561109"/>
    <w:rsid w:val="0056112E"/>
    <w:rsid w:val="00561421"/>
    <w:rsid w:val="00562D37"/>
    <w:rsid w:val="0056374D"/>
    <w:rsid w:val="00564BA5"/>
    <w:rsid w:val="00565428"/>
    <w:rsid w:val="00565836"/>
    <w:rsid w:val="00566226"/>
    <w:rsid w:val="005664D3"/>
    <w:rsid w:val="00567015"/>
    <w:rsid w:val="005674B5"/>
    <w:rsid w:val="00567D5C"/>
    <w:rsid w:val="00570014"/>
    <w:rsid w:val="00570418"/>
    <w:rsid w:val="00570FD3"/>
    <w:rsid w:val="00572606"/>
    <w:rsid w:val="005737C8"/>
    <w:rsid w:val="00573965"/>
    <w:rsid w:val="00577168"/>
    <w:rsid w:val="00577213"/>
    <w:rsid w:val="0058006C"/>
    <w:rsid w:val="00582250"/>
    <w:rsid w:val="005834C1"/>
    <w:rsid w:val="00583820"/>
    <w:rsid w:val="00584C17"/>
    <w:rsid w:val="0058541E"/>
    <w:rsid w:val="0058563E"/>
    <w:rsid w:val="00586015"/>
    <w:rsid w:val="0058629C"/>
    <w:rsid w:val="005872DF"/>
    <w:rsid w:val="0059003D"/>
    <w:rsid w:val="00590483"/>
    <w:rsid w:val="005906CB"/>
    <w:rsid w:val="00590783"/>
    <w:rsid w:val="0059207D"/>
    <w:rsid w:val="00595006"/>
    <w:rsid w:val="00595CAE"/>
    <w:rsid w:val="00596A8E"/>
    <w:rsid w:val="005A044D"/>
    <w:rsid w:val="005A0F5C"/>
    <w:rsid w:val="005A22B9"/>
    <w:rsid w:val="005A3B7F"/>
    <w:rsid w:val="005A3F23"/>
    <w:rsid w:val="005A4AEC"/>
    <w:rsid w:val="005A588F"/>
    <w:rsid w:val="005A6DD8"/>
    <w:rsid w:val="005B0078"/>
    <w:rsid w:val="005B0838"/>
    <w:rsid w:val="005B1C63"/>
    <w:rsid w:val="005B232C"/>
    <w:rsid w:val="005B2FDC"/>
    <w:rsid w:val="005B3389"/>
    <w:rsid w:val="005B4A7A"/>
    <w:rsid w:val="005B5C66"/>
    <w:rsid w:val="005B6498"/>
    <w:rsid w:val="005C28ED"/>
    <w:rsid w:val="005C4008"/>
    <w:rsid w:val="005C42BF"/>
    <w:rsid w:val="005C4480"/>
    <w:rsid w:val="005C61FC"/>
    <w:rsid w:val="005C6692"/>
    <w:rsid w:val="005C7141"/>
    <w:rsid w:val="005C7188"/>
    <w:rsid w:val="005C735F"/>
    <w:rsid w:val="005D0824"/>
    <w:rsid w:val="005D27EC"/>
    <w:rsid w:val="005D2DA4"/>
    <w:rsid w:val="005D429A"/>
    <w:rsid w:val="005D4E58"/>
    <w:rsid w:val="005D5D03"/>
    <w:rsid w:val="005D65BE"/>
    <w:rsid w:val="005D6D58"/>
    <w:rsid w:val="005E10DB"/>
    <w:rsid w:val="005E132E"/>
    <w:rsid w:val="005E15CF"/>
    <w:rsid w:val="005E5F3B"/>
    <w:rsid w:val="005E68B2"/>
    <w:rsid w:val="005E70F7"/>
    <w:rsid w:val="005E731B"/>
    <w:rsid w:val="005E7B10"/>
    <w:rsid w:val="005F42F1"/>
    <w:rsid w:val="005F5067"/>
    <w:rsid w:val="005F6208"/>
    <w:rsid w:val="00600A07"/>
    <w:rsid w:val="00600A6A"/>
    <w:rsid w:val="00600A7A"/>
    <w:rsid w:val="00602470"/>
    <w:rsid w:val="006049C6"/>
    <w:rsid w:val="00605DA8"/>
    <w:rsid w:val="00606580"/>
    <w:rsid w:val="00607ACA"/>
    <w:rsid w:val="00610B9D"/>
    <w:rsid w:val="00613398"/>
    <w:rsid w:val="0061343B"/>
    <w:rsid w:val="00613E71"/>
    <w:rsid w:val="00615E07"/>
    <w:rsid w:val="00620590"/>
    <w:rsid w:val="00620D5C"/>
    <w:rsid w:val="006224C3"/>
    <w:rsid w:val="006237F2"/>
    <w:rsid w:val="006237F6"/>
    <w:rsid w:val="0062384D"/>
    <w:rsid w:val="00623FFD"/>
    <w:rsid w:val="0062496F"/>
    <w:rsid w:val="006253FE"/>
    <w:rsid w:val="00626E51"/>
    <w:rsid w:val="00626FC6"/>
    <w:rsid w:val="00627661"/>
    <w:rsid w:val="00634312"/>
    <w:rsid w:val="0063531D"/>
    <w:rsid w:val="00635690"/>
    <w:rsid w:val="00635792"/>
    <w:rsid w:val="006359FB"/>
    <w:rsid w:val="00636156"/>
    <w:rsid w:val="00636286"/>
    <w:rsid w:val="006365CF"/>
    <w:rsid w:val="0064222E"/>
    <w:rsid w:val="00644D6A"/>
    <w:rsid w:val="00645749"/>
    <w:rsid w:val="00646765"/>
    <w:rsid w:val="00650B47"/>
    <w:rsid w:val="00651E0F"/>
    <w:rsid w:val="0065361F"/>
    <w:rsid w:val="00654338"/>
    <w:rsid w:val="006562C0"/>
    <w:rsid w:val="006603D8"/>
    <w:rsid w:val="006640CA"/>
    <w:rsid w:val="0066460B"/>
    <w:rsid w:val="006646F3"/>
    <w:rsid w:val="00664E7D"/>
    <w:rsid w:val="006650C3"/>
    <w:rsid w:val="00665189"/>
    <w:rsid w:val="006654E4"/>
    <w:rsid w:val="00666DDA"/>
    <w:rsid w:val="00670D04"/>
    <w:rsid w:val="00672E04"/>
    <w:rsid w:val="00673E7C"/>
    <w:rsid w:val="00674800"/>
    <w:rsid w:val="00676FF4"/>
    <w:rsid w:val="006814C0"/>
    <w:rsid w:val="00682381"/>
    <w:rsid w:val="00682835"/>
    <w:rsid w:val="00682EE6"/>
    <w:rsid w:val="0068331C"/>
    <w:rsid w:val="0068515D"/>
    <w:rsid w:val="0068567C"/>
    <w:rsid w:val="006857C2"/>
    <w:rsid w:val="006861E5"/>
    <w:rsid w:val="00691710"/>
    <w:rsid w:val="00692D18"/>
    <w:rsid w:val="006935F4"/>
    <w:rsid w:val="00693840"/>
    <w:rsid w:val="00693B8E"/>
    <w:rsid w:val="00693F9C"/>
    <w:rsid w:val="006970FC"/>
    <w:rsid w:val="0069723E"/>
    <w:rsid w:val="006972DB"/>
    <w:rsid w:val="006A3A64"/>
    <w:rsid w:val="006A4628"/>
    <w:rsid w:val="006A48C5"/>
    <w:rsid w:val="006B0755"/>
    <w:rsid w:val="006B28CD"/>
    <w:rsid w:val="006B5D57"/>
    <w:rsid w:val="006B602F"/>
    <w:rsid w:val="006C01D4"/>
    <w:rsid w:val="006C3C22"/>
    <w:rsid w:val="006C41EE"/>
    <w:rsid w:val="006C4C5D"/>
    <w:rsid w:val="006C5520"/>
    <w:rsid w:val="006C6AFB"/>
    <w:rsid w:val="006C6F5B"/>
    <w:rsid w:val="006C793C"/>
    <w:rsid w:val="006D2DAE"/>
    <w:rsid w:val="006D7529"/>
    <w:rsid w:val="006D7728"/>
    <w:rsid w:val="006D7A24"/>
    <w:rsid w:val="006D7CF5"/>
    <w:rsid w:val="006E0365"/>
    <w:rsid w:val="006E10C6"/>
    <w:rsid w:val="006E158B"/>
    <w:rsid w:val="006E19F9"/>
    <w:rsid w:val="006E3405"/>
    <w:rsid w:val="006E3693"/>
    <w:rsid w:val="006E409D"/>
    <w:rsid w:val="006E5074"/>
    <w:rsid w:val="006E60ED"/>
    <w:rsid w:val="006E67DB"/>
    <w:rsid w:val="006E7D2F"/>
    <w:rsid w:val="006F49DC"/>
    <w:rsid w:val="006F5C90"/>
    <w:rsid w:val="00701B28"/>
    <w:rsid w:val="00701C91"/>
    <w:rsid w:val="00702934"/>
    <w:rsid w:val="00703568"/>
    <w:rsid w:val="007037B9"/>
    <w:rsid w:val="00703FC6"/>
    <w:rsid w:val="00705290"/>
    <w:rsid w:val="007056E2"/>
    <w:rsid w:val="007059D1"/>
    <w:rsid w:val="00706B51"/>
    <w:rsid w:val="00706C7E"/>
    <w:rsid w:val="00706D2B"/>
    <w:rsid w:val="00706D99"/>
    <w:rsid w:val="007121CF"/>
    <w:rsid w:val="00713832"/>
    <w:rsid w:val="00713EC7"/>
    <w:rsid w:val="00715DD2"/>
    <w:rsid w:val="007161F8"/>
    <w:rsid w:val="0072007D"/>
    <w:rsid w:val="0072145A"/>
    <w:rsid w:val="007242F4"/>
    <w:rsid w:val="007255EB"/>
    <w:rsid w:val="00726928"/>
    <w:rsid w:val="007307CB"/>
    <w:rsid w:val="00732F8C"/>
    <w:rsid w:val="00734195"/>
    <w:rsid w:val="007353DF"/>
    <w:rsid w:val="0073585F"/>
    <w:rsid w:val="007365DB"/>
    <w:rsid w:val="007366A2"/>
    <w:rsid w:val="007378B6"/>
    <w:rsid w:val="00741276"/>
    <w:rsid w:val="00743B57"/>
    <w:rsid w:val="00745060"/>
    <w:rsid w:val="00750011"/>
    <w:rsid w:val="007513B7"/>
    <w:rsid w:val="007526A7"/>
    <w:rsid w:val="007531A7"/>
    <w:rsid w:val="00754142"/>
    <w:rsid w:val="007549BE"/>
    <w:rsid w:val="007554CA"/>
    <w:rsid w:val="0075618C"/>
    <w:rsid w:val="00756A19"/>
    <w:rsid w:val="00757150"/>
    <w:rsid w:val="00757783"/>
    <w:rsid w:val="00757CEB"/>
    <w:rsid w:val="00760719"/>
    <w:rsid w:val="00761DBD"/>
    <w:rsid w:val="00762345"/>
    <w:rsid w:val="007623A0"/>
    <w:rsid w:val="007635D4"/>
    <w:rsid w:val="00763765"/>
    <w:rsid w:val="007639DB"/>
    <w:rsid w:val="00764E00"/>
    <w:rsid w:val="0076751F"/>
    <w:rsid w:val="00767EBE"/>
    <w:rsid w:val="007709E7"/>
    <w:rsid w:val="0077163C"/>
    <w:rsid w:val="007737D4"/>
    <w:rsid w:val="00775479"/>
    <w:rsid w:val="00775A0A"/>
    <w:rsid w:val="00776E26"/>
    <w:rsid w:val="00777B33"/>
    <w:rsid w:val="0078030F"/>
    <w:rsid w:val="00781542"/>
    <w:rsid w:val="0078268A"/>
    <w:rsid w:val="007833C3"/>
    <w:rsid w:val="00783557"/>
    <w:rsid w:val="007836A7"/>
    <w:rsid w:val="007839BC"/>
    <w:rsid w:val="00783B0A"/>
    <w:rsid w:val="00784237"/>
    <w:rsid w:val="00784EF5"/>
    <w:rsid w:val="00787CDB"/>
    <w:rsid w:val="00790785"/>
    <w:rsid w:val="0079096C"/>
    <w:rsid w:val="00790EE6"/>
    <w:rsid w:val="00790F59"/>
    <w:rsid w:val="007917CB"/>
    <w:rsid w:val="00793233"/>
    <w:rsid w:val="0079399F"/>
    <w:rsid w:val="00793D74"/>
    <w:rsid w:val="00793F32"/>
    <w:rsid w:val="007946BC"/>
    <w:rsid w:val="00794DD5"/>
    <w:rsid w:val="00795702"/>
    <w:rsid w:val="00797118"/>
    <w:rsid w:val="0079730D"/>
    <w:rsid w:val="00797B4C"/>
    <w:rsid w:val="007A114A"/>
    <w:rsid w:val="007A1E6D"/>
    <w:rsid w:val="007A4076"/>
    <w:rsid w:val="007A4BD1"/>
    <w:rsid w:val="007A4E1D"/>
    <w:rsid w:val="007A5569"/>
    <w:rsid w:val="007A7DBB"/>
    <w:rsid w:val="007B0092"/>
    <w:rsid w:val="007B1318"/>
    <w:rsid w:val="007B2905"/>
    <w:rsid w:val="007B34D1"/>
    <w:rsid w:val="007B4F2E"/>
    <w:rsid w:val="007B56E6"/>
    <w:rsid w:val="007B74CC"/>
    <w:rsid w:val="007C048A"/>
    <w:rsid w:val="007C1238"/>
    <w:rsid w:val="007C2347"/>
    <w:rsid w:val="007C2D40"/>
    <w:rsid w:val="007C316D"/>
    <w:rsid w:val="007C3184"/>
    <w:rsid w:val="007C3568"/>
    <w:rsid w:val="007C3B93"/>
    <w:rsid w:val="007C4334"/>
    <w:rsid w:val="007D0059"/>
    <w:rsid w:val="007D04DD"/>
    <w:rsid w:val="007D0FC2"/>
    <w:rsid w:val="007D183E"/>
    <w:rsid w:val="007D201D"/>
    <w:rsid w:val="007D2632"/>
    <w:rsid w:val="007D44E8"/>
    <w:rsid w:val="007D4589"/>
    <w:rsid w:val="007D5D45"/>
    <w:rsid w:val="007D67EF"/>
    <w:rsid w:val="007D791E"/>
    <w:rsid w:val="007E02F8"/>
    <w:rsid w:val="007E3E11"/>
    <w:rsid w:val="007E45FA"/>
    <w:rsid w:val="007E5DED"/>
    <w:rsid w:val="007E79BD"/>
    <w:rsid w:val="007E7DA2"/>
    <w:rsid w:val="007F072C"/>
    <w:rsid w:val="007F10DB"/>
    <w:rsid w:val="007F14E5"/>
    <w:rsid w:val="007F1D43"/>
    <w:rsid w:val="007F1D7C"/>
    <w:rsid w:val="007F3487"/>
    <w:rsid w:val="007F5095"/>
    <w:rsid w:val="007F78A3"/>
    <w:rsid w:val="008004FD"/>
    <w:rsid w:val="008019DA"/>
    <w:rsid w:val="00801B71"/>
    <w:rsid w:val="00801E8C"/>
    <w:rsid w:val="0080216A"/>
    <w:rsid w:val="00804075"/>
    <w:rsid w:val="00805836"/>
    <w:rsid w:val="00806760"/>
    <w:rsid w:val="00810960"/>
    <w:rsid w:val="00812D5A"/>
    <w:rsid w:val="00813000"/>
    <w:rsid w:val="00814A8F"/>
    <w:rsid w:val="00815DAB"/>
    <w:rsid w:val="0081731D"/>
    <w:rsid w:val="00817604"/>
    <w:rsid w:val="008176AB"/>
    <w:rsid w:val="00817A2C"/>
    <w:rsid w:val="008205A4"/>
    <w:rsid w:val="00820BE8"/>
    <w:rsid w:val="0082151C"/>
    <w:rsid w:val="00822DD5"/>
    <w:rsid w:val="00822F4B"/>
    <w:rsid w:val="00824165"/>
    <w:rsid w:val="00824D4A"/>
    <w:rsid w:val="00824EE8"/>
    <w:rsid w:val="0083062B"/>
    <w:rsid w:val="00830E5C"/>
    <w:rsid w:val="00831BF4"/>
    <w:rsid w:val="00831C0C"/>
    <w:rsid w:val="00832882"/>
    <w:rsid w:val="008335FB"/>
    <w:rsid w:val="0083381D"/>
    <w:rsid w:val="00834C18"/>
    <w:rsid w:val="008369F8"/>
    <w:rsid w:val="00836F5A"/>
    <w:rsid w:val="00836FAE"/>
    <w:rsid w:val="00837774"/>
    <w:rsid w:val="00837C86"/>
    <w:rsid w:val="00840AA1"/>
    <w:rsid w:val="00840E8D"/>
    <w:rsid w:val="0084106D"/>
    <w:rsid w:val="00841944"/>
    <w:rsid w:val="00842097"/>
    <w:rsid w:val="008442BE"/>
    <w:rsid w:val="00845062"/>
    <w:rsid w:val="00846EED"/>
    <w:rsid w:val="00851004"/>
    <w:rsid w:val="00852539"/>
    <w:rsid w:val="00852A26"/>
    <w:rsid w:val="00852CE6"/>
    <w:rsid w:val="008534C9"/>
    <w:rsid w:val="00855601"/>
    <w:rsid w:val="00855BC7"/>
    <w:rsid w:val="008575AB"/>
    <w:rsid w:val="008579CB"/>
    <w:rsid w:val="00857BA0"/>
    <w:rsid w:val="008608A5"/>
    <w:rsid w:val="00862149"/>
    <w:rsid w:val="00862F84"/>
    <w:rsid w:val="008631ED"/>
    <w:rsid w:val="0086399A"/>
    <w:rsid w:val="00866853"/>
    <w:rsid w:val="00867D3A"/>
    <w:rsid w:val="00870078"/>
    <w:rsid w:val="0087118A"/>
    <w:rsid w:val="008717AA"/>
    <w:rsid w:val="008745F8"/>
    <w:rsid w:val="00874D9E"/>
    <w:rsid w:val="00877174"/>
    <w:rsid w:val="00882418"/>
    <w:rsid w:val="008826ED"/>
    <w:rsid w:val="00882DB7"/>
    <w:rsid w:val="00884844"/>
    <w:rsid w:val="008853A3"/>
    <w:rsid w:val="0088661A"/>
    <w:rsid w:val="00887F4B"/>
    <w:rsid w:val="00890027"/>
    <w:rsid w:val="008904F7"/>
    <w:rsid w:val="008916FC"/>
    <w:rsid w:val="00891BA3"/>
    <w:rsid w:val="00892272"/>
    <w:rsid w:val="00892444"/>
    <w:rsid w:val="0089256A"/>
    <w:rsid w:val="00893173"/>
    <w:rsid w:val="008938D9"/>
    <w:rsid w:val="00894A46"/>
    <w:rsid w:val="00894F21"/>
    <w:rsid w:val="00895F26"/>
    <w:rsid w:val="008967C8"/>
    <w:rsid w:val="00896851"/>
    <w:rsid w:val="008A2FBC"/>
    <w:rsid w:val="008A385A"/>
    <w:rsid w:val="008A3DC1"/>
    <w:rsid w:val="008A5E7E"/>
    <w:rsid w:val="008A61C1"/>
    <w:rsid w:val="008A67A8"/>
    <w:rsid w:val="008B442B"/>
    <w:rsid w:val="008B70A8"/>
    <w:rsid w:val="008B72AC"/>
    <w:rsid w:val="008B7FB0"/>
    <w:rsid w:val="008C1766"/>
    <w:rsid w:val="008C1F50"/>
    <w:rsid w:val="008C20EE"/>
    <w:rsid w:val="008C23B4"/>
    <w:rsid w:val="008C4F7D"/>
    <w:rsid w:val="008C6CA9"/>
    <w:rsid w:val="008C7129"/>
    <w:rsid w:val="008C7BCF"/>
    <w:rsid w:val="008D1D4D"/>
    <w:rsid w:val="008D237C"/>
    <w:rsid w:val="008D264D"/>
    <w:rsid w:val="008D2907"/>
    <w:rsid w:val="008D445E"/>
    <w:rsid w:val="008D5710"/>
    <w:rsid w:val="008D7554"/>
    <w:rsid w:val="008E1838"/>
    <w:rsid w:val="008E21D4"/>
    <w:rsid w:val="008E377E"/>
    <w:rsid w:val="008E4501"/>
    <w:rsid w:val="008E49F0"/>
    <w:rsid w:val="008E5FB5"/>
    <w:rsid w:val="008E678B"/>
    <w:rsid w:val="008E7929"/>
    <w:rsid w:val="008E7BD0"/>
    <w:rsid w:val="008E7F68"/>
    <w:rsid w:val="008F0BFD"/>
    <w:rsid w:val="008F0D11"/>
    <w:rsid w:val="008F3CB1"/>
    <w:rsid w:val="008F7A43"/>
    <w:rsid w:val="00901AAB"/>
    <w:rsid w:val="00901CAE"/>
    <w:rsid w:val="0090210F"/>
    <w:rsid w:val="00905F4C"/>
    <w:rsid w:val="009063C4"/>
    <w:rsid w:val="009066F6"/>
    <w:rsid w:val="00906916"/>
    <w:rsid w:val="00907E49"/>
    <w:rsid w:val="009101AA"/>
    <w:rsid w:val="00910E3E"/>
    <w:rsid w:val="00912958"/>
    <w:rsid w:val="00912F14"/>
    <w:rsid w:val="00913D40"/>
    <w:rsid w:val="009142BD"/>
    <w:rsid w:val="00920E66"/>
    <w:rsid w:val="00922B71"/>
    <w:rsid w:val="0092349E"/>
    <w:rsid w:val="0092374F"/>
    <w:rsid w:val="009275A8"/>
    <w:rsid w:val="00931099"/>
    <w:rsid w:val="009315A5"/>
    <w:rsid w:val="009343F8"/>
    <w:rsid w:val="00934741"/>
    <w:rsid w:val="00940DFA"/>
    <w:rsid w:val="009450DF"/>
    <w:rsid w:val="00946A24"/>
    <w:rsid w:val="009472D0"/>
    <w:rsid w:val="00950833"/>
    <w:rsid w:val="00950BDE"/>
    <w:rsid w:val="0095321A"/>
    <w:rsid w:val="00953C11"/>
    <w:rsid w:val="00953CF7"/>
    <w:rsid w:val="009564B4"/>
    <w:rsid w:val="00957AD4"/>
    <w:rsid w:val="009609BA"/>
    <w:rsid w:val="009609C8"/>
    <w:rsid w:val="00960A16"/>
    <w:rsid w:val="00960E04"/>
    <w:rsid w:val="0096101A"/>
    <w:rsid w:val="0096109C"/>
    <w:rsid w:val="009616EE"/>
    <w:rsid w:val="009624AA"/>
    <w:rsid w:val="009630F5"/>
    <w:rsid w:val="0096473B"/>
    <w:rsid w:val="00965BD1"/>
    <w:rsid w:val="00965F6B"/>
    <w:rsid w:val="00966153"/>
    <w:rsid w:val="0096687F"/>
    <w:rsid w:val="00970A43"/>
    <w:rsid w:val="00972F7D"/>
    <w:rsid w:val="009735AE"/>
    <w:rsid w:val="0097476D"/>
    <w:rsid w:val="00975AF6"/>
    <w:rsid w:val="00976F60"/>
    <w:rsid w:val="00981A3B"/>
    <w:rsid w:val="009820B6"/>
    <w:rsid w:val="00983C0A"/>
    <w:rsid w:val="00984629"/>
    <w:rsid w:val="009849D4"/>
    <w:rsid w:val="00986F52"/>
    <w:rsid w:val="00987224"/>
    <w:rsid w:val="009902F5"/>
    <w:rsid w:val="00990D73"/>
    <w:rsid w:val="00991893"/>
    <w:rsid w:val="009942A4"/>
    <w:rsid w:val="0099520F"/>
    <w:rsid w:val="009968B7"/>
    <w:rsid w:val="00997645"/>
    <w:rsid w:val="00997B27"/>
    <w:rsid w:val="009A04B0"/>
    <w:rsid w:val="009A0DEA"/>
    <w:rsid w:val="009A2D9B"/>
    <w:rsid w:val="009A2EE1"/>
    <w:rsid w:val="009A5184"/>
    <w:rsid w:val="009A6B19"/>
    <w:rsid w:val="009A6C36"/>
    <w:rsid w:val="009A6D69"/>
    <w:rsid w:val="009B065F"/>
    <w:rsid w:val="009B0D0A"/>
    <w:rsid w:val="009B0FF1"/>
    <w:rsid w:val="009B2E6D"/>
    <w:rsid w:val="009B47D1"/>
    <w:rsid w:val="009B4D84"/>
    <w:rsid w:val="009C0437"/>
    <w:rsid w:val="009C14D2"/>
    <w:rsid w:val="009C1969"/>
    <w:rsid w:val="009C2A4B"/>
    <w:rsid w:val="009C3D61"/>
    <w:rsid w:val="009C4D15"/>
    <w:rsid w:val="009C7600"/>
    <w:rsid w:val="009D0ED5"/>
    <w:rsid w:val="009D13A5"/>
    <w:rsid w:val="009D2AA6"/>
    <w:rsid w:val="009D3E76"/>
    <w:rsid w:val="009D4FC7"/>
    <w:rsid w:val="009D568E"/>
    <w:rsid w:val="009D6631"/>
    <w:rsid w:val="009D7C77"/>
    <w:rsid w:val="009E1A47"/>
    <w:rsid w:val="009E1F91"/>
    <w:rsid w:val="009E28D3"/>
    <w:rsid w:val="009E501E"/>
    <w:rsid w:val="009E5107"/>
    <w:rsid w:val="009E52A0"/>
    <w:rsid w:val="009F0A6E"/>
    <w:rsid w:val="009F152C"/>
    <w:rsid w:val="009F1DFB"/>
    <w:rsid w:val="009F226C"/>
    <w:rsid w:val="009F43E4"/>
    <w:rsid w:val="009F5CD8"/>
    <w:rsid w:val="009F7699"/>
    <w:rsid w:val="009F7F13"/>
    <w:rsid w:val="00A017EC"/>
    <w:rsid w:val="00A01817"/>
    <w:rsid w:val="00A01A26"/>
    <w:rsid w:val="00A03E74"/>
    <w:rsid w:val="00A041D9"/>
    <w:rsid w:val="00A04497"/>
    <w:rsid w:val="00A0526F"/>
    <w:rsid w:val="00A05C5A"/>
    <w:rsid w:val="00A05DA3"/>
    <w:rsid w:val="00A06817"/>
    <w:rsid w:val="00A1275B"/>
    <w:rsid w:val="00A14E94"/>
    <w:rsid w:val="00A1513E"/>
    <w:rsid w:val="00A164DF"/>
    <w:rsid w:val="00A16E66"/>
    <w:rsid w:val="00A16EEB"/>
    <w:rsid w:val="00A17F31"/>
    <w:rsid w:val="00A207E3"/>
    <w:rsid w:val="00A20F5E"/>
    <w:rsid w:val="00A2239C"/>
    <w:rsid w:val="00A2316D"/>
    <w:rsid w:val="00A23C23"/>
    <w:rsid w:val="00A240E1"/>
    <w:rsid w:val="00A246DA"/>
    <w:rsid w:val="00A24EE6"/>
    <w:rsid w:val="00A27C7D"/>
    <w:rsid w:val="00A32E87"/>
    <w:rsid w:val="00A3325C"/>
    <w:rsid w:val="00A33E2A"/>
    <w:rsid w:val="00A342DD"/>
    <w:rsid w:val="00A34812"/>
    <w:rsid w:val="00A35519"/>
    <w:rsid w:val="00A35E4F"/>
    <w:rsid w:val="00A37BC1"/>
    <w:rsid w:val="00A40A6A"/>
    <w:rsid w:val="00A41E50"/>
    <w:rsid w:val="00A438BA"/>
    <w:rsid w:val="00A45658"/>
    <w:rsid w:val="00A45DCF"/>
    <w:rsid w:val="00A4629A"/>
    <w:rsid w:val="00A467B9"/>
    <w:rsid w:val="00A51021"/>
    <w:rsid w:val="00A52277"/>
    <w:rsid w:val="00A53969"/>
    <w:rsid w:val="00A60712"/>
    <w:rsid w:val="00A60DA2"/>
    <w:rsid w:val="00A61152"/>
    <w:rsid w:val="00A64B21"/>
    <w:rsid w:val="00A6567B"/>
    <w:rsid w:val="00A675F1"/>
    <w:rsid w:val="00A67A73"/>
    <w:rsid w:val="00A67DF8"/>
    <w:rsid w:val="00A702E6"/>
    <w:rsid w:val="00A723CF"/>
    <w:rsid w:val="00A740F7"/>
    <w:rsid w:val="00A748E8"/>
    <w:rsid w:val="00A76B07"/>
    <w:rsid w:val="00A81532"/>
    <w:rsid w:val="00A81BB2"/>
    <w:rsid w:val="00A825E8"/>
    <w:rsid w:val="00A844C5"/>
    <w:rsid w:val="00A84914"/>
    <w:rsid w:val="00A84979"/>
    <w:rsid w:val="00A84B33"/>
    <w:rsid w:val="00A85028"/>
    <w:rsid w:val="00A8593B"/>
    <w:rsid w:val="00A859AD"/>
    <w:rsid w:val="00A85D3A"/>
    <w:rsid w:val="00A8640E"/>
    <w:rsid w:val="00A879C2"/>
    <w:rsid w:val="00A9238C"/>
    <w:rsid w:val="00A9396C"/>
    <w:rsid w:val="00A95573"/>
    <w:rsid w:val="00A955A6"/>
    <w:rsid w:val="00A957C9"/>
    <w:rsid w:val="00A95F5D"/>
    <w:rsid w:val="00A965F5"/>
    <w:rsid w:val="00A968A8"/>
    <w:rsid w:val="00AA010C"/>
    <w:rsid w:val="00AA1C2E"/>
    <w:rsid w:val="00AA31DF"/>
    <w:rsid w:val="00AA44DB"/>
    <w:rsid w:val="00AA7B25"/>
    <w:rsid w:val="00AB145C"/>
    <w:rsid w:val="00AB1898"/>
    <w:rsid w:val="00AB1F1C"/>
    <w:rsid w:val="00AB3575"/>
    <w:rsid w:val="00AB46F6"/>
    <w:rsid w:val="00AB4DA4"/>
    <w:rsid w:val="00AB565B"/>
    <w:rsid w:val="00AB571B"/>
    <w:rsid w:val="00AB6CC9"/>
    <w:rsid w:val="00AC462A"/>
    <w:rsid w:val="00AC5D39"/>
    <w:rsid w:val="00AC7C03"/>
    <w:rsid w:val="00AD02B1"/>
    <w:rsid w:val="00AD118F"/>
    <w:rsid w:val="00AD15A2"/>
    <w:rsid w:val="00AD2341"/>
    <w:rsid w:val="00AD3276"/>
    <w:rsid w:val="00AD5688"/>
    <w:rsid w:val="00AD5879"/>
    <w:rsid w:val="00AD5B90"/>
    <w:rsid w:val="00AD78AA"/>
    <w:rsid w:val="00AE0723"/>
    <w:rsid w:val="00AE2E0E"/>
    <w:rsid w:val="00AE4557"/>
    <w:rsid w:val="00AE5DCB"/>
    <w:rsid w:val="00AE6ABF"/>
    <w:rsid w:val="00AE7517"/>
    <w:rsid w:val="00AF058D"/>
    <w:rsid w:val="00AF201C"/>
    <w:rsid w:val="00AF543F"/>
    <w:rsid w:val="00AF6596"/>
    <w:rsid w:val="00AF6F4A"/>
    <w:rsid w:val="00AF7544"/>
    <w:rsid w:val="00AF76DE"/>
    <w:rsid w:val="00B03239"/>
    <w:rsid w:val="00B041DB"/>
    <w:rsid w:val="00B06700"/>
    <w:rsid w:val="00B06DE2"/>
    <w:rsid w:val="00B06FC6"/>
    <w:rsid w:val="00B119C0"/>
    <w:rsid w:val="00B14030"/>
    <w:rsid w:val="00B15431"/>
    <w:rsid w:val="00B16EEE"/>
    <w:rsid w:val="00B20F48"/>
    <w:rsid w:val="00B26926"/>
    <w:rsid w:val="00B26E1B"/>
    <w:rsid w:val="00B32D0E"/>
    <w:rsid w:val="00B341FD"/>
    <w:rsid w:val="00B362B7"/>
    <w:rsid w:val="00B373BF"/>
    <w:rsid w:val="00B404FF"/>
    <w:rsid w:val="00B40BE0"/>
    <w:rsid w:val="00B42962"/>
    <w:rsid w:val="00B42AB4"/>
    <w:rsid w:val="00B435C3"/>
    <w:rsid w:val="00B452D4"/>
    <w:rsid w:val="00B4534A"/>
    <w:rsid w:val="00B47640"/>
    <w:rsid w:val="00B47A31"/>
    <w:rsid w:val="00B50C0B"/>
    <w:rsid w:val="00B50C25"/>
    <w:rsid w:val="00B50EFE"/>
    <w:rsid w:val="00B524BB"/>
    <w:rsid w:val="00B52814"/>
    <w:rsid w:val="00B54A37"/>
    <w:rsid w:val="00B54BCC"/>
    <w:rsid w:val="00B54C41"/>
    <w:rsid w:val="00B5521A"/>
    <w:rsid w:val="00B6170E"/>
    <w:rsid w:val="00B61E85"/>
    <w:rsid w:val="00B62A9A"/>
    <w:rsid w:val="00B62F4E"/>
    <w:rsid w:val="00B63828"/>
    <w:rsid w:val="00B65EA3"/>
    <w:rsid w:val="00B6746A"/>
    <w:rsid w:val="00B6755C"/>
    <w:rsid w:val="00B70B93"/>
    <w:rsid w:val="00B7190F"/>
    <w:rsid w:val="00B71D74"/>
    <w:rsid w:val="00B721EA"/>
    <w:rsid w:val="00B723B2"/>
    <w:rsid w:val="00B72679"/>
    <w:rsid w:val="00B73235"/>
    <w:rsid w:val="00B75C24"/>
    <w:rsid w:val="00B8039F"/>
    <w:rsid w:val="00B81AA8"/>
    <w:rsid w:val="00B82A66"/>
    <w:rsid w:val="00B82B0C"/>
    <w:rsid w:val="00B833EA"/>
    <w:rsid w:val="00B83CB5"/>
    <w:rsid w:val="00B843E7"/>
    <w:rsid w:val="00B85581"/>
    <w:rsid w:val="00B858D3"/>
    <w:rsid w:val="00B8640A"/>
    <w:rsid w:val="00B8675A"/>
    <w:rsid w:val="00B86F29"/>
    <w:rsid w:val="00B8749B"/>
    <w:rsid w:val="00B87E88"/>
    <w:rsid w:val="00B90A7E"/>
    <w:rsid w:val="00B91408"/>
    <w:rsid w:val="00B94DF9"/>
    <w:rsid w:val="00B967C7"/>
    <w:rsid w:val="00B9724A"/>
    <w:rsid w:val="00BA2FCB"/>
    <w:rsid w:val="00BA35AE"/>
    <w:rsid w:val="00BB056B"/>
    <w:rsid w:val="00BB0C41"/>
    <w:rsid w:val="00BB4901"/>
    <w:rsid w:val="00BB7B8E"/>
    <w:rsid w:val="00BC061C"/>
    <w:rsid w:val="00BC29FB"/>
    <w:rsid w:val="00BC4023"/>
    <w:rsid w:val="00BC42DD"/>
    <w:rsid w:val="00BC668D"/>
    <w:rsid w:val="00BC698F"/>
    <w:rsid w:val="00BD1B01"/>
    <w:rsid w:val="00BD2F30"/>
    <w:rsid w:val="00BD425F"/>
    <w:rsid w:val="00BD575A"/>
    <w:rsid w:val="00BE0A61"/>
    <w:rsid w:val="00BE240B"/>
    <w:rsid w:val="00BE25AA"/>
    <w:rsid w:val="00BE2957"/>
    <w:rsid w:val="00BE3B4E"/>
    <w:rsid w:val="00BE5A09"/>
    <w:rsid w:val="00BE5C3B"/>
    <w:rsid w:val="00BE5D76"/>
    <w:rsid w:val="00BE6D2B"/>
    <w:rsid w:val="00BF11AE"/>
    <w:rsid w:val="00BF3221"/>
    <w:rsid w:val="00BF4D17"/>
    <w:rsid w:val="00BF6C99"/>
    <w:rsid w:val="00BF6F68"/>
    <w:rsid w:val="00BF7A72"/>
    <w:rsid w:val="00C017D0"/>
    <w:rsid w:val="00C031E3"/>
    <w:rsid w:val="00C04147"/>
    <w:rsid w:val="00C04350"/>
    <w:rsid w:val="00C05039"/>
    <w:rsid w:val="00C062D0"/>
    <w:rsid w:val="00C07062"/>
    <w:rsid w:val="00C10650"/>
    <w:rsid w:val="00C125CF"/>
    <w:rsid w:val="00C13533"/>
    <w:rsid w:val="00C140E1"/>
    <w:rsid w:val="00C16558"/>
    <w:rsid w:val="00C1682F"/>
    <w:rsid w:val="00C16C9C"/>
    <w:rsid w:val="00C17A2D"/>
    <w:rsid w:val="00C22291"/>
    <w:rsid w:val="00C228C4"/>
    <w:rsid w:val="00C23318"/>
    <w:rsid w:val="00C2666E"/>
    <w:rsid w:val="00C27918"/>
    <w:rsid w:val="00C310E8"/>
    <w:rsid w:val="00C31CD3"/>
    <w:rsid w:val="00C36261"/>
    <w:rsid w:val="00C363C8"/>
    <w:rsid w:val="00C3755B"/>
    <w:rsid w:val="00C375DA"/>
    <w:rsid w:val="00C378F1"/>
    <w:rsid w:val="00C37BC4"/>
    <w:rsid w:val="00C37DB2"/>
    <w:rsid w:val="00C40194"/>
    <w:rsid w:val="00C4468E"/>
    <w:rsid w:val="00C44A35"/>
    <w:rsid w:val="00C45BD2"/>
    <w:rsid w:val="00C4605D"/>
    <w:rsid w:val="00C46AF4"/>
    <w:rsid w:val="00C479C5"/>
    <w:rsid w:val="00C50AD2"/>
    <w:rsid w:val="00C51228"/>
    <w:rsid w:val="00C51A01"/>
    <w:rsid w:val="00C52146"/>
    <w:rsid w:val="00C523CD"/>
    <w:rsid w:val="00C53383"/>
    <w:rsid w:val="00C54042"/>
    <w:rsid w:val="00C54C9A"/>
    <w:rsid w:val="00C54D36"/>
    <w:rsid w:val="00C5548D"/>
    <w:rsid w:val="00C55CF3"/>
    <w:rsid w:val="00C57204"/>
    <w:rsid w:val="00C60488"/>
    <w:rsid w:val="00C634F4"/>
    <w:rsid w:val="00C643E7"/>
    <w:rsid w:val="00C66D52"/>
    <w:rsid w:val="00C67E96"/>
    <w:rsid w:val="00C73A49"/>
    <w:rsid w:val="00C73ECF"/>
    <w:rsid w:val="00C73F03"/>
    <w:rsid w:val="00C745A8"/>
    <w:rsid w:val="00C74AE7"/>
    <w:rsid w:val="00C75692"/>
    <w:rsid w:val="00C75B89"/>
    <w:rsid w:val="00C7622E"/>
    <w:rsid w:val="00C76C7E"/>
    <w:rsid w:val="00C76F2E"/>
    <w:rsid w:val="00C77DD6"/>
    <w:rsid w:val="00C80043"/>
    <w:rsid w:val="00C80D25"/>
    <w:rsid w:val="00C83E3B"/>
    <w:rsid w:val="00C851E4"/>
    <w:rsid w:val="00C86F19"/>
    <w:rsid w:val="00C8792B"/>
    <w:rsid w:val="00C90B70"/>
    <w:rsid w:val="00C91214"/>
    <w:rsid w:val="00C92D30"/>
    <w:rsid w:val="00C94225"/>
    <w:rsid w:val="00C944A6"/>
    <w:rsid w:val="00C94ACD"/>
    <w:rsid w:val="00C95A98"/>
    <w:rsid w:val="00C969FD"/>
    <w:rsid w:val="00C97555"/>
    <w:rsid w:val="00C97851"/>
    <w:rsid w:val="00CA074A"/>
    <w:rsid w:val="00CA20BC"/>
    <w:rsid w:val="00CA22E1"/>
    <w:rsid w:val="00CA26A5"/>
    <w:rsid w:val="00CA3436"/>
    <w:rsid w:val="00CA5411"/>
    <w:rsid w:val="00CA60EF"/>
    <w:rsid w:val="00CA6308"/>
    <w:rsid w:val="00CB170E"/>
    <w:rsid w:val="00CB1AAB"/>
    <w:rsid w:val="00CB228F"/>
    <w:rsid w:val="00CB3C92"/>
    <w:rsid w:val="00CB46B4"/>
    <w:rsid w:val="00CB6023"/>
    <w:rsid w:val="00CB6754"/>
    <w:rsid w:val="00CB779B"/>
    <w:rsid w:val="00CC1773"/>
    <w:rsid w:val="00CC1E9D"/>
    <w:rsid w:val="00CC31E0"/>
    <w:rsid w:val="00CC3688"/>
    <w:rsid w:val="00CC3BE0"/>
    <w:rsid w:val="00CC5EC6"/>
    <w:rsid w:val="00CC7C9A"/>
    <w:rsid w:val="00CD0276"/>
    <w:rsid w:val="00CD113B"/>
    <w:rsid w:val="00CD15F6"/>
    <w:rsid w:val="00CD3784"/>
    <w:rsid w:val="00CD3AF6"/>
    <w:rsid w:val="00CD4B3C"/>
    <w:rsid w:val="00CD6236"/>
    <w:rsid w:val="00CD6F27"/>
    <w:rsid w:val="00CD6F73"/>
    <w:rsid w:val="00CE17A1"/>
    <w:rsid w:val="00CE1B91"/>
    <w:rsid w:val="00CE2840"/>
    <w:rsid w:val="00CE43D8"/>
    <w:rsid w:val="00CE4AB1"/>
    <w:rsid w:val="00CF108E"/>
    <w:rsid w:val="00CF1674"/>
    <w:rsid w:val="00CF1C92"/>
    <w:rsid w:val="00CF4326"/>
    <w:rsid w:val="00CF6BF2"/>
    <w:rsid w:val="00D00DB5"/>
    <w:rsid w:val="00D01654"/>
    <w:rsid w:val="00D03A5A"/>
    <w:rsid w:val="00D11623"/>
    <w:rsid w:val="00D20454"/>
    <w:rsid w:val="00D20776"/>
    <w:rsid w:val="00D221E2"/>
    <w:rsid w:val="00D22378"/>
    <w:rsid w:val="00D22A0C"/>
    <w:rsid w:val="00D23005"/>
    <w:rsid w:val="00D232D8"/>
    <w:rsid w:val="00D24CD4"/>
    <w:rsid w:val="00D25B4C"/>
    <w:rsid w:val="00D27053"/>
    <w:rsid w:val="00D2787F"/>
    <w:rsid w:val="00D328D9"/>
    <w:rsid w:val="00D37F40"/>
    <w:rsid w:val="00D4000F"/>
    <w:rsid w:val="00D4015B"/>
    <w:rsid w:val="00D42A22"/>
    <w:rsid w:val="00D44A8F"/>
    <w:rsid w:val="00D46507"/>
    <w:rsid w:val="00D50DDE"/>
    <w:rsid w:val="00D51BF0"/>
    <w:rsid w:val="00D5249C"/>
    <w:rsid w:val="00D52EDF"/>
    <w:rsid w:val="00D534CF"/>
    <w:rsid w:val="00D5420E"/>
    <w:rsid w:val="00D54706"/>
    <w:rsid w:val="00D54F8F"/>
    <w:rsid w:val="00D60321"/>
    <w:rsid w:val="00D60987"/>
    <w:rsid w:val="00D613BE"/>
    <w:rsid w:val="00D61954"/>
    <w:rsid w:val="00D61962"/>
    <w:rsid w:val="00D6223B"/>
    <w:rsid w:val="00D63DA9"/>
    <w:rsid w:val="00D64523"/>
    <w:rsid w:val="00D66741"/>
    <w:rsid w:val="00D66C7A"/>
    <w:rsid w:val="00D66DF1"/>
    <w:rsid w:val="00D67026"/>
    <w:rsid w:val="00D67AD5"/>
    <w:rsid w:val="00D70875"/>
    <w:rsid w:val="00D745B9"/>
    <w:rsid w:val="00D7468B"/>
    <w:rsid w:val="00D748CE"/>
    <w:rsid w:val="00D74EDB"/>
    <w:rsid w:val="00D75B19"/>
    <w:rsid w:val="00D774E4"/>
    <w:rsid w:val="00D816F8"/>
    <w:rsid w:val="00D839A4"/>
    <w:rsid w:val="00D84942"/>
    <w:rsid w:val="00D86632"/>
    <w:rsid w:val="00D87250"/>
    <w:rsid w:val="00D87660"/>
    <w:rsid w:val="00D90469"/>
    <w:rsid w:val="00D9087A"/>
    <w:rsid w:val="00D91173"/>
    <w:rsid w:val="00D917EB"/>
    <w:rsid w:val="00D91CDC"/>
    <w:rsid w:val="00D92416"/>
    <w:rsid w:val="00D93643"/>
    <w:rsid w:val="00D9463E"/>
    <w:rsid w:val="00D96848"/>
    <w:rsid w:val="00DA18DD"/>
    <w:rsid w:val="00DA1920"/>
    <w:rsid w:val="00DA1D49"/>
    <w:rsid w:val="00DA1E9C"/>
    <w:rsid w:val="00DA237D"/>
    <w:rsid w:val="00DA3365"/>
    <w:rsid w:val="00DA345B"/>
    <w:rsid w:val="00DA3695"/>
    <w:rsid w:val="00DA3D63"/>
    <w:rsid w:val="00DA3E74"/>
    <w:rsid w:val="00DA4953"/>
    <w:rsid w:val="00DA70D6"/>
    <w:rsid w:val="00DA7B11"/>
    <w:rsid w:val="00DB095F"/>
    <w:rsid w:val="00DB0FF5"/>
    <w:rsid w:val="00DB11A8"/>
    <w:rsid w:val="00DB38C0"/>
    <w:rsid w:val="00DB61F9"/>
    <w:rsid w:val="00DC0196"/>
    <w:rsid w:val="00DC0ADE"/>
    <w:rsid w:val="00DC2485"/>
    <w:rsid w:val="00DC2A21"/>
    <w:rsid w:val="00DC3595"/>
    <w:rsid w:val="00DC4936"/>
    <w:rsid w:val="00DC5868"/>
    <w:rsid w:val="00DC64C3"/>
    <w:rsid w:val="00DC73F2"/>
    <w:rsid w:val="00DD1B22"/>
    <w:rsid w:val="00DD3087"/>
    <w:rsid w:val="00DD39D2"/>
    <w:rsid w:val="00DD48D3"/>
    <w:rsid w:val="00DD4967"/>
    <w:rsid w:val="00DD5D2B"/>
    <w:rsid w:val="00DD77FF"/>
    <w:rsid w:val="00DE018E"/>
    <w:rsid w:val="00DE097E"/>
    <w:rsid w:val="00DE14DD"/>
    <w:rsid w:val="00DE1CE2"/>
    <w:rsid w:val="00DE3885"/>
    <w:rsid w:val="00DE38C7"/>
    <w:rsid w:val="00DE51E1"/>
    <w:rsid w:val="00DE6A11"/>
    <w:rsid w:val="00DE7A0B"/>
    <w:rsid w:val="00DF0E39"/>
    <w:rsid w:val="00DF1CC2"/>
    <w:rsid w:val="00DF3C93"/>
    <w:rsid w:val="00DF431C"/>
    <w:rsid w:val="00DF4964"/>
    <w:rsid w:val="00DF5ED8"/>
    <w:rsid w:val="00DF5F6D"/>
    <w:rsid w:val="00DF6C2A"/>
    <w:rsid w:val="00DF6E6C"/>
    <w:rsid w:val="00DF6E76"/>
    <w:rsid w:val="00E00C85"/>
    <w:rsid w:val="00E00F41"/>
    <w:rsid w:val="00E01211"/>
    <w:rsid w:val="00E030E4"/>
    <w:rsid w:val="00E03E86"/>
    <w:rsid w:val="00E04CA1"/>
    <w:rsid w:val="00E050E9"/>
    <w:rsid w:val="00E0568B"/>
    <w:rsid w:val="00E05CAB"/>
    <w:rsid w:val="00E1114F"/>
    <w:rsid w:val="00E13C4A"/>
    <w:rsid w:val="00E148DB"/>
    <w:rsid w:val="00E149EA"/>
    <w:rsid w:val="00E149F9"/>
    <w:rsid w:val="00E14ED9"/>
    <w:rsid w:val="00E154E8"/>
    <w:rsid w:val="00E15B2A"/>
    <w:rsid w:val="00E15C17"/>
    <w:rsid w:val="00E20D3E"/>
    <w:rsid w:val="00E21DCD"/>
    <w:rsid w:val="00E2299F"/>
    <w:rsid w:val="00E229F9"/>
    <w:rsid w:val="00E2438D"/>
    <w:rsid w:val="00E2494C"/>
    <w:rsid w:val="00E24A45"/>
    <w:rsid w:val="00E25D65"/>
    <w:rsid w:val="00E30DDC"/>
    <w:rsid w:val="00E321C6"/>
    <w:rsid w:val="00E32400"/>
    <w:rsid w:val="00E32A82"/>
    <w:rsid w:val="00E3325F"/>
    <w:rsid w:val="00E34E0A"/>
    <w:rsid w:val="00E35746"/>
    <w:rsid w:val="00E35EA0"/>
    <w:rsid w:val="00E35F7C"/>
    <w:rsid w:val="00E36D1D"/>
    <w:rsid w:val="00E37F17"/>
    <w:rsid w:val="00E37F50"/>
    <w:rsid w:val="00E40342"/>
    <w:rsid w:val="00E404E0"/>
    <w:rsid w:val="00E4468F"/>
    <w:rsid w:val="00E46F73"/>
    <w:rsid w:val="00E47038"/>
    <w:rsid w:val="00E478D1"/>
    <w:rsid w:val="00E47CA2"/>
    <w:rsid w:val="00E54E6F"/>
    <w:rsid w:val="00E5504A"/>
    <w:rsid w:val="00E556BF"/>
    <w:rsid w:val="00E55CFE"/>
    <w:rsid w:val="00E57254"/>
    <w:rsid w:val="00E60087"/>
    <w:rsid w:val="00E60E33"/>
    <w:rsid w:val="00E629DC"/>
    <w:rsid w:val="00E63925"/>
    <w:rsid w:val="00E65655"/>
    <w:rsid w:val="00E659D0"/>
    <w:rsid w:val="00E659F5"/>
    <w:rsid w:val="00E65B2C"/>
    <w:rsid w:val="00E66014"/>
    <w:rsid w:val="00E71AD0"/>
    <w:rsid w:val="00E731A3"/>
    <w:rsid w:val="00E737D6"/>
    <w:rsid w:val="00E73821"/>
    <w:rsid w:val="00E762F5"/>
    <w:rsid w:val="00E7705A"/>
    <w:rsid w:val="00E80080"/>
    <w:rsid w:val="00E850E1"/>
    <w:rsid w:val="00E906D7"/>
    <w:rsid w:val="00E90E3C"/>
    <w:rsid w:val="00E938B7"/>
    <w:rsid w:val="00E93E0F"/>
    <w:rsid w:val="00E94450"/>
    <w:rsid w:val="00E956AA"/>
    <w:rsid w:val="00E956F7"/>
    <w:rsid w:val="00E961D8"/>
    <w:rsid w:val="00E96E3D"/>
    <w:rsid w:val="00E97786"/>
    <w:rsid w:val="00EA039B"/>
    <w:rsid w:val="00EA2C71"/>
    <w:rsid w:val="00EA3237"/>
    <w:rsid w:val="00EA3FAA"/>
    <w:rsid w:val="00EA4D16"/>
    <w:rsid w:val="00EA4FEA"/>
    <w:rsid w:val="00EA68B9"/>
    <w:rsid w:val="00EA7CD9"/>
    <w:rsid w:val="00EB09C9"/>
    <w:rsid w:val="00EB0E1A"/>
    <w:rsid w:val="00EB17CC"/>
    <w:rsid w:val="00EB2920"/>
    <w:rsid w:val="00EB2972"/>
    <w:rsid w:val="00EB378C"/>
    <w:rsid w:val="00EB6950"/>
    <w:rsid w:val="00EB7579"/>
    <w:rsid w:val="00EB77E7"/>
    <w:rsid w:val="00EC0298"/>
    <w:rsid w:val="00EC0448"/>
    <w:rsid w:val="00EC09BD"/>
    <w:rsid w:val="00EC1721"/>
    <w:rsid w:val="00EC1A9C"/>
    <w:rsid w:val="00EC1EB3"/>
    <w:rsid w:val="00EC2324"/>
    <w:rsid w:val="00EC3B28"/>
    <w:rsid w:val="00EC49D7"/>
    <w:rsid w:val="00EC4EA5"/>
    <w:rsid w:val="00EC6A28"/>
    <w:rsid w:val="00EC79B6"/>
    <w:rsid w:val="00ED09F4"/>
    <w:rsid w:val="00ED1144"/>
    <w:rsid w:val="00ED1570"/>
    <w:rsid w:val="00ED1882"/>
    <w:rsid w:val="00ED402C"/>
    <w:rsid w:val="00ED40D0"/>
    <w:rsid w:val="00ED4307"/>
    <w:rsid w:val="00ED4925"/>
    <w:rsid w:val="00ED5811"/>
    <w:rsid w:val="00ED5A68"/>
    <w:rsid w:val="00ED6410"/>
    <w:rsid w:val="00EE1E00"/>
    <w:rsid w:val="00EE39AF"/>
    <w:rsid w:val="00EE3A4D"/>
    <w:rsid w:val="00EE4603"/>
    <w:rsid w:val="00EE4A20"/>
    <w:rsid w:val="00EE5200"/>
    <w:rsid w:val="00EF074A"/>
    <w:rsid w:val="00EF29C8"/>
    <w:rsid w:val="00EF2C46"/>
    <w:rsid w:val="00EF3A42"/>
    <w:rsid w:val="00EF4160"/>
    <w:rsid w:val="00EF5F05"/>
    <w:rsid w:val="00EF72DB"/>
    <w:rsid w:val="00EF76DB"/>
    <w:rsid w:val="00F00D69"/>
    <w:rsid w:val="00F01C0C"/>
    <w:rsid w:val="00F02FFB"/>
    <w:rsid w:val="00F03F0F"/>
    <w:rsid w:val="00F04028"/>
    <w:rsid w:val="00F041D4"/>
    <w:rsid w:val="00F0477D"/>
    <w:rsid w:val="00F067F3"/>
    <w:rsid w:val="00F072C3"/>
    <w:rsid w:val="00F11FDC"/>
    <w:rsid w:val="00F133B5"/>
    <w:rsid w:val="00F14503"/>
    <w:rsid w:val="00F14A11"/>
    <w:rsid w:val="00F14D74"/>
    <w:rsid w:val="00F16017"/>
    <w:rsid w:val="00F17C6B"/>
    <w:rsid w:val="00F17D06"/>
    <w:rsid w:val="00F17E1C"/>
    <w:rsid w:val="00F220B2"/>
    <w:rsid w:val="00F22A8B"/>
    <w:rsid w:val="00F24F94"/>
    <w:rsid w:val="00F25CAC"/>
    <w:rsid w:val="00F2671A"/>
    <w:rsid w:val="00F315AA"/>
    <w:rsid w:val="00F323D9"/>
    <w:rsid w:val="00F334DA"/>
    <w:rsid w:val="00F3485E"/>
    <w:rsid w:val="00F34D58"/>
    <w:rsid w:val="00F36666"/>
    <w:rsid w:val="00F376CB"/>
    <w:rsid w:val="00F37FEB"/>
    <w:rsid w:val="00F4008E"/>
    <w:rsid w:val="00F43107"/>
    <w:rsid w:val="00F46AB7"/>
    <w:rsid w:val="00F50701"/>
    <w:rsid w:val="00F53FDA"/>
    <w:rsid w:val="00F54233"/>
    <w:rsid w:val="00F55395"/>
    <w:rsid w:val="00F56F46"/>
    <w:rsid w:val="00F57FC4"/>
    <w:rsid w:val="00F61304"/>
    <w:rsid w:val="00F622C1"/>
    <w:rsid w:val="00F6242B"/>
    <w:rsid w:val="00F63408"/>
    <w:rsid w:val="00F6444A"/>
    <w:rsid w:val="00F65278"/>
    <w:rsid w:val="00F66765"/>
    <w:rsid w:val="00F6751F"/>
    <w:rsid w:val="00F70FE5"/>
    <w:rsid w:val="00F71768"/>
    <w:rsid w:val="00F727EA"/>
    <w:rsid w:val="00F72F5B"/>
    <w:rsid w:val="00F73247"/>
    <w:rsid w:val="00F7392D"/>
    <w:rsid w:val="00F74F14"/>
    <w:rsid w:val="00F7585E"/>
    <w:rsid w:val="00F7604E"/>
    <w:rsid w:val="00F765C9"/>
    <w:rsid w:val="00F812A6"/>
    <w:rsid w:val="00F8130A"/>
    <w:rsid w:val="00F82331"/>
    <w:rsid w:val="00F826E9"/>
    <w:rsid w:val="00F828A5"/>
    <w:rsid w:val="00F831B8"/>
    <w:rsid w:val="00F837A1"/>
    <w:rsid w:val="00F84516"/>
    <w:rsid w:val="00F87380"/>
    <w:rsid w:val="00F9214C"/>
    <w:rsid w:val="00F92BF7"/>
    <w:rsid w:val="00F92D90"/>
    <w:rsid w:val="00F94620"/>
    <w:rsid w:val="00F94E85"/>
    <w:rsid w:val="00F971C8"/>
    <w:rsid w:val="00FA09C3"/>
    <w:rsid w:val="00FA0AEE"/>
    <w:rsid w:val="00FA1EAE"/>
    <w:rsid w:val="00FA2771"/>
    <w:rsid w:val="00FA3A7F"/>
    <w:rsid w:val="00FA72C4"/>
    <w:rsid w:val="00FB131D"/>
    <w:rsid w:val="00FB2072"/>
    <w:rsid w:val="00FB27F0"/>
    <w:rsid w:val="00FB4F66"/>
    <w:rsid w:val="00FB68B5"/>
    <w:rsid w:val="00FB759E"/>
    <w:rsid w:val="00FC15D8"/>
    <w:rsid w:val="00FC25D7"/>
    <w:rsid w:val="00FC2996"/>
    <w:rsid w:val="00FC674D"/>
    <w:rsid w:val="00FC74C1"/>
    <w:rsid w:val="00FD022B"/>
    <w:rsid w:val="00FD12A1"/>
    <w:rsid w:val="00FD2945"/>
    <w:rsid w:val="00FD63E7"/>
    <w:rsid w:val="00FD7FC9"/>
    <w:rsid w:val="00FE0CEE"/>
    <w:rsid w:val="00FE1163"/>
    <w:rsid w:val="00FE17C0"/>
    <w:rsid w:val="00FE28F6"/>
    <w:rsid w:val="00FE3FC1"/>
    <w:rsid w:val="00FE47AE"/>
    <w:rsid w:val="00FE5D2A"/>
    <w:rsid w:val="00FE6BE6"/>
    <w:rsid w:val="00FF1A27"/>
    <w:rsid w:val="00FF2E42"/>
    <w:rsid w:val="00FF3276"/>
    <w:rsid w:val="00FF39C2"/>
    <w:rsid w:val="00FF4F82"/>
    <w:rsid w:val="00FF5B2F"/>
    <w:rsid w:val="02CCD92B"/>
    <w:rsid w:val="03C91A9C"/>
    <w:rsid w:val="04A2C8D7"/>
    <w:rsid w:val="06EAAE6E"/>
    <w:rsid w:val="0804A24F"/>
    <w:rsid w:val="09509286"/>
    <w:rsid w:val="097639FA"/>
    <w:rsid w:val="09803E0D"/>
    <w:rsid w:val="0B50A998"/>
    <w:rsid w:val="0C183E96"/>
    <w:rsid w:val="0CA6D425"/>
    <w:rsid w:val="0CB1E429"/>
    <w:rsid w:val="0FC95BE0"/>
    <w:rsid w:val="14FF6871"/>
    <w:rsid w:val="17B59E0E"/>
    <w:rsid w:val="1A620127"/>
    <w:rsid w:val="1B20FB35"/>
    <w:rsid w:val="1D13E1F0"/>
    <w:rsid w:val="1E932431"/>
    <w:rsid w:val="204B82B2"/>
    <w:rsid w:val="21E75313"/>
    <w:rsid w:val="22511CD4"/>
    <w:rsid w:val="23832374"/>
    <w:rsid w:val="272B4512"/>
    <w:rsid w:val="28DFC910"/>
    <w:rsid w:val="294A578A"/>
    <w:rsid w:val="29A0CC4F"/>
    <w:rsid w:val="2A412541"/>
    <w:rsid w:val="2A99D058"/>
    <w:rsid w:val="2B261081"/>
    <w:rsid w:val="2C9029D7"/>
    <w:rsid w:val="2F82AF7E"/>
    <w:rsid w:val="31FD127E"/>
    <w:rsid w:val="342BEBF0"/>
    <w:rsid w:val="35C7BC51"/>
    <w:rsid w:val="3A107648"/>
    <w:rsid w:val="3A585F50"/>
    <w:rsid w:val="3AA35D45"/>
    <w:rsid w:val="3BF8145C"/>
    <w:rsid w:val="3C68C10D"/>
    <w:rsid w:val="3CC2674D"/>
    <w:rsid w:val="40D991ED"/>
    <w:rsid w:val="40F4BC98"/>
    <w:rsid w:val="45E2AFF6"/>
    <w:rsid w:val="466DB187"/>
    <w:rsid w:val="483728B5"/>
    <w:rsid w:val="4B2A437D"/>
    <w:rsid w:val="4C22D153"/>
    <w:rsid w:val="4DF3FC1D"/>
    <w:rsid w:val="54A816EE"/>
    <w:rsid w:val="5643E74F"/>
    <w:rsid w:val="565A833F"/>
    <w:rsid w:val="5E9AE08F"/>
    <w:rsid w:val="5FC7EA1B"/>
    <w:rsid w:val="62B8825A"/>
    <w:rsid w:val="662E807F"/>
    <w:rsid w:val="6A61AE62"/>
    <w:rsid w:val="6B143AFF"/>
    <w:rsid w:val="6B68B47C"/>
    <w:rsid w:val="6F4D1E04"/>
    <w:rsid w:val="71D14792"/>
    <w:rsid w:val="72414E73"/>
    <w:rsid w:val="75FAE073"/>
    <w:rsid w:val="7A8A57C1"/>
    <w:rsid w:val="7A8A57C1"/>
    <w:rsid w:val="7CDF8341"/>
    <w:rsid w:val="7F454844"/>
    <w:rsid w:val="7F821A2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793D8"/>
  <w15:docId w15:val="{0EFA3023-4DDC-4916-9EF5-1195775A3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SimSu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B7056"/>
    <w:rPr>
      <w:sz w:val="22"/>
      <w:szCs w:val="22"/>
      <w:lang w:eastAsia="en-CA"/>
    </w:rPr>
  </w:style>
  <w:style w:type="paragraph" w:styleId="Heading1">
    <w:name w:val="heading 1"/>
    <w:basedOn w:val="Normal"/>
    <w:next w:val="Normal"/>
    <w:qFormat/>
    <w:rsid w:val="00824D4A"/>
    <w:pPr>
      <w:keepNext/>
      <w:widowControl w:val="0"/>
      <w:outlineLvl w:val="0"/>
    </w:pPr>
    <w:rPr>
      <w:b/>
      <w:szCs w:val="20"/>
      <w:lang w:val="en-GB"/>
    </w:rPr>
  </w:style>
  <w:style w:type="paragraph" w:styleId="Heading2">
    <w:name w:val="heading 2"/>
    <w:basedOn w:val="Normal"/>
    <w:next w:val="Normal"/>
    <w:qFormat/>
    <w:rsid w:val="00824D4A"/>
    <w:pPr>
      <w:keepNext/>
      <w:outlineLvl w:val="1"/>
    </w:pPr>
    <w:rPr>
      <w:b/>
      <w:bCs/>
    </w:rPr>
  </w:style>
  <w:style w:type="paragraph" w:styleId="Heading3">
    <w:name w:val="heading 3"/>
    <w:basedOn w:val="Normal"/>
    <w:next w:val="Normal"/>
    <w:link w:val="Heading3Char"/>
    <w:semiHidden/>
    <w:unhideWhenUsed/>
    <w:qFormat/>
    <w:rsid w:val="00CD113B"/>
    <w:pPr>
      <w:keepNext/>
      <w:keepLines/>
      <w:spacing w:before="4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606580"/>
    <w:pPr>
      <w:tabs>
        <w:tab w:val="center" w:pos="4680"/>
        <w:tab w:val="right" w:pos="9360"/>
      </w:tabs>
    </w:pPr>
  </w:style>
  <w:style w:type="character" w:styleId="HeaderChar" w:customStyle="1">
    <w:name w:val="Header Char"/>
    <w:basedOn w:val="DefaultParagraphFont"/>
    <w:link w:val="Header"/>
    <w:rsid w:val="00606580"/>
  </w:style>
  <w:style w:type="character" w:styleId="PageNumber">
    <w:name w:val="page number"/>
    <w:basedOn w:val="DefaultParagraphFont"/>
    <w:rsid w:val="00824D4A"/>
  </w:style>
  <w:style w:type="paragraph" w:styleId="BalloonText">
    <w:name w:val="Balloon Text"/>
    <w:basedOn w:val="Normal"/>
    <w:link w:val="BalloonTextChar"/>
    <w:rsid w:val="00285C7A"/>
    <w:rPr>
      <w:rFonts w:ascii="Tahoma" w:hAnsi="Tahoma" w:cs="Tahoma"/>
      <w:sz w:val="16"/>
      <w:szCs w:val="16"/>
    </w:rPr>
  </w:style>
  <w:style w:type="character" w:styleId="BalloonTextChar" w:customStyle="1">
    <w:name w:val="Balloon Text Char"/>
    <w:link w:val="BalloonText"/>
    <w:rsid w:val="00285C7A"/>
    <w:rPr>
      <w:rFonts w:ascii="Tahoma" w:hAnsi="Tahoma" w:cs="Tahoma"/>
      <w:sz w:val="16"/>
      <w:szCs w:val="16"/>
      <w:lang w:eastAsia="en-US"/>
    </w:rPr>
  </w:style>
  <w:style w:type="character" w:styleId="CommentReference">
    <w:name w:val="annotation reference"/>
    <w:rsid w:val="008A5E7E"/>
    <w:rPr>
      <w:sz w:val="16"/>
      <w:szCs w:val="16"/>
    </w:rPr>
  </w:style>
  <w:style w:type="paragraph" w:styleId="CommentText">
    <w:name w:val="annotation text"/>
    <w:basedOn w:val="Normal"/>
    <w:link w:val="CommentTextChar"/>
    <w:rsid w:val="008A5E7E"/>
    <w:rPr>
      <w:sz w:val="20"/>
      <w:szCs w:val="20"/>
    </w:rPr>
  </w:style>
  <w:style w:type="character" w:styleId="CommentTextChar" w:customStyle="1">
    <w:name w:val="Comment Text Char"/>
    <w:link w:val="CommentText"/>
    <w:rsid w:val="008A5E7E"/>
    <w:rPr>
      <w:lang w:eastAsia="en-US"/>
    </w:rPr>
  </w:style>
  <w:style w:type="paragraph" w:styleId="CommentSubject">
    <w:name w:val="annotation subject"/>
    <w:basedOn w:val="CommentText"/>
    <w:next w:val="CommentText"/>
    <w:link w:val="CommentSubjectChar"/>
    <w:rsid w:val="008A5E7E"/>
    <w:rPr>
      <w:b/>
      <w:bCs/>
    </w:rPr>
  </w:style>
  <w:style w:type="character" w:styleId="CommentSubjectChar" w:customStyle="1">
    <w:name w:val="Comment Subject Char"/>
    <w:link w:val="CommentSubject"/>
    <w:rsid w:val="008A5E7E"/>
    <w:rPr>
      <w:b/>
      <w:bCs/>
      <w:lang w:eastAsia="en-US"/>
    </w:rPr>
  </w:style>
  <w:style w:type="paragraph" w:styleId="Footer">
    <w:name w:val="footer"/>
    <w:basedOn w:val="Normal"/>
    <w:link w:val="FooterChar"/>
    <w:rsid w:val="00B81AA8"/>
    <w:pPr>
      <w:tabs>
        <w:tab w:val="center" w:pos="4680"/>
        <w:tab w:val="right" w:pos="9360"/>
      </w:tabs>
    </w:pPr>
  </w:style>
  <w:style w:type="character" w:styleId="FooterChar" w:customStyle="1">
    <w:name w:val="Footer Char"/>
    <w:basedOn w:val="DefaultParagraphFont"/>
    <w:link w:val="Footer"/>
    <w:rsid w:val="00B81AA8"/>
  </w:style>
  <w:style w:type="paragraph" w:styleId="ListParagraph">
    <w:name w:val="List Paragraph"/>
    <w:basedOn w:val="Normal"/>
    <w:qFormat/>
    <w:rsid w:val="00D839A4"/>
    <w:pPr>
      <w:spacing w:after="200" w:line="276" w:lineRule="auto"/>
      <w:ind w:left="720"/>
      <w:contextualSpacing/>
    </w:pPr>
    <w:rPr>
      <w:rFonts w:ascii="Calibri" w:hAnsi="Calibri" w:eastAsia="Calibri"/>
      <w:lang w:eastAsia="en-US"/>
    </w:rPr>
  </w:style>
  <w:style w:type="paragraph" w:styleId="Default" w:customStyle="1">
    <w:name w:val="Default"/>
    <w:rsid w:val="002505D7"/>
    <w:pPr>
      <w:autoSpaceDE w:val="0"/>
      <w:autoSpaceDN w:val="0"/>
      <w:adjustRightInd w:val="0"/>
      <w:jc w:val="both"/>
    </w:pPr>
    <w:rPr>
      <w:rFonts w:ascii="Arial" w:hAnsi="Arial" w:cs="Arial"/>
      <w:color w:val="000000"/>
      <w:sz w:val="24"/>
      <w:szCs w:val="24"/>
      <w:lang w:eastAsia="en-CA"/>
    </w:rPr>
  </w:style>
  <w:style w:type="table" w:styleId="TableGrid">
    <w:name w:val="Table Grid"/>
    <w:basedOn w:val="TableNormal"/>
    <w:rsid w:val="00285B0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rsid w:val="00906916"/>
    <w:rPr>
      <w:sz w:val="22"/>
      <w:szCs w:val="22"/>
      <w:lang w:eastAsia="en-CA"/>
    </w:rPr>
  </w:style>
  <w:style w:type="character" w:styleId="Heading3Char" w:customStyle="1">
    <w:name w:val="Heading 3 Char"/>
    <w:basedOn w:val="DefaultParagraphFont"/>
    <w:link w:val="Heading3"/>
    <w:semiHidden/>
    <w:rsid w:val="00CD113B"/>
    <w:rPr>
      <w:rFonts w:asciiTheme="majorHAnsi" w:hAnsiTheme="majorHAnsi" w:eastAsiaTheme="majorEastAsia" w:cstheme="majorBidi"/>
      <w:color w:val="1F3763" w:themeColor="accent1" w:themeShade="7F"/>
      <w:sz w:val="24"/>
      <w:szCs w:val="24"/>
      <w:lang w:eastAsia="en-CA"/>
    </w:rPr>
  </w:style>
  <w:style w:type="character" w:styleId="astm-type-body--lead" w:customStyle="1">
    <w:name w:val="astm-type-body--lead"/>
    <w:basedOn w:val="DefaultParagraphFont"/>
    <w:rsid w:val="00CD1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547056">
      <w:bodyDiv w:val="1"/>
      <w:marLeft w:val="0"/>
      <w:marRight w:val="0"/>
      <w:marTop w:val="0"/>
      <w:marBottom w:val="0"/>
      <w:divBdr>
        <w:top w:val="none" w:sz="0" w:space="0" w:color="auto"/>
        <w:left w:val="none" w:sz="0" w:space="0" w:color="auto"/>
        <w:bottom w:val="none" w:sz="0" w:space="0" w:color="auto"/>
        <w:right w:val="none" w:sz="0" w:space="0" w:color="auto"/>
      </w:divBdr>
    </w:div>
    <w:div w:id="1556162802">
      <w:bodyDiv w:val="1"/>
      <w:marLeft w:val="0"/>
      <w:marRight w:val="0"/>
      <w:marTop w:val="0"/>
      <w:marBottom w:val="0"/>
      <w:divBdr>
        <w:top w:val="none" w:sz="0" w:space="0" w:color="auto"/>
        <w:left w:val="none" w:sz="0" w:space="0" w:color="auto"/>
        <w:bottom w:val="none" w:sz="0" w:space="0" w:color="auto"/>
        <w:right w:val="none" w:sz="0" w:space="0" w:color="auto"/>
      </w:divBdr>
    </w:div>
    <w:div w:id="1574777766">
      <w:bodyDiv w:val="1"/>
      <w:marLeft w:val="0"/>
      <w:marRight w:val="0"/>
      <w:marTop w:val="0"/>
      <w:marBottom w:val="0"/>
      <w:divBdr>
        <w:top w:val="none" w:sz="0" w:space="0" w:color="auto"/>
        <w:left w:val="none" w:sz="0" w:space="0" w:color="auto"/>
        <w:bottom w:val="none" w:sz="0" w:space="0" w:color="auto"/>
        <w:right w:val="none" w:sz="0" w:space="0" w:color="auto"/>
      </w:divBdr>
    </w:div>
    <w:div w:id="161751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dddab3e9e4fe406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6122AE96DFA64BA594B7CD5B5785A0" ma:contentTypeVersion="6" ma:contentTypeDescription="Create a new document." ma:contentTypeScope="" ma:versionID="9bfaa0f64a70d8571a3cbe39e6bfd0fe">
  <xsd:schema xmlns:xsd="http://www.w3.org/2001/XMLSchema" xmlns:xs="http://www.w3.org/2001/XMLSchema" xmlns:p="http://schemas.microsoft.com/office/2006/metadata/properties" xmlns:ns2="7d06fbcf-5c56-44dc-b910-c776e34bab2a" xmlns:ns3="cc852ab5-7062-4009-9723-e300dd89e0f2" targetNamespace="http://schemas.microsoft.com/office/2006/metadata/properties" ma:root="true" ma:fieldsID="0457689b95d1fb3ef9979f4cfb00e613" ns2:_="" ns3:_="">
    <xsd:import namespace="7d06fbcf-5c56-44dc-b910-c776e34bab2a"/>
    <xsd:import namespace="cc852ab5-7062-4009-9723-e300dd89e0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06fbcf-5c56-44dc-b910-c776e34ba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ab5-7062-4009-9723-e300dd89e0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7647B-24F0-4960-8A1D-C06FB5E1C5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727E3-7841-411B-B6C3-74A11B72552F}">
  <ds:schemaRefs>
    <ds:schemaRef ds:uri="http://schemas.microsoft.com/sharepoint/v3/contenttype/forms"/>
  </ds:schemaRefs>
</ds:datastoreItem>
</file>

<file path=customXml/itemProps3.xml><?xml version="1.0" encoding="utf-8"?>
<ds:datastoreItem xmlns:ds="http://schemas.openxmlformats.org/officeDocument/2006/customXml" ds:itemID="{7C563DB5-B997-48CF-9DA6-2BCC41C6371E}">
  <ds:schemaRefs>
    <ds:schemaRef ds:uri="http://schemas.openxmlformats.org/officeDocument/2006/bibliography"/>
  </ds:schemaRefs>
</ds:datastoreItem>
</file>

<file path=customXml/itemProps4.xml><?xml version="1.0" encoding="utf-8"?>
<ds:datastoreItem xmlns:ds="http://schemas.openxmlformats.org/officeDocument/2006/customXml" ds:itemID="{5CD9DE10-2009-4AFA-B916-325AB5942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06fbcf-5c56-44dc-b910-c776e34bab2a"/>
    <ds:schemaRef ds:uri="cc852ab5-7062-4009-9723-e300dd89e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SSP 599S23</dc:title>
  <dc:subject/>
  <dc:creator/>
  <keywords/>
  <dc:description/>
  <lastModifiedBy>Titherington, Melissa (MTO)</lastModifiedBy>
  <revision>6</revision>
  <dcterms:created xsi:type="dcterms:W3CDTF">2022-07-07T19:20:00.0000000Z</dcterms:created>
  <dcterms:modified xsi:type="dcterms:W3CDTF">2022-09-09T16:02:55.4800936Z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0x010100F26122AE96DFA64BA594B7CD5B5785A0</vt:lpwstr>
  </property>
  <property fmtid="{D5CDD505-2E9C-101B-9397-08002B2CF9AE}" pid="3" name="MSIP_Label_034a106e-6316-442c-ad35-738afd673d2b_Enabled">
    <vt:lpwstr>true</vt:lpwstr>
  </property>
  <property fmtid="{D5CDD505-2E9C-101B-9397-08002B2CF9AE}" pid="4" name="MSIP_Label_034a106e-6316-442c-ad35-738afd673d2b_SetDate">
    <vt:lpwstr>2021-09-20T19:02:17Z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ActionId">
    <vt:lpwstr>79429319-711c-434d-85f9-8256eb117ee9</vt:lpwstr>
  </property>
  <property fmtid="{D5CDD505-2E9C-101B-9397-08002B2CF9AE}" pid="9" name="MSIP_Label_034a106e-6316-442c-ad35-738afd673d2b_ContentBits">
    <vt:lpwstr>0</vt:lpwstr>
  </property>
</Properties>
</file>